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0E04" w:rsidRDefault="00890E04"/>
    <w:p w:rsidR="001F36D5" w:rsidRPr="003B7965" w:rsidRDefault="001F36D5"/>
    <w:tbl>
      <w:tblPr>
        <w:tblW w:w="9326"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276"/>
        <w:gridCol w:w="1701"/>
        <w:gridCol w:w="6349"/>
      </w:tblGrid>
      <w:tr w:rsidR="008679C4" w:rsidRPr="003B7965" w:rsidTr="00284A8A">
        <w:trPr>
          <w:trHeight w:val="1984"/>
          <w:jc w:val="center"/>
        </w:trPr>
        <w:tc>
          <w:tcPr>
            <w:tcW w:w="9326" w:type="dxa"/>
            <w:gridSpan w:val="3"/>
            <w:vAlign w:val="center"/>
          </w:tcPr>
          <w:p w:rsidR="00187C8A" w:rsidRPr="00166C8D" w:rsidRDefault="00187C8A" w:rsidP="006E4C42">
            <w:pPr>
              <w:pStyle w:val="Normal1"/>
              <w:jc w:val="center"/>
              <w:rPr>
                <w:rFonts w:eastAsia="Calibri"/>
                <w:b/>
                <w:sz w:val="24"/>
                <w:szCs w:val="24"/>
              </w:rPr>
            </w:pPr>
            <w:r w:rsidRPr="00166C8D">
              <w:rPr>
                <w:rFonts w:eastAsia="Calibri"/>
                <w:b/>
                <w:sz w:val="24"/>
                <w:szCs w:val="24"/>
              </w:rPr>
              <w:t xml:space="preserve">EDITAL </w:t>
            </w:r>
            <w:r w:rsidR="004F490E" w:rsidRPr="00166C8D">
              <w:rPr>
                <w:rFonts w:eastAsia="Calibri"/>
                <w:b/>
                <w:sz w:val="24"/>
                <w:szCs w:val="24"/>
              </w:rPr>
              <w:t>DO PREGÃO ELETRÔNICO</w:t>
            </w:r>
            <w:r w:rsidR="009E73A0" w:rsidRPr="00166C8D">
              <w:rPr>
                <w:rFonts w:eastAsia="Calibri"/>
                <w:b/>
                <w:sz w:val="24"/>
                <w:szCs w:val="24"/>
              </w:rPr>
              <w:t xml:space="preserve"> N° </w:t>
            </w:r>
            <w:r w:rsidR="00DA7318">
              <w:rPr>
                <w:rFonts w:eastAsia="Calibri"/>
                <w:b/>
                <w:sz w:val="24"/>
                <w:szCs w:val="24"/>
              </w:rPr>
              <w:t>003</w:t>
            </w:r>
            <w:r w:rsidR="009E73A0" w:rsidRPr="00166C8D">
              <w:rPr>
                <w:rFonts w:eastAsia="Calibri"/>
                <w:b/>
                <w:sz w:val="24"/>
                <w:szCs w:val="24"/>
              </w:rPr>
              <w:t>/</w:t>
            </w:r>
            <w:r w:rsidR="00415CAF" w:rsidRPr="00166C8D">
              <w:rPr>
                <w:rFonts w:eastAsia="Calibri"/>
                <w:b/>
                <w:sz w:val="24"/>
                <w:szCs w:val="24"/>
              </w:rPr>
              <w:t>20</w:t>
            </w:r>
            <w:r w:rsidR="00166C8D" w:rsidRPr="00166C8D">
              <w:rPr>
                <w:rFonts w:eastAsia="Calibri"/>
                <w:b/>
                <w:sz w:val="24"/>
                <w:szCs w:val="24"/>
              </w:rPr>
              <w:t>20</w:t>
            </w:r>
          </w:p>
          <w:p w:rsidR="009E73A0" w:rsidRPr="00166C8D" w:rsidRDefault="009E73A0" w:rsidP="006E4C42">
            <w:pPr>
              <w:pStyle w:val="Normal1"/>
              <w:jc w:val="center"/>
              <w:rPr>
                <w:rFonts w:eastAsia="Calibri"/>
                <w:b/>
                <w:sz w:val="24"/>
                <w:szCs w:val="24"/>
              </w:rPr>
            </w:pPr>
            <w:r w:rsidRPr="00166C8D">
              <w:rPr>
                <w:rFonts w:eastAsia="Calibri"/>
                <w:b/>
                <w:bCs/>
                <w:sz w:val="24"/>
                <w:szCs w:val="24"/>
              </w:rPr>
              <w:t>SISTEMA DE REGISTRO DE PREÇOS</w:t>
            </w:r>
          </w:p>
          <w:p w:rsidR="006E4C42" w:rsidRPr="00166C8D" w:rsidRDefault="00217407" w:rsidP="0094413B">
            <w:pPr>
              <w:pStyle w:val="Normal1"/>
              <w:widowControl/>
              <w:jc w:val="center"/>
              <w:rPr>
                <w:rFonts w:eastAsia="Calibri"/>
                <w:b/>
                <w:sz w:val="24"/>
                <w:szCs w:val="24"/>
                <w:highlight w:val="yellow"/>
              </w:rPr>
            </w:pPr>
            <w:r w:rsidRPr="00166C8D">
              <w:rPr>
                <w:rFonts w:eastAsia="Calibri"/>
                <w:b/>
                <w:sz w:val="24"/>
                <w:szCs w:val="24"/>
              </w:rPr>
              <w:t>PROCESSO ADMIN</w:t>
            </w:r>
            <w:bookmarkStart w:id="0" w:name="_GoBack"/>
            <w:bookmarkEnd w:id="0"/>
            <w:r w:rsidRPr="00166C8D">
              <w:rPr>
                <w:rFonts w:eastAsia="Calibri"/>
                <w:b/>
                <w:sz w:val="24"/>
                <w:szCs w:val="24"/>
              </w:rPr>
              <w:t xml:space="preserve">ISTRATIVO N° </w:t>
            </w:r>
            <w:r w:rsidR="00D84299" w:rsidRPr="00166C8D">
              <w:rPr>
                <w:rFonts w:eastAsia="Calibri"/>
                <w:b/>
                <w:sz w:val="24"/>
                <w:szCs w:val="24"/>
              </w:rPr>
              <w:t>533555/2019</w:t>
            </w:r>
          </w:p>
        </w:tc>
      </w:tr>
      <w:tr w:rsidR="008679C4" w:rsidRPr="003B7965" w:rsidTr="00284A8A">
        <w:trPr>
          <w:trHeight w:val="1984"/>
          <w:jc w:val="center"/>
        </w:trPr>
        <w:tc>
          <w:tcPr>
            <w:tcW w:w="1276" w:type="dxa"/>
            <w:vAlign w:val="center"/>
          </w:tcPr>
          <w:p w:rsidR="008679C4" w:rsidRPr="00150DC1" w:rsidRDefault="008679C4" w:rsidP="006E4C42">
            <w:pPr>
              <w:pStyle w:val="Normal1"/>
              <w:rPr>
                <w:b/>
                <w:sz w:val="24"/>
                <w:szCs w:val="24"/>
              </w:rPr>
            </w:pPr>
            <w:r w:rsidRPr="00150DC1">
              <w:rPr>
                <w:rFonts w:eastAsia="Calibri"/>
                <w:b/>
                <w:sz w:val="24"/>
                <w:szCs w:val="24"/>
              </w:rPr>
              <w:t>Objeto:</w:t>
            </w:r>
          </w:p>
        </w:tc>
        <w:tc>
          <w:tcPr>
            <w:tcW w:w="8050" w:type="dxa"/>
            <w:gridSpan w:val="2"/>
            <w:vAlign w:val="center"/>
          </w:tcPr>
          <w:p w:rsidR="008679C4" w:rsidRPr="00150DC1" w:rsidRDefault="008679C4" w:rsidP="005C7FD3">
            <w:pPr>
              <w:pStyle w:val="Normal1"/>
              <w:jc w:val="both"/>
              <w:rPr>
                <w:i/>
                <w:sz w:val="24"/>
                <w:szCs w:val="24"/>
              </w:rPr>
            </w:pPr>
            <w:r w:rsidRPr="00150DC1">
              <w:rPr>
                <w:i/>
                <w:sz w:val="24"/>
                <w:szCs w:val="24"/>
              </w:rPr>
              <w:t>“</w:t>
            </w:r>
            <w:r w:rsidR="009D03DC" w:rsidRPr="00150DC1">
              <w:rPr>
                <w:rFonts w:eastAsia="MS Mincho"/>
                <w:b/>
                <w:i/>
                <w:color w:val="auto"/>
                <w:sz w:val="24"/>
                <w:szCs w:val="24"/>
                <w:lang w:eastAsia="en-US"/>
              </w:rPr>
              <w:t>Registro de preço para</w:t>
            </w:r>
            <w:r w:rsidR="00A55C7C" w:rsidRPr="00150DC1">
              <w:rPr>
                <w:rFonts w:eastAsia="MS Mincho"/>
                <w:b/>
                <w:i/>
                <w:color w:val="auto"/>
                <w:sz w:val="24"/>
                <w:szCs w:val="24"/>
                <w:lang w:eastAsia="en-US"/>
              </w:rPr>
              <w:t xml:space="preserve"> </w:t>
            </w:r>
            <w:r w:rsidR="00226B01" w:rsidRPr="00150DC1">
              <w:rPr>
                <w:rFonts w:eastAsia="MS Mincho"/>
                <w:b/>
                <w:i/>
                <w:color w:val="auto"/>
                <w:sz w:val="24"/>
                <w:szCs w:val="24"/>
                <w:lang w:eastAsia="en-US"/>
              </w:rPr>
              <w:t xml:space="preserve">futura e </w:t>
            </w:r>
            <w:r w:rsidR="009D03DC" w:rsidRPr="00150DC1">
              <w:rPr>
                <w:rFonts w:eastAsia="MS Mincho"/>
                <w:b/>
                <w:i/>
                <w:color w:val="auto"/>
                <w:sz w:val="24"/>
                <w:szCs w:val="24"/>
                <w:lang w:eastAsia="en-US"/>
              </w:rPr>
              <w:t>eventual aquisição de MEDICAMENTOS</w:t>
            </w:r>
            <w:r w:rsidR="00226B01" w:rsidRPr="00150DC1">
              <w:rPr>
                <w:rFonts w:eastAsia="MS Mincho"/>
                <w:b/>
                <w:i/>
                <w:color w:val="auto"/>
                <w:sz w:val="24"/>
                <w:szCs w:val="24"/>
                <w:lang w:eastAsia="en-US"/>
              </w:rPr>
              <w:t xml:space="preserve"> do componente estratégico da Assistência Farmacêutica para Infecções Sexualmente Transmissíveis e Infecções Oportunistas para pessoas vivendo com HIV/AIDS e Hepatites Virais no </w:t>
            </w:r>
            <w:r w:rsidR="005C7FD3" w:rsidRPr="00150DC1">
              <w:rPr>
                <w:rFonts w:eastAsia="MS Mincho"/>
                <w:b/>
                <w:i/>
                <w:color w:val="auto"/>
                <w:sz w:val="24"/>
                <w:szCs w:val="24"/>
                <w:lang w:eastAsia="en-US"/>
              </w:rPr>
              <w:t xml:space="preserve">Estado de Mato Grosso, conforme CIB 050 de 05 de julho de 2.018, </w:t>
            </w:r>
            <w:r w:rsidR="00D06A02" w:rsidRPr="00150DC1">
              <w:rPr>
                <w:rFonts w:eastAsia="MS Mincho"/>
                <w:b/>
                <w:i/>
                <w:color w:val="auto"/>
                <w:sz w:val="24"/>
                <w:szCs w:val="24"/>
                <w:lang w:eastAsia="en-US"/>
              </w:rPr>
              <w:t>para atender</w:t>
            </w:r>
            <w:r w:rsidR="005C7FD3" w:rsidRPr="00150DC1">
              <w:rPr>
                <w:rFonts w:eastAsia="MS Mincho"/>
                <w:b/>
                <w:i/>
                <w:color w:val="auto"/>
                <w:sz w:val="24"/>
                <w:szCs w:val="24"/>
                <w:lang w:eastAsia="en-US"/>
              </w:rPr>
              <w:t xml:space="preserve"> </w:t>
            </w:r>
            <w:r w:rsidR="00D06A02" w:rsidRPr="00150DC1">
              <w:rPr>
                <w:rFonts w:eastAsia="MS Mincho"/>
                <w:b/>
                <w:i/>
                <w:color w:val="auto"/>
                <w:sz w:val="24"/>
                <w:szCs w:val="24"/>
                <w:lang w:eastAsia="en-US"/>
              </w:rPr>
              <w:t xml:space="preserve">a Secretaria </w:t>
            </w:r>
            <w:r w:rsidR="005C7FD3" w:rsidRPr="00150DC1">
              <w:rPr>
                <w:rFonts w:eastAsia="MS Mincho"/>
                <w:b/>
                <w:i/>
                <w:color w:val="auto"/>
                <w:sz w:val="24"/>
                <w:szCs w:val="24"/>
                <w:lang w:eastAsia="en-US"/>
              </w:rPr>
              <w:t>de Estado de Saúde do Estado de Mato Grosso</w:t>
            </w:r>
            <w:r w:rsidR="0064022A" w:rsidRPr="00150DC1">
              <w:rPr>
                <w:i/>
                <w:sz w:val="24"/>
                <w:szCs w:val="24"/>
              </w:rPr>
              <w:t>”</w:t>
            </w:r>
            <w:r w:rsidR="00EE22EB">
              <w:rPr>
                <w:i/>
                <w:sz w:val="24"/>
                <w:szCs w:val="24"/>
              </w:rPr>
              <w:t>.</w:t>
            </w:r>
          </w:p>
        </w:tc>
      </w:tr>
      <w:tr w:rsidR="00260B49" w:rsidRPr="003B7965" w:rsidTr="00284A8A">
        <w:trPr>
          <w:trHeight w:val="737"/>
          <w:jc w:val="center"/>
        </w:trPr>
        <w:tc>
          <w:tcPr>
            <w:tcW w:w="2977" w:type="dxa"/>
            <w:gridSpan w:val="2"/>
            <w:vAlign w:val="center"/>
          </w:tcPr>
          <w:p w:rsidR="00260B49" w:rsidRPr="003B7965" w:rsidRDefault="00260B49" w:rsidP="00EA5F38">
            <w:pPr>
              <w:pStyle w:val="Normal1"/>
              <w:jc w:val="both"/>
              <w:rPr>
                <w:b/>
                <w:sz w:val="24"/>
                <w:szCs w:val="24"/>
                <w:highlight w:val="yellow"/>
              </w:rPr>
            </w:pPr>
            <w:r w:rsidRPr="003B7965">
              <w:rPr>
                <w:rFonts w:eastAsia="Calibri"/>
                <w:b/>
                <w:sz w:val="24"/>
                <w:szCs w:val="24"/>
              </w:rPr>
              <w:t>Período de recebimento das propostas:</w:t>
            </w:r>
          </w:p>
        </w:tc>
        <w:tc>
          <w:tcPr>
            <w:tcW w:w="6349" w:type="dxa"/>
            <w:vAlign w:val="center"/>
          </w:tcPr>
          <w:p w:rsidR="00260B49" w:rsidRPr="003B7965" w:rsidRDefault="002B20D9" w:rsidP="00D172DD">
            <w:pPr>
              <w:pStyle w:val="Normal1"/>
              <w:jc w:val="both"/>
              <w:rPr>
                <w:b/>
                <w:sz w:val="24"/>
                <w:szCs w:val="24"/>
                <w:highlight w:val="yellow"/>
              </w:rPr>
            </w:pPr>
            <w:r w:rsidRPr="003B7965">
              <w:rPr>
                <w:b/>
                <w:sz w:val="24"/>
                <w:szCs w:val="24"/>
              </w:rPr>
              <w:t xml:space="preserve">De </w:t>
            </w:r>
            <w:r w:rsidR="00D172DD">
              <w:rPr>
                <w:b/>
                <w:sz w:val="24"/>
                <w:szCs w:val="24"/>
              </w:rPr>
              <w:t>12</w:t>
            </w:r>
            <w:r w:rsidR="00D84299">
              <w:rPr>
                <w:b/>
                <w:sz w:val="24"/>
                <w:szCs w:val="24"/>
              </w:rPr>
              <w:t>/</w:t>
            </w:r>
            <w:r w:rsidR="00D172DD">
              <w:rPr>
                <w:b/>
                <w:sz w:val="24"/>
                <w:szCs w:val="24"/>
              </w:rPr>
              <w:t>02</w:t>
            </w:r>
            <w:r w:rsidR="00D84299">
              <w:rPr>
                <w:b/>
                <w:sz w:val="24"/>
                <w:szCs w:val="24"/>
              </w:rPr>
              <w:t>/2020</w:t>
            </w:r>
            <w:r w:rsidR="00402ACD">
              <w:rPr>
                <w:b/>
                <w:sz w:val="24"/>
                <w:szCs w:val="24"/>
              </w:rPr>
              <w:t xml:space="preserve"> </w:t>
            </w:r>
            <w:r w:rsidRPr="003B7965">
              <w:rPr>
                <w:b/>
                <w:sz w:val="24"/>
                <w:szCs w:val="24"/>
              </w:rPr>
              <w:t xml:space="preserve">até as </w:t>
            </w:r>
            <w:r w:rsidR="00D172DD">
              <w:rPr>
                <w:b/>
                <w:sz w:val="24"/>
                <w:szCs w:val="24"/>
              </w:rPr>
              <w:t>13</w:t>
            </w:r>
            <w:r w:rsidRPr="003B7965">
              <w:rPr>
                <w:b/>
                <w:sz w:val="24"/>
                <w:szCs w:val="24"/>
              </w:rPr>
              <w:t>h</w:t>
            </w:r>
            <w:r w:rsidR="00D172DD">
              <w:rPr>
                <w:b/>
                <w:sz w:val="24"/>
                <w:szCs w:val="24"/>
              </w:rPr>
              <w:t>59</w:t>
            </w:r>
            <w:r w:rsidRPr="003B7965">
              <w:rPr>
                <w:b/>
                <w:sz w:val="24"/>
                <w:szCs w:val="24"/>
              </w:rPr>
              <w:t xml:space="preserve">min do dia </w:t>
            </w:r>
            <w:r w:rsidR="00D172DD">
              <w:rPr>
                <w:b/>
                <w:sz w:val="24"/>
                <w:szCs w:val="24"/>
              </w:rPr>
              <w:t>21</w:t>
            </w:r>
            <w:r w:rsidRPr="003B7965">
              <w:rPr>
                <w:b/>
                <w:sz w:val="24"/>
                <w:szCs w:val="24"/>
              </w:rPr>
              <w:t>/</w:t>
            </w:r>
            <w:r w:rsidR="00D172DD">
              <w:rPr>
                <w:b/>
                <w:sz w:val="24"/>
                <w:szCs w:val="24"/>
              </w:rPr>
              <w:t>02</w:t>
            </w:r>
            <w:r w:rsidRPr="003B7965">
              <w:rPr>
                <w:b/>
                <w:sz w:val="24"/>
                <w:szCs w:val="24"/>
              </w:rPr>
              <w:t>/</w:t>
            </w:r>
            <w:r w:rsidR="00AC0A90" w:rsidRPr="003B7965">
              <w:rPr>
                <w:b/>
                <w:sz w:val="24"/>
                <w:szCs w:val="24"/>
              </w:rPr>
              <w:t>20</w:t>
            </w:r>
            <w:r w:rsidR="00D84299">
              <w:rPr>
                <w:b/>
                <w:sz w:val="24"/>
                <w:szCs w:val="24"/>
              </w:rPr>
              <w:t>20</w:t>
            </w:r>
            <w:r w:rsidRPr="003B7965">
              <w:rPr>
                <w:b/>
                <w:sz w:val="24"/>
                <w:szCs w:val="24"/>
              </w:rPr>
              <w:t>.*</w:t>
            </w:r>
          </w:p>
        </w:tc>
      </w:tr>
      <w:tr w:rsidR="00260B49" w:rsidRPr="003B7965" w:rsidTr="00284A8A">
        <w:trPr>
          <w:trHeight w:val="737"/>
          <w:jc w:val="center"/>
        </w:trPr>
        <w:tc>
          <w:tcPr>
            <w:tcW w:w="2977" w:type="dxa"/>
            <w:gridSpan w:val="2"/>
            <w:vAlign w:val="center"/>
          </w:tcPr>
          <w:p w:rsidR="00260B49" w:rsidRPr="003B7965" w:rsidRDefault="00260B49" w:rsidP="00EA5F38">
            <w:pPr>
              <w:pStyle w:val="Normal1"/>
              <w:jc w:val="both"/>
              <w:rPr>
                <w:b/>
                <w:sz w:val="24"/>
                <w:szCs w:val="24"/>
                <w:highlight w:val="yellow"/>
              </w:rPr>
            </w:pPr>
            <w:r w:rsidRPr="003B7965">
              <w:rPr>
                <w:rFonts w:eastAsia="Calibri"/>
                <w:b/>
                <w:sz w:val="24"/>
                <w:szCs w:val="24"/>
              </w:rPr>
              <w:t>Abertura das propostas e início da fase de lances</w:t>
            </w:r>
          </w:p>
        </w:tc>
        <w:tc>
          <w:tcPr>
            <w:tcW w:w="6349" w:type="dxa"/>
            <w:vAlign w:val="center"/>
          </w:tcPr>
          <w:p w:rsidR="00260B49" w:rsidRPr="003B7965" w:rsidRDefault="002B20D9" w:rsidP="00D172DD">
            <w:pPr>
              <w:pStyle w:val="Normal1"/>
              <w:jc w:val="both"/>
              <w:rPr>
                <w:b/>
                <w:sz w:val="24"/>
                <w:szCs w:val="24"/>
                <w:highlight w:val="yellow"/>
              </w:rPr>
            </w:pPr>
            <w:r w:rsidRPr="003B7965">
              <w:rPr>
                <w:b/>
                <w:sz w:val="24"/>
                <w:szCs w:val="24"/>
              </w:rPr>
              <w:t xml:space="preserve">A partir das </w:t>
            </w:r>
            <w:r w:rsidR="00D172DD">
              <w:rPr>
                <w:b/>
                <w:sz w:val="24"/>
                <w:szCs w:val="24"/>
              </w:rPr>
              <w:t>14</w:t>
            </w:r>
            <w:r w:rsidRPr="003B7965">
              <w:rPr>
                <w:b/>
                <w:sz w:val="24"/>
                <w:szCs w:val="24"/>
              </w:rPr>
              <w:t>h</w:t>
            </w:r>
            <w:r w:rsidR="00D172DD">
              <w:rPr>
                <w:b/>
                <w:sz w:val="24"/>
                <w:szCs w:val="24"/>
              </w:rPr>
              <w:t>00</w:t>
            </w:r>
            <w:r w:rsidRPr="003B7965">
              <w:rPr>
                <w:b/>
                <w:sz w:val="24"/>
                <w:szCs w:val="24"/>
              </w:rPr>
              <w:t xml:space="preserve">min do dia </w:t>
            </w:r>
            <w:r w:rsidR="00D172DD">
              <w:rPr>
                <w:b/>
                <w:sz w:val="24"/>
                <w:szCs w:val="24"/>
              </w:rPr>
              <w:t>21</w:t>
            </w:r>
            <w:r w:rsidRPr="003B7965">
              <w:rPr>
                <w:b/>
                <w:sz w:val="24"/>
                <w:szCs w:val="24"/>
              </w:rPr>
              <w:t>/</w:t>
            </w:r>
            <w:r w:rsidR="00D172DD">
              <w:rPr>
                <w:b/>
                <w:sz w:val="24"/>
                <w:szCs w:val="24"/>
              </w:rPr>
              <w:t>02</w:t>
            </w:r>
            <w:r w:rsidRPr="003B7965">
              <w:rPr>
                <w:b/>
                <w:sz w:val="24"/>
                <w:szCs w:val="24"/>
              </w:rPr>
              <w:t>/</w:t>
            </w:r>
            <w:r w:rsidR="00AC0A90" w:rsidRPr="003B7965">
              <w:rPr>
                <w:b/>
                <w:sz w:val="24"/>
                <w:szCs w:val="24"/>
              </w:rPr>
              <w:t>20</w:t>
            </w:r>
            <w:r w:rsidR="00166C8D">
              <w:rPr>
                <w:b/>
                <w:sz w:val="24"/>
                <w:szCs w:val="24"/>
              </w:rPr>
              <w:t>20</w:t>
            </w:r>
            <w:r w:rsidRPr="003B7965">
              <w:rPr>
                <w:b/>
                <w:sz w:val="24"/>
                <w:szCs w:val="24"/>
              </w:rPr>
              <w:t>.*</w:t>
            </w:r>
          </w:p>
        </w:tc>
      </w:tr>
      <w:tr w:rsidR="008679C4" w:rsidRPr="003B7965" w:rsidTr="00284A8A">
        <w:trPr>
          <w:trHeight w:val="1814"/>
          <w:jc w:val="center"/>
        </w:trPr>
        <w:tc>
          <w:tcPr>
            <w:tcW w:w="2977" w:type="dxa"/>
            <w:gridSpan w:val="2"/>
            <w:vAlign w:val="center"/>
          </w:tcPr>
          <w:p w:rsidR="008679C4" w:rsidRPr="003B7965" w:rsidRDefault="008679C4" w:rsidP="00EA5F38">
            <w:pPr>
              <w:pStyle w:val="Normal1"/>
              <w:jc w:val="both"/>
              <w:rPr>
                <w:sz w:val="24"/>
                <w:szCs w:val="24"/>
              </w:rPr>
            </w:pPr>
            <w:r w:rsidRPr="003B7965">
              <w:rPr>
                <w:rFonts w:eastAsia="Calibri"/>
                <w:sz w:val="24"/>
                <w:szCs w:val="24"/>
              </w:rPr>
              <w:t>Endereço para retirada do Edital e participação no pregão:</w:t>
            </w:r>
          </w:p>
        </w:tc>
        <w:tc>
          <w:tcPr>
            <w:tcW w:w="6349" w:type="dxa"/>
            <w:vAlign w:val="center"/>
          </w:tcPr>
          <w:p w:rsidR="008679C4" w:rsidRPr="003B7965" w:rsidRDefault="008679C4" w:rsidP="00EA5F38">
            <w:pPr>
              <w:pStyle w:val="Normal1"/>
              <w:widowControl/>
              <w:jc w:val="both"/>
              <w:rPr>
                <w:i/>
                <w:sz w:val="24"/>
                <w:szCs w:val="24"/>
              </w:rPr>
            </w:pPr>
            <w:bookmarkStart w:id="1" w:name="h.gjdgxs" w:colFirst="0" w:colLast="0"/>
            <w:bookmarkEnd w:id="1"/>
            <w:r w:rsidRPr="003B7965">
              <w:rPr>
                <w:rFonts w:eastAsia="Calibri"/>
                <w:i/>
                <w:sz w:val="24"/>
                <w:szCs w:val="24"/>
              </w:rPr>
              <w:t xml:space="preserve">O Edital completo poderá ser retirado no site </w:t>
            </w:r>
            <w:hyperlink r:id="rId8">
              <w:r w:rsidRPr="003B7965">
                <w:rPr>
                  <w:rFonts w:eastAsia="Calibri"/>
                  <w:i/>
                  <w:color w:val="0000FF"/>
                  <w:sz w:val="24"/>
                  <w:szCs w:val="24"/>
                  <w:u w:val="single"/>
                </w:rPr>
                <w:t>www.gestao.mt.gov.br</w:t>
              </w:r>
            </w:hyperlink>
            <w:r w:rsidRPr="003B7965">
              <w:rPr>
                <w:rFonts w:eastAsia="Calibri"/>
                <w:i/>
                <w:sz w:val="24"/>
                <w:szCs w:val="24"/>
              </w:rPr>
              <w:t xml:space="preserve"> e o Pregão Eletrônico será realizado em sessão pública, por meio da INTERNET, no aplicativo "Portal de Aquisições”, constante da página eletrônica da </w:t>
            </w:r>
            <w:r w:rsidR="00C33F11" w:rsidRPr="00C33F11">
              <w:rPr>
                <w:rFonts w:eastAsia="Calibri"/>
                <w:i/>
                <w:sz w:val="24"/>
                <w:szCs w:val="24"/>
              </w:rPr>
              <w:t>Secretaria de Estado de Planejamento e Gestão - SEPLAG</w:t>
            </w:r>
            <w:r w:rsidRPr="003B7965">
              <w:rPr>
                <w:rFonts w:eastAsia="Calibri"/>
                <w:i/>
                <w:sz w:val="24"/>
                <w:szCs w:val="24"/>
              </w:rPr>
              <w:t xml:space="preserve"> – </w:t>
            </w:r>
            <w:hyperlink r:id="rId9">
              <w:r w:rsidRPr="003B7965">
                <w:rPr>
                  <w:rFonts w:eastAsia="Calibri"/>
                  <w:i/>
                  <w:color w:val="0000FF"/>
                  <w:sz w:val="24"/>
                  <w:szCs w:val="24"/>
                  <w:u w:val="single"/>
                </w:rPr>
                <w:t>www.gestao.mt.gov.br</w:t>
              </w:r>
            </w:hyperlink>
            <w:r w:rsidR="006E4C42" w:rsidRPr="003B7965">
              <w:rPr>
                <w:rFonts w:eastAsia="Calibri"/>
                <w:i/>
                <w:sz w:val="24"/>
                <w:szCs w:val="24"/>
              </w:rPr>
              <w:t>.</w:t>
            </w:r>
          </w:p>
        </w:tc>
      </w:tr>
      <w:tr w:rsidR="008679C4" w:rsidRPr="003B7965" w:rsidTr="00284A8A">
        <w:trPr>
          <w:trHeight w:val="1247"/>
          <w:jc w:val="center"/>
        </w:trPr>
        <w:tc>
          <w:tcPr>
            <w:tcW w:w="2977" w:type="dxa"/>
            <w:gridSpan w:val="2"/>
            <w:vAlign w:val="center"/>
          </w:tcPr>
          <w:p w:rsidR="008679C4" w:rsidRPr="003B7965" w:rsidRDefault="008679C4" w:rsidP="00EA5F38">
            <w:pPr>
              <w:pStyle w:val="Normal1"/>
              <w:rPr>
                <w:sz w:val="24"/>
                <w:szCs w:val="24"/>
              </w:rPr>
            </w:pPr>
            <w:r w:rsidRPr="003B7965">
              <w:rPr>
                <w:rFonts w:eastAsia="Calibri"/>
                <w:sz w:val="24"/>
                <w:szCs w:val="24"/>
              </w:rPr>
              <w:t>Pregoeiro:</w:t>
            </w:r>
          </w:p>
        </w:tc>
        <w:tc>
          <w:tcPr>
            <w:tcW w:w="6349" w:type="dxa"/>
            <w:vAlign w:val="center"/>
          </w:tcPr>
          <w:p w:rsidR="008679C4" w:rsidRPr="003B7965" w:rsidRDefault="00DA7318" w:rsidP="006E4C42">
            <w:r>
              <w:rPr>
                <w:rFonts w:eastAsia="Calibri"/>
              </w:rPr>
              <w:t>Ideuzete Maria da Silva</w:t>
            </w:r>
          </w:p>
          <w:p w:rsidR="006E4C42" w:rsidRPr="003B7965" w:rsidRDefault="00D60D9D" w:rsidP="006E4C42">
            <w:pPr>
              <w:rPr>
                <w:rFonts w:eastAsia="Calibri"/>
              </w:rPr>
            </w:pPr>
            <w:r>
              <w:rPr>
                <w:rFonts w:eastAsia="Calibri"/>
              </w:rPr>
              <w:t>Telefone: (</w:t>
            </w:r>
            <w:r w:rsidR="008679C4" w:rsidRPr="003B7965">
              <w:rPr>
                <w:rFonts w:eastAsia="Calibri"/>
              </w:rPr>
              <w:t xml:space="preserve">65) </w:t>
            </w:r>
            <w:r w:rsidR="006E4C42" w:rsidRPr="003B7965">
              <w:rPr>
                <w:rFonts w:eastAsia="Calibri"/>
              </w:rPr>
              <w:t xml:space="preserve">3613-5410. </w:t>
            </w:r>
          </w:p>
          <w:p w:rsidR="006E4C42" w:rsidRPr="003B7965" w:rsidRDefault="006E4C42" w:rsidP="006E4C42">
            <w:pPr>
              <w:rPr>
                <w:rFonts w:eastAsia="Calibri"/>
              </w:rPr>
            </w:pPr>
            <w:r w:rsidRPr="003B7965">
              <w:rPr>
                <w:rFonts w:eastAsia="Calibri"/>
              </w:rPr>
              <w:t>Atendimento: 14h às 18h.</w:t>
            </w:r>
          </w:p>
          <w:p w:rsidR="008679C4" w:rsidRPr="003B7965" w:rsidRDefault="006E4C42" w:rsidP="006E4C42">
            <w:r w:rsidRPr="003B7965">
              <w:rPr>
                <w:rFonts w:eastAsia="Calibri"/>
              </w:rPr>
              <w:t>E</w:t>
            </w:r>
            <w:r w:rsidR="008679C4" w:rsidRPr="003B7965">
              <w:rPr>
                <w:rFonts w:eastAsia="Calibri"/>
              </w:rPr>
              <w:t xml:space="preserve">-mail: </w:t>
            </w:r>
            <w:hyperlink r:id="rId10">
              <w:r w:rsidR="008679C4" w:rsidRPr="003B7965">
                <w:rPr>
                  <w:rStyle w:val="Hyperlink"/>
                  <w:rFonts w:eastAsia="Calibri"/>
                </w:rPr>
                <w:t>pregao@ses.mt.gov.br</w:t>
              </w:r>
            </w:hyperlink>
            <w:r w:rsidR="008679C4" w:rsidRPr="003B7965">
              <w:rPr>
                <w:rFonts w:eastAsia="Calibri"/>
              </w:rPr>
              <w:t xml:space="preserve"> </w:t>
            </w:r>
          </w:p>
        </w:tc>
      </w:tr>
    </w:tbl>
    <w:p w:rsidR="008679C4" w:rsidRPr="003B7965" w:rsidRDefault="002B20D9" w:rsidP="008A6C08">
      <w:pPr>
        <w:tabs>
          <w:tab w:val="left" w:pos="1365"/>
        </w:tabs>
      </w:pPr>
      <w:r w:rsidRPr="003B7965">
        <w:rPr>
          <w:i/>
        </w:rPr>
        <w:t>*Horário local (-1h sobre o horário de Brasília). As datas de recebimento de propostas e início da sessão pública podem ser alteradas mediante aviso no Diário Oficial do Estado.</w:t>
      </w:r>
    </w:p>
    <w:p w:rsidR="008679C4" w:rsidRPr="003B7965" w:rsidRDefault="008679C4"/>
    <w:p w:rsidR="008A6C08" w:rsidRPr="003B7965" w:rsidRDefault="008A6C08" w:rsidP="00B72AA9">
      <w:pPr>
        <w:jc w:val="center"/>
        <w:rPr>
          <w:b/>
        </w:rPr>
      </w:pPr>
      <w:r w:rsidRPr="003B7965">
        <w:rPr>
          <w:b/>
        </w:rPr>
        <w:br w:type="page"/>
      </w:r>
    </w:p>
    <w:p w:rsidR="00856129" w:rsidRPr="003B7965" w:rsidRDefault="00B72AA9" w:rsidP="00B72AA9">
      <w:pPr>
        <w:jc w:val="center"/>
        <w:rPr>
          <w:b/>
        </w:rPr>
      </w:pPr>
      <w:r w:rsidRPr="003B7965">
        <w:rPr>
          <w:b/>
        </w:rPr>
        <w:lastRenderedPageBreak/>
        <w:t>SUMÁRIO</w:t>
      </w:r>
    </w:p>
    <w:p w:rsidR="008E2EDE" w:rsidRPr="003B7965" w:rsidRDefault="008E2EDE" w:rsidP="00B72AA9">
      <w:pPr>
        <w:jc w:val="center"/>
        <w:rPr>
          <w:b/>
        </w:rPr>
      </w:pPr>
    </w:p>
    <w:p w:rsidR="00A91D55" w:rsidRDefault="00211E96">
      <w:pPr>
        <w:pStyle w:val="Sumrio1"/>
        <w:rPr>
          <w:rFonts w:asciiTheme="minorHAnsi" w:eastAsiaTheme="minorEastAsia" w:hAnsiTheme="minorHAnsi" w:cstheme="minorBidi"/>
          <w:b w:val="0"/>
          <w:bCs w:val="0"/>
          <w:caps w:val="0"/>
          <w:noProof/>
          <w:sz w:val="22"/>
          <w:szCs w:val="22"/>
        </w:rPr>
      </w:pPr>
      <w:r w:rsidRPr="007915BA">
        <w:rPr>
          <w:rFonts w:ascii="Times New Roman" w:hAnsi="Times New Roman"/>
          <w:smallCaps/>
          <w:noProof/>
        </w:rPr>
        <w:fldChar w:fldCharType="begin"/>
      </w:r>
      <w:r w:rsidR="001A74CC" w:rsidRPr="007915BA">
        <w:rPr>
          <w:rFonts w:ascii="Times New Roman" w:hAnsi="Times New Roman"/>
        </w:rPr>
        <w:instrText xml:space="preserve"> TOC \o "1-3" \h \z \t "01- Titulo;2;00- Titulo Edital;1;00 Teste;2" </w:instrText>
      </w:r>
      <w:r w:rsidRPr="007915BA">
        <w:rPr>
          <w:rFonts w:ascii="Times New Roman" w:hAnsi="Times New Roman"/>
          <w:smallCaps/>
          <w:noProof/>
        </w:rPr>
        <w:fldChar w:fldCharType="separate"/>
      </w:r>
      <w:hyperlink w:anchor="_Toc31717275" w:history="1">
        <w:r w:rsidR="00A91D55" w:rsidRPr="0067456B">
          <w:rPr>
            <w:rStyle w:val="Hyperlink"/>
            <w:noProof/>
          </w:rPr>
          <w:t>EDITAL DO PREGÃO ELETRÔNICO Nº. 0</w:t>
        </w:r>
        <w:r w:rsidR="001A1E78">
          <w:rPr>
            <w:rStyle w:val="Hyperlink"/>
            <w:noProof/>
          </w:rPr>
          <w:t>03</w:t>
        </w:r>
        <w:r w:rsidR="00A91D55" w:rsidRPr="0067456B">
          <w:rPr>
            <w:rStyle w:val="Hyperlink"/>
            <w:noProof/>
          </w:rPr>
          <w:t>/2020</w:t>
        </w:r>
        <w:r w:rsidR="00A91D55">
          <w:rPr>
            <w:noProof/>
            <w:webHidden/>
          </w:rPr>
          <w:tab/>
        </w:r>
        <w:r w:rsidR="00A91D55">
          <w:rPr>
            <w:noProof/>
            <w:webHidden/>
          </w:rPr>
          <w:fldChar w:fldCharType="begin"/>
        </w:r>
        <w:r w:rsidR="00A91D55">
          <w:rPr>
            <w:noProof/>
            <w:webHidden/>
          </w:rPr>
          <w:instrText xml:space="preserve"> PAGEREF _Toc31717275 \h </w:instrText>
        </w:r>
        <w:r w:rsidR="00A91D55">
          <w:rPr>
            <w:noProof/>
            <w:webHidden/>
          </w:rPr>
        </w:r>
        <w:r w:rsidR="00A91D55">
          <w:rPr>
            <w:noProof/>
            <w:webHidden/>
          </w:rPr>
          <w:fldChar w:fldCharType="separate"/>
        </w:r>
        <w:r w:rsidR="00D24BE1">
          <w:rPr>
            <w:noProof/>
            <w:webHidden/>
          </w:rPr>
          <w:t>4</w:t>
        </w:r>
        <w:r w:rsidR="00A91D55">
          <w:rPr>
            <w:noProof/>
            <w:webHidden/>
          </w:rPr>
          <w:fldChar w:fldCharType="end"/>
        </w:r>
      </w:hyperlink>
    </w:p>
    <w:p w:rsidR="00A91D55" w:rsidRDefault="00D24BE1">
      <w:pPr>
        <w:pStyle w:val="Sumrio1"/>
        <w:rPr>
          <w:rFonts w:asciiTheme="minorHAnsi" w:eastAsiaTheme="minorEastAsia" w:hAnsiTheme="minorHAnsi" w:cstheme="minorBidi"/>
          <w:b w:val="0"/>
          <w:bCs w:val="0"/>
          <w:caps w:val="0"/>
          <w:noProof/>
          <w:sz w:val="22"/>
          <w:szCs w:val="22"/>
        </w:rPr>
      </w:pPr>
      <w:hyperlink w:anchor="_Toc31717276" w:history="1">
        <w:r w:rsidR="00A91D55" w:rsidRPr="0067456B">
          <w:rPr>
            <w:rStyle w:val="Hyperlink"/>
            <w:rFonts w:eastAsia="Calibri"/>
            <w:noProof/>
          </w:rPr>
          <w:t>SISTEMA DE REGISTRO DE PREÇOS</w:t>
        </w:r>
        <w:r w:rsidR="00A91D55">
          <w:rPr>
            <w:noProof/>
            <w:webHidden/>
          </w:rPr>
          <w:tab/>
        </w:r>
        <w:r w:rsidR="00A91D55">
          <w:rPr>
            <w:noProof/>
            <w:webHidden/>
          </w:rPr>
          <w:fldChar w:fldCharType="begin"/>
        </w:r>
        <w:r w:rsidR="00A91D55">
          <w:rPr>
            <w:noProof/>
            <w:webHidden/>
          </w:rPr>
          <w:instrText xml:space="preserve"> PAGEREF _Toc31717276 \h </w:instrText>
        </w:r>
        <w:r w:rsidR="00A91D55">
          <w:rPr>
            <w:noProof/>
            <w:webHidden/>
          </w:rPr>
        </w:r>
        <w:r w:rsidR="00A91D55">
          <w:rPr>
            <w:noProof/>
            <w:webHidden/>
          </w:rPr>
          <w:fldChar w:fldCharType="separate"/>
        </w:r>
        <w:r>
          <w:rPr>
            <w:noProof/>
            <w:webHidden/>
          </w:rPr>
          <w:t>4</w:t>
        </w:r>
        <w:r w:rsidR="00A91D55">
          <w:rPr>
            <w:noProof/>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77" w:history="1">
        <w:r w:rsidR="00A91D55" w:rsidRPr="0067456B">
          <w:rPr>
            <w:rStyle w:val="Hyperlink"/>
          </w:rPr>
          <w:t>1</w:t>
        </w:r>
        <w:r w:rsidR="00A91D55">
          <w:rPr>
            <w:rFonts w:asciiTheme="minorHAnsi" w:eastAsiaTheme="minorEastAsia" w:hAnsiTheme="minorHAnsi" w:cstheme="minorBidi"/>
            <w:smallCaps w:val="0"/>
            <w:sz w:val="22"/>
            <w:szCs w:val="22"/>
          </w:rPr>
          <w:tab/>
        </w:r>
        <w:r w:rsidR="00A91D55" w:rsidRPr="0067456B">
          <w:rPr>
            <w:rStyle w:val="Hyperlink"/>
          </w:rPr>
          <w:t>PREÂMBULO</w:t>
        </w:r>
        <w:r w:rsidR="00A91D55">
          <w:rPr>
            <w:webHidden/>
          </w:rPr>
          <w:tab/>
        </w:r>
        <w:r w:rsidR="00A91D55">
          <w:rPr>
            <w:webHidden/>
          </w:rPr>
          <w:fldChar w:fldCharType="begin"/>
        </w:r>
        <w:r w:rsidR="00A91D55">
          <w:rPr>
            <w:webHidden/>
          </w:rPr>
          <w:instrText xml:space="preserve"> PAGEREF _Toc31717277 \h </w:instrText>
        </w:r>
        <w:r w:rsidR="00A91D55">
          <w:rPr>
            <w:webHidden/>
          </w:rPr>
        </w:r>
        <w:r w:rsidR="00A91D55">
          <w:rPr>
            <w:webHidden/>
          </w:rPr>
          <w:fldChar w:fldCharType="separate"/>
        </w:r>
        <w:r>
          <w:rPr>
            <w:webHidden/>
          </w:rPr>
          <w:t>4</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78" w:history="1">
        <w:r w:rsidR="00A91D55" w:rsidRPr="0067456B">
          <w:rPr>
            <w:rStyle w:val="Hyperlink"/>
          </w:rPr>
          <w:t>2</w:t>
        </w:r>
        <w:r w:rsidR="00A91D55">
          <w:rPr>
            <w:rFonts w:asciiTheme="minorHAnsi" w:eastAsiaTheme="minorEastAsia" w:hAnsiTheme="minorHAnsi" w:cstheme="minorBidi"/>
            <w:smallCaps w:val="0"/>
            <w:sz w:val="22"/>
            <w:szCs w:val="22"/>
          </w:rPr>
          <w:tab/>
        </w:r>
        <w:r w:rsidR="00A91D55" w:rsidRPr="0067456B">
          <w:rPr>
            <w:rStyle w:val="Hyperlink"/>
          </w:rPr>
          <w:t>DO OBJETO</w:t>
        </w:r>
        <w:r w:rsidR="00A91D55">
          <w:rPr>
            <w:webHidden/>
          </w:rPr>
          <w:tab/>
        </w:r>
        <w:r w:rsidR="00A91D55">
          <w:rPr>
            <w:webHidden/>
          </w:rPr>
          <w:fldChar w:fldCharType="begin"/>
        </w:r>
        <w:r w:rsidR="00A91D55">
          <w:rPr>
            <w:webHidden/>
          </w:rPr>
          <w:instrText xml:space="preserve"> PAGEREF _Toc31717278 \h </w:instrText>
        </w:r>
        <w:r w:rsidR="00A91D55">
          <w:rPr>
            <w:webHidden/>
          </w:rPr>
        </w:r>
        <w:r w:rsidR="00A91D55">
          <w:rPr>
            <w:webHidden/>
          </w:rPr>
          <w:fldChar w:fldCharType="separate"/>
        </w:r>
        <w:r>
          <w:rPr>
            <w:webHidden/>
          </w:rPr>
          <w:t>4</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79" w:history="1">
        <w:r w:rsidR="00A91D55" w:rsidRPr="0067456B">
          <w:rPr>
            <w:rStyle w:val="Hyperlink"/>
          </w:rPr>
          <w:t>3</w:t>
        </w:r>
        <w:r w:rsidR="00A91D55">
          <w:rPr>
            <w:rFonts w:asciiTheme="minorHAnsi" w:eastAsiaTheme="minorEastAsia" w:hAnsiTheme="minorHAnsi" w:cstheme="minorBidi"/>
            <w:smallCaps w:val="0"/>
            <w:sz w:val="22"/>
            <w:szCs w:val="22"/>
          </w:rPr>
          <w:tab/>
        </w:r>
        <w:r w:rsidR="00A91D55" w:rsidRPr="0067456B">
          <w:rPr>
            <w:rStyle w:val="Hyperlink"/>
          </w:rPr>
          <w:t>DA PARTICIPAÇÃO, DAS CONDIÇÕES E REGRAS GERAIS.</w:t>
        </w:r>
        <w:r w:rsidR="00A91D55">
          <w:rPr>
            <w:webHidden/>
          </w:rPr>
          <w:tab/>
        </w:r>
        <w:r w:rsidR="00A91D55">
          <w:rPr>
            <w:webHidden/>
          </w:rPr>
          <w:fldChar w:fldCharType="begin"/>
        </w:r>
        <w:r w:rsidR="00A91D55">
          <w:rPr>
            <w:webHidden/>
          </w:rPr>
          <w:instrText xml:space="preserve"> PAGEREF _Toc31717279 \h </w:instrText>
        </w:r>
        <w:r w:rsidR="00A91D55">
          <w:rPr>
            <w:webHidden/>
          </w:rPr>
        </w:r>
        <w:r w:rsidR="00A91D55">
          <w:rPr>
            <w:webHidden/>
          </w:rPr>
          <w:fldChar w:fldCharType="separate"/>
        </w:r>
        <w:r>
          <w:rPr>
            <w:webHidden/>
          </w:rPr>
          <w:t>4</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80" w:history="1">
        <w:r w:rsidR="00A91D55" w:rsidRPr="0067456B">
          <w:rPr>
            <w:rStyle w:val="Hyperlink"/>
          </w:rPr>
          <w:t>4</w:t>
        </w:r>
        <w:r w:rsidR="00A91D55">
          <w:rPr>
            <w:rFonts w:asciiTheme="minorHAnsi" w:eastAsiaTheme="minorEastAsia" w:hAnsiTheme="minorHAnsi" w:cstheme="minorBidi"/>
            <w:smallCaps w:val="0"/>
            <w:sz w:val="22"/>
            <w:szCs w:val="22"/>
          </w:rPr>
          <w:tab/>
        </w:r>
        <w:r w:rsidR="00A91D55" w:rsidRPr="0067456B">
          <w:rPr>
            <w:rStyle w:val="Hyperlink"/>
          </w:rPr>
          <w:t>DA SOLICITAÇÃO DE ESCLARECIMENTO E IMPUGNAÇÃO</w:t>
        </w:r>
        <w:r w:rsidR="00A91D55">
          <w:rPr>
            <w:webHidden/>
          </w:rPr>
          <w:tab/>
        </w:r>
        <w:r w:rsidR="00A91D55">
          <w:rPr>
            <w:webHidden/>
          </w:rPr>
          <w:fldChar w:fldCharType="begin"/>
        </w:r>
        <w:r w:rsidR="00A91D55">
          <w:rPr>
            <w:webHidden/>
          </w:rPr>
          <w:instrText xml:space="preserve"> PAGEREF _Toc31717280 \h </w:instrText>
        </w:r>
        <w:r w:rsidR="00A91D55">
          <w:rPr>
            <w:webHidden/>
          </w:rPr>
        </w:r>
        <w:r w:rsidR="00A91D55">
          <w:rPr>
            <w:webHidden/>
          </w:rPr>
          <w:fldChar w:fldCharType="separate"/>
        </w:r>
        <w:r>
          <w:rPr>
            <w:webHidden/>
          </w:rPr>
          <w:t>8</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81" w:history="1">
        <w:r w:rsidR="00A91D55" w:rsidRPr="0067456B">
          <w:rPr>
            <w:rStyle w:val="Hyperlink"/>
          </w:rPr>
          <w:t>5</w:t>
        </w:r>
        <w:r w:rsidR="00A91D55">
          <w:rPr>
            <w:rFonts w:asciiTheme="minorHAnsi" w:eastAsiaTheme="minorEastAsia" w:hAnsiTheme="minorHAnsi" w:cstheme="minorBidi"/>
            <w:smallCaps w:val="0"/>
            <w:sz w:val="22"/>
            <w:szCs w:val="22"/>
          </w:rPr>
          <w:tab/>
        </w:r>
        <w:r w:rsidR="00A91D55" w:rsidRPr="0067456B">
          <w:rPr>
            <w:rStyle w:val="Hyperlink"/>
          </w:rPr>
          <w:t>DO CADASTRAMENTO DA PROPOSTA ELETRÔNICA DE PREÇOS E SUAS CONDIÇÕES</w:t>
        </w:r>
        <w:r w:rsidR="00A91D55">
          <w:rPr>
            <w:webHidden/>
          </w:rPr>
          <w:tab/>
        </w:r>
        <w:r w:rsidR="00A91D55">
          <w:rPr>
            <w:webHidden/>
          </w:rPr>
          <w:fldChar w:fldCharType="begin"/>
        </w:r>
        <w:r w:rsidR="00A91D55">
          <w:rPr>
            <w:webHidden/>
          </w:rPr>
          <w:instrText xml:space="preserve"> PAGEREF _Toc31717281 \h </w:instrText>
        </w:r>
        <w:r w:rsidR="00A91D55">
          <w:rPr>
            <w:webHidden/>
          </w:rPr>
        </w:r>
        <w:r w:rsidR="00A91D55">
          <w:rPr>
            <w:webHidden/>
          </w:rPr>
          <w:fldChar w:fldCharType="separate"/>
        </w:r>
        <w:r>
          <w:rPr>
            <w:webHidden/>
          </w:rPr>
          <w:t>9</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82" w:history="1">
        <w:r w:rsidR="00A91D55" w:rsidRPr="0067456B">
          <w:rPr>
            <w:rStyle w:val="Hyperlink"/>
          </w:rPr>
          <w:t>6</w:t>
        </w:r>
        <w:r w:rsidR="00A91D55">
          <w:rPr>
            <w:rFonts w:asciiTheme="minorHAnsi" w:eastAsiaTheme="minorEastAsia" w:hAnsiTheme="minorHAnsi" w:cstheme="minorBidi"/>
            <w:smallCaps w:val="0"/>
            <w:sz w:val="22"/>
            <w:szCs w:val="22"/>
          </w:rPr>
          <w:tab/>
        </w:r>
        <w:r w:rsidR="00A91D55" w:rsidRPr="0067456B">
          <w:rPr>
            <w:rStyle w:val="Hyperlink"/>
          </w:rPr>
          <w:t>DA ABERTURA DA SESSÃO, ACOLHIMENTO DAS PROPOSTAS E LANCES</w:t>
        </w:r>
        <w:r w:rsidR="00A91D55">
          <w:rPr>
            <w:webHidden/>
          </w:rPr>
          <w:tab/>
        </w:r>
        <w:r w:rsidR="00A91D55">
          <w:rPr>
            <w:webHidden/>
          </w:rPr>
          <w:fldChar w:fldCharType="begin"/>
        </w:r>
        <w:r w:rsidR="00A91D55">
          <w:rPr>
            <w:webHidden/>
          </w:rPr>
          <w:instrText xml:space="preserve"> PAGEREF _Toc31717282 \h </w:instrText>
        </w:r>
        <w:r w:rsidR="00A91D55">
          <w:rPr>
            <w:webHidden/>
          </w:rPr>
        </w:r>
        <w:r w:rsidR="00A91D55">
          <w:rPr>
            <w:webHidden/>
          </w:rPr>
          <w:fldChar w:fldCharType="separate"/>
        </w:r>
        <w:r>
          <w:rPr>
            <w:webHidden/>
          </w:rPr>
          <w:t>9</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83" w:history="1">
        <w:r w:rsidR="00A91D55" w:rsidRPr="0067456B">
          <w:rPr>
            <w:rStyle w:val="Hyperlink"/>
          </w:rPr>
          <w:t>7</w:t>
        </w:r>
        <w:r w:rsidR="00A91D55">
          <w:rPr>
            <w:rFonts w:asciiTheme="minorHAnsi" w:eastAsiaTheme="minorEastAsia" w:hAnsiTheme="minorHAnsi" w:cstheme="minorBidi"/>
            <w:smallCaps w:val="0"/>
            <w:sz w:val="22"/>
            <w:szCs w:val="22"/>
          </w:rPr>
          <w:tab/>
        </w:r>
        <w:r w:rsidR="00A91D55" w:rsidRPr="0067456B">
          <w:rPr>
            <w:rStyle w:val="Hyperlink"/>
          </w:rPr>
          <w:t>DO ENVIO DE DOCUMENTAÇÃO POR E-MAIL</w:t>
        </w:r>
        <w:r w:rsidR="00A91D55">
          <w:rPr>
            <w:webHidden/>
          </w:rPr>
          <w:tab/>
        </w:r>
        <w:r w:rsidR="00A91D55">
          <w:rPr>
            <w:webHidden/>
          </w:rPr>
          <w:fldChar w:fldCharType="begin"/>
        </w:r>
        <w:r w:rsidR="00A91D55">
          <w:rPr>
            <w:webHidden/>
          </w:rPr>
          <w:instrText xml:space="preserve"> PAGEREF _Toc31717283 \h </w:instrText>
        </w:r>
        <w:r w:rsidR="00A91D55">
          <w:rPr>
            <w:webHidden/>
          </w:rPr>
        </w:r>
        <w:r w:rsidR="00A91D55">
          <w:rPr>
            <w:webHidden/>
          </w:rPr>
          <w:fldChar w:fldCharType="separate"/>
        </w:r>
        <w:r>
          <w:rPr>
            <w:webHidden/>
          </w:rPr>
          <w:t>12</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84" w:history="1">
        <w:r w:rsidR="00A91D55" w:rsidRPr="0067456B">
          <w:rPr>
            <w:rStyle w:val="Hyperlink"/>
          </w:rPr>
          <w:t>8</w:t>
        </w:r>
        <w:r w:rsidR="00A91D55">
          <w:rPr>
            <w:rFonts w:asciiTheme="minorHAnsi" w:eastAsiaTheme="minorEastAsia" w:hAnsiTheme="minorHAnsi" w:cstheme="minorBidi"/>
            <w:smallCaps w:val="0"/>
            <w:sz w:val="22"/>
            <w:szCs w:val="22"/>
          </w:rPr>
          <w:tab/>
        </w:r>
        <w:r w:rsidR="00A91D55" w:rsidRPr="0067456B">
          <w:rPr>
            <w:rStyle w:val="Hyperlink"/>
          </w:rPr>
          <w:t>DO ENVIO DA PROPOSTA DE PREÇO E HABILITAÇÕES IMPRESSOS/EM MEIO FÍSICO</w:t>
        </w:r>
        <w:r w:rsidR="00A91D55">
          <w:rPr>
            <w:webHidden/>
          </w:rPr>
          <w:tab/>
        </w:r>
        <w:r w:rsidR="00A91D55">
          <w:rPr>
            <w:webHidden/>
          </w:rPr>
          <w:fldChar w:fldCharType="begin"/>
        </w:r>
        <w:r w:rsidR="00A91D55">
          <w:rPr>
            <w:webHidden/>
          </w:rPr>
          <w:instrText xml:space="preserve"> PAGEREF _Toc31717284 \h </w:instrText>
        </w:r>
        <w:r w:rsidR="00A91D55">
          <w:rPr>
            <w:webHidden/>
          </w:rPr>
        </w:r>
        <w:r w:rsidR="00A91D55">
          <w:rPr>
            <w:webHidden/>
          </w:rPr>
          <w:fldChar w:fldCharType="separate"/>
        </w:r>
        <w:r>
          <w:rPr>
            <w:webHidden/>
          </w:rPr>
          <w:t>13</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85" w:history="1">
        <w:r w:rsidR="00A91D55" w:rsidRPr="0067456B">
          <w:rPr>
            <w:rStyle w:val="Hyperlink"/>
          </w:rPr>
          <w:t>9</w:t>
        </w:r>
        <w:r w:rsidR="00A91D55">
          <w:rPr>
            <w:rFonts w:asciiTheme="minorHAnsi" w:eastAsiaTheme="minorEastAsia" w:hAnsiTheme="minorHAnsi" w:cstheme="minorBidi"/>
            <w:smallCaps w:val="0"/>
            <w:sz w:val="22"/>
            <w:szCs w:val="22"/>
          </w:rPr>
          <w:tab/>
        </w:r>
        <w:r w:rsidR="00A91D55" w:rsidRPr="0067456B">
          <w:rPr>
            <w:rStyle w:val="Hyperlink"/>
          </w:rPr>
          <w:t>DAS EXIGÊNCIAS PROPOSTA DE PREÇO ESCRITA</w:t>
        </w:r>
        <w:r w:rsidR="00A91D55">
          <w:rPr>
            <w:webHidden/>
          </w:rPr>
          <w:tab/>
        </w:r>
        <w:r w:rsidR="00A91D55">
          <w:rPr>
            <w:webHidden/>
          </w:rPr>
          <w:fldChar w:fldCharType="begin"/>
        </w:r>
        <w:r w:rsidR="00A91D55">
          <w:rPr>
            <w:webHidden/>
          </w:rPr>
          <w:instrText xml:space="preserve"> PAGEREF _Toc31717285 \h </w:instrText>
        </w:r>
        <w:r w:rsidR="00A91D55">
          <w:rPr>
            <w:webHidden/>
          </w:rPr>
        </w:r>
        <w:r w:rsidR="00A91D55">
          <w:rPr>
            <w:webHidden/>
          </w:rPr>
          <w:fldChar w:fldCharType="separate"/>
        </w:r>
        <w:r>
          <w:rPr>
            <w:webHidden/>
          </w:rPr>
          <w:t>14</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86" w:history="1">
        <w:r w:rsidR="00A91D55" w:rsidRPr="0067456B">
          <w:rPr>
            <w:rStyle w:val="Hyperlink"/>
          </w:rPr>
          <w:t>10</w:t>
        </w:r>
        <w:r w:rsidR="00A91D55">
          <w:rPr>
            <w:rFonts w:asciiTheme="minorHAnsi" w:eastAsiaTheme="minorEastAsia" w:hAnsiTheme="minorHAnsi" w:cstheme="minorBidi"/>
            <w:smallCaps w:val="0"/>
            <w:sz w:val="22"/>
            <w:szCs w:val="22"/>
          </w:rPr>
          <w:tab/>
        </w:r>
        <w:r w:rsidR="00A91D55" w:rsidRPr="0067456B">
          <w:rPr>
            <w:rStyle w:val="Hyperlink"/>
          </w:rPr>
          <w:t>DOS DOCUMENTOS DE HABILITAÇÃO</w:t>
        </w:r>
        <w:r w:rsidR="00A91D55">
          <w:rPr>
            <w:webHidden/>
          </w:rPr>
          <w:tab/>
        </w:r>
        <w:r w:rsidR="00A91D55">
          <w:rPr>
            <w:webHidden/>
          </w:rPr>
          <w:fldChar w:fldCharType="begin"/>
        </w:r>
        <w:r w:rsidR="00A91D55">
          <w:rPr>
            <w:webHidden/>
          </w:rPr>
          <w:instrText xml:space="preserve"> PAGEREF _Toc31717286 \h </w:instrText>
        </w:r>
        <w:r w:rsidR="00A91D55">
          <w:rPr>
            <w:webHidden/>
          </w:rPr>
        </w:r>
        <w:r w:rsidR="00A91D55">
          <w:rPr>
            <w:webHidden/>
          </w:rPr>
          <w:fldChar w:fldCharType="separate"/>
        </w:r>
        <w:r>
          <w:rPr>
            <w:webHidden/>
          </w:rPr>
          <w:t>16</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87" w:history="1">
        <w:r w:rsidR="00A91D55" w:rsidRPr="0067456B">
          <w:rPr>
            <w:rStyle w:val="Hyperlink"/>
          </w:rPr>
          <w:t>11</w:t>
        </w:r>
        <w:r w:rsidR="00A91D55">
          <w:rPr>
            <w:rFonts w:asciiTheme="minorHAnsi" w:eastAsiaTheme="minorEastAsia" w:hAnsiTheme="minorHAnsi" w:cstheme="minorBidi"/>
            <w:smallCaps w:val="0"/>
            <w:sz w:val="22"/>
            <w:szCs w:val="22"/>
          </w:rPr>
          <w:tab/>
        </w:r>
        <w:r w:rsidR="00A91D55" w:rsidRPr="0067456B">
          <w:rPr>
            <w:rStyle w:val="Hyperlink"/>
          </w:rPr>
          <w:t>DA CLASSIFICAÇÃO E HABILITAÇÃO</w:t>
        </w:r>
        <w:r w:rsidR="00A91D55">
          <w:rPr>
            <w:webHidden/>
          </w:rPr>
          <w:tab/>
        </w:r>
        <w:r w:rsidR="00A91D55">
          <w:rPr>
            <w:webHidden/>
          </w:rPr>
          <w:fldChar w:fldCharType="begin"/>
        </w:r>
        <w:r w:rsidR="00A91D55">
          <w:rPr>
            <w:webHidden/>
          </w:rPr>
          <w:instrText xml:space="preserve"> PAGEREF _Toc31717287 \h </w:instrText>
        </w:r>
        <w:r w:rsidR="00A91D55">
          <w:rPr>
            <w:webHidden/>
          </w:rPr>
        </w:r>
        <w:r w:rsidR="00A91D55">
          <w:rPr>
            <w:webHidden/>
          </w:rPr>
          <w:fldChar w:fldCharType="separate"/>
        </w:r>
        <w:r>
          <w:rPr>
            <w:webHidden/>
          </w:rPr>
          <w:t>23</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88" w:history="1">
        <w:r w:rsidR="00A91D55" w:rsidRPr="0067456B">
          <w:rPr>
            <w:rStyle w:val="Hyperlink"/>
          </w:rPr>
          <w:t>12</w:t>
        </w:r>
        <w:r w:rsidR="00A91D55">
          <w:rPr>
            <w:rFonts w:asciiTheme="minorHAnsi" w:eastAsiaTheme="minorEastAsia" w:hAnsiTheme="minorHAnsi" w:cstheme="minorBidi"/>
            <w:smallCaps w:val="0"/>
            <w:sz w:val="22"/>
            <w:szCs w:val="22"/>
          </w:rPr>
          <w:tab/>
        </w:r>
        <w:r w:rsidR="00A91D55" w:rsidRPr="0067456B">
          <w:rPr>
            <w:rStyle w:val="Hyperlink"/>
          </w:rPr>
          <w:t>DOS RECURSOS</w:t>
        </w:r>
        <w:r w:rsidR="00A91D55">
          <w:rPr>
            <w:webHidden/>
          </w:rPr>
          <w:tab/>
        </w:r>
        <w:r w:rsidR="00A91D55">
          <w:rPr>
            <w:webHidden/>
          </w:rPr>
          <w:fldChar w:fldCharType="begin"/>
        </w:r>
        <w:r w:rsidR="00A91D55">
          <w:rPr>
            <w:webHidden/>
          </w:rPr>
          <w:instrText xml:space="preserve"> PAGEREF _Toc31717288 \h </w:instrText>
        </w:r>
        <w:r w:rsidR="00A91D55">
          <w:rPr>
            <w:webHidden/>
          </w:rPr>
        </w:r>
        <w:r w:rsidR="00A91D55">
          <w:rPr>
            <w:webHidden/>
          </w:rPr>
          <w:fldChar w:fldCharType="separate"/>
        </w:r>
        <w:r>
          <w:rPr>
            <w:webHidden/>
          </w:rPr>
          <w:t>23</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89" w:history="1">
        <w:r w:rsidR="00A91D55" w:rsidRPr="0067456B">
          <w:rPr>
            <w:rStyle w:val="Hyperlink"/>
          </w:rPr>
          <w:t>13</w:t>
        </w:r>
        <w:r w:rsidR="00A91D55">
          <w:rPr>
            <w:rFonts w:asciiTheme="minorHAnsi" w:eastAsiaTheme="minorEastAsia" w:hAnsiTheme="minorHAnsi" w:cstheme="minorBidi"/>
            <w:smallCaps w:val="0"/>
            <w:sz w:val="22"/>
            <w:szCs w:val="22"/>
          </w:rPr>
          <w:tab/>
        </w:r>
        <w:r w:rsidR="00A91D55" w:rsidRPr="0067456B">
          <w:rPr>
            <w:rStyle w:val="Hyperlink"/>
          </w:rPr>
          <w:t>DA ADJUDICAÇÃO E HOMOLOGAÇÃO</w:t>
        </w:r>
        <w:r w:rsidR="00A91D55">
          <w:rPr>
            <w:webHidden/>
          </w:rPr>
          <w:tab/>
        </w:r>
        <w:r w:rsidR="00A91D55">
          <w:rPr>
            <w:webHidden/>
          </w:rPr>
          <w:fldChar w:fldCharType="begin"/>
        </w:r>
        <w:r w:rsidR="00A91D55">
          <w:rPr>
            <w:webHidden/>
          </w:rPr>
          <w:instrText xml:space="preserve"> PAGEREF _Toc31717289 \h </w:instrText>
        </w:r>
        <w:r w:rsidR="00A91D55">
          <w:rPr>
            <w:webHidden/>
          </w:rPr>
        </w:r>
        <w:r w:rsidR="00A91D55">
          <w:rPr>
            <w:webHidden/>
          </w:rPr>
          <w:fldChar w:fldCharType="separate"/>
        </w:r>
        <w:r>
          <w:rPr>
            <w:webHidden/>
          </w:rPr>
          <w:t>24</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90" w:history="1">
        <w:r w:rsidR="00A91D55" w:rsidRPr="0067456B">
          <w:rPr>
            <w:rStyle w:val="Hyperlink"/>
          </w:rPr>
          <w:t>14</w:t>
        </w:r>
        <w:r w:rsidR="00A91D55">
          <w:rPr>
            <w:rFonts w:asciiTheme="minorHAnsi" w:eastAsiaTheme="minorEastAsia" w:hAnsiTheme="minorHAnsi" w:cstheme="minorBidi"/>
            <w:smallCaps w:val="0"/>
            <w:sz w:val="22"/>
            <w:szCs w:val="22"/>
          </w:rPr>
          <w:tab/>
        </w:r>
        <w:r w:rsidR="00A91D55" w:rsidRPr="0067456B">
          <w:rPr>
            <w:rStyle w:val="Hyperlink"/>
          </w:rPr>
          <w:t>DA DOTAÇÃO ORÇAMENTÁRIA</w:t>
        </w:r>
        <w:r w:rsidR="00A91D55">
          <w:rPr>
            <w:webHidden/>
          </w:rPr>
          <w:tab/>
        </w:r>
        <w:r w:rsidR="00A91D55">
          <w:rPr>
            <w:webHidden/>
          </w:rPr>
          <w:fldChar w:fldCharType="begin"/>
        </w:r>
        <w:r w:rsidR="00A91D55">
          <w:rPr>
            <w:webHidden/>
          </w:rPr>
          <w:instrText xml:space="preserve"> PAGEREF _Toc31717290 \h </w:instrText>
        </w:r>
        <w:r w:rsidR="00A91D55">
          <w:rPr>
            <w:webHidden/>
          </w:rPr>
        </w:r>
        <w:r w:rsidR="00A91D55">
          <w:rPr>
            <w:webHidden/>
          </w:rPr>
          <w:fldChar w:fldCharType="separate"/>
        </w:r>
        <w:r>
          <w:rPr>
            <w:webHidden/>
          </w:rPr>
          <w:t>24</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91" w:history="1">
        <w:r w:rsidR="00A91D55" w:rsidRPr="0067456B">
          <w:rPr>
            <w:rStyle w:val="Hyperlink"/>
          </w:rPr>
          <w:t>15</w:t>
        </w:r>
        <w:r w:rsidR="00A91D55">
          <w:rPr>
            <w:rFonts w:asciiTheme="minorHAnsi" w:eastAsiaTheme="minorEastAsia" w:hAnsiTheme="minorHAnsi" w:cstheme="minorBidi"/>
            <w:smallCaps w:val="0"/>
            <w:sz w:val="22"/>
            <w:szCs w:val="22"/>
          </w:rPr>
          <w:tab/>
        </w:r>
        <w:r w:rsidR="00A91D55" w:rsidRPr="0067456B">
          <w:rPr>
            <w:rStyle w:val="Hyperlink"/>
          </w:rPr>
          <w:t>DA ATA DE REGISTRO DE PREÇOS</w:t>
        </w:r>
        <w:r w:rsidR="00A91D55">
          <w:rPr>
            <w:webHidden/>
          </w:rPr>
          <w:tab/>
        </w:r>
        <w:r w:rsidR="00A91D55">
          <w:rPr>
            <w:webHidden/>
          </w:rPr>
          <w:fldChar w:fldCharType="begin"/>
        </w:r>
        <w:r w:rsidR="00A91D55">
          <w:rPr>
            <w:webHidden/>
          </w:rPr>
          <w:instrText xml:space="preserve"> PAGEREF _Toc31717291 \h </w:instrText>
        </w:r>
        <w:r w:rsidR="00A91D55">
          <w:rPr>
            <w:webHidden/>
          </w:rPr>
        </w:r>
        <w:r w:rsidR="00A91D55">
          <w:rPr>
            <w:webHidden/>
          </w:rPr>
          <w:fldChar w:fldCharType="separate"/>
        </w:r>
        <w:r>
          <w:rPr>
            <w:webHidden/>
          </w:rPr>
          <w:t>24</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92" w:history="1">
        <w:r w:rsidR="00A91D55" w:rsidRPr="0067456B">
          <w:rPr>
            <w:rStyle w:val="Hyperlink"/>
          </w:rPr>
          <w:t>16</w:t>
        </w:r>
        <w:r w:rsidR="00A91D55">
          <w:rPr>
            <w:rFonts w:asciiTheme="minorHAnsi" w:eastAsiaTheme="minorEastAsia" w:hAnsiTheme="minorHAnsi" w:cstheme="minorBidi"/>
            <w:smallCaps w:val="0"/>
            <w:sz w:val="22"/>
            <w:szCs w:val="22"/>
          </w:rPr>
          <w:tab/>
        </w:r>
        <w:r w:rsidR="00A91D55" w:rsidRPr="0067456B">
          <w:rPr>
            <w:rStyle w:val="Hyperlink"/>
          </w:rPr>
          <w:t>DA CONTRATAÇÃO E OBRIGAÇÕES CONTRATUAIS</w:t>
        </w:r>
        <w:r w:rsidR="00A91D55">
          <w:rPr>
            <w:webHidden/>
          </w:rPr>
          <w:tab/>
        </w:r>
        <w:r w:rsidR="00A91D55">
          <w:rPr>
            <w:webHidden/>
          </w:rPr>
          <w:fldChar w:fldCharType="begin"/>
        </w:r>
        <w:r w:rsidR="00A91D55">
          <w:rPr>
            <w:webHidden/>
          </w:rPr>
          <w:instrText xml:space="preserve"> PAGEREF _Toc31717292 \h </w:instrText>
        </w:r>
        <w:r w:rsidR="00A91D55">
          <w:rPr>
            <w:webHidden/>
          </w:rPr>
        </w:r>
        <w:r w:rsidR="00A91D55">
          <w:rPr>
            <w:webHidden/>
          </w:rPr>
          <w:fldChar w:fldCharType="separate"/>
        </w:r>
        <w:r>
          <w:rPr>
            <w:webHidden/>
          </w:rPr>
          <w:t>25</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93" w:history="1">
        <w:r w:rsidR="00A91D55" w:rsidRPr="0067456B">
          <w:rPr>
            <w:rStyle w:val="Hyperlink"/>
          </w:rPr>
          <w:t>17</w:t>
        </w:r>
        <w:r w:rsidR="00A91D55">
          <w:rPr>
            <w:rFonts w:asciiTheme="minorHAnsi" w:eastAsiaTheme="minorEastAsia" w:hAnsiTheme="minorHAnsi" w:cstheme="minorBidi"/>
            <w:smallCaps w:val="0"/>
            <w:sz w:val="22"/>
            <w:szCs w:val="22"/>
          </w:rPr>
          <w:tab/>
        </w:r>
        <w:r w:rsidR="00A91D55" w:rsidRPr="0067456B">
          <w:rPr>
            <w:rStyle w:val="Hyperlink"/>
          </w:rPr>
          <w:t>DA GARANTIA CONTRATUAL</w:t>
        </w:r>
        <w:r w:rsidR="00A91D55">
          <w:rPr>
            <w:webHidden/>
          </w:rPr>
          <w:tab/>
        </w:r>
        <w:r w:rsidR="00A91D55">
          <w:rPr>
            <w:webHidden/>
          </w:rPr>
          <w:fldChar w:fldCharType="begin"/>
        </w:r>
        <w:r w:rsidR="00A91D55">
          <w:rPr>
            <w:webHidden/>
          </w:rPr>
          <w:instrText xml:space="preserve"> PAGEREF _Toc31717293 \h </w:instrText>
        </w:r>
        <w:r w:rsidR="00A91D55">
          <w:rPr>
            <w:webHidden/>
          </w:rPr>
        </w:r>
        <w:r w:rsidR="00A91D55">
          <w:rPr>
            <w:webHidden/>
          </w:rPr>
          <w:fldChar w:fldCharType="separate"/>
        </w:r>
        <w:r>
          <w:rPr>
            <w:webHidden/>
          </w:rPr>
          <w:t>26</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94" w:history="1">
        <w:r w:rsidR="00A91D55" w:rsidRPr="0067456B">
          <w:rPr>
            <w:rStyle w:val="Hyperlink"/>
          </w:rPr>
          <w:t>18</w:t>
        </w:r>
        <w:r w:rsidR="00A91D55">
          <w:rPr>
            <w:rFonts w:asciiTheme="minorHAnsi" w:eastAsiaTheme="minorEastAsia" w:hAnsiTheme="minorHAnsi" w:cstheme="minorBidi"/>
            <w:smallCaps w:val="0"/>
            <w:sz w:val="22"/>
            <w:szCs w:val="22"/>
          </w:rPr>
          <w:tab/>
        </w:r>
        <w:r w:rsidR="00A91D55" w:rsidRPr="0067456B">
          <w:rPr>
            <w:rStyle w:val="Hyperlink"/>
          </w:rPr>
          <w:t>DAS SANÇÕES ADMINISTRATIVAS</w:t>
        </w:r>
        <w:r w:rsidR="00A91D55">
          <w:rPr>
            <w:webHidden/>
          </w:rPr>
          <w:tab/>
        </w:r>
        <w:r w:rsidR="00A91D55">
          <w:rPr>
            <w:webHidden/>
          </w:rPr>
          <w:fldChar w:fldCharType="begin"/>
        </w:r>
        <w:r w:rsidR="00A91D55">
          <w:rPr>
            <w:webHidden/>
          </w:rPr>
          <w:instrText xml:space="preserve"> PAGEREF _Toc31717294 \h </w:instrText>
        </w:r>
        <w:r w:rsidR="00A91D55">
          <w:rPr>
            <w:webHidden/>
          </w:rPr>
        </w:r>
        <w:r w:rsidR="00A91D55">
          <w:rPr>
            <w:webHidden/>
          </w:rPr>
          <w:fldChar w:fldCharType="separate"/>
        </w:r>
        <w:r>
          <w:rPr>
            <w:webHidden/>
          </w:rPr>
          <w:t>26</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95" w:history="1">
        <w:r w:rsidR="00A91D55" w:rsidRPr="0067456B">
          <w:rPr>
            <w:rStyle w:val="Hyperlink"/>
          </w:rPr>
          <w:t>19</w:t>
        </w:r>
        <w:r w:rsidR="00A91D55">
          <w:rPr>
            <w:rFonts w:asciiTheme="minorHAnsi" w:eastAsiaTheme="minorEastAsia" w:hAnsiTheme="minorHAnsi" w:cstheme="minorBidi"/>
            <w:smallCaps w:val="0"/>
            <w:sz w:val="22"/>
            <w:szCs w:val="22"/>
          </w:rPr>
          <w:tab/>
        </w:r>
        <w:r w:rsidR="00A91D55" w:rsidRPr="0067456B">
          <w:rPr>
            <w:rStyle w:val="Hyperlink"/>
          </w:rPr>
          <w:t>DAS DISPOSIÇÕES GERAIS</w:t>
        </w:r>
        <w:r w:rsidR="00A91D55">
          <w:rPr>
            <w:webHidden/>
          </w:rPr>
          <w:tab/>
        </w:r>
        <w:r w:rsidR="00A91D55">
          <w:rPr>
            <w:webHidden/>
          </w:rPr>
          <w:fldChar w:fldCharType="begin"/>
        </w:r>
        <w:r w:rsidR="00A91D55">
          <w:rPr>
            <w:webHidden/>
          </w:rPr>
          <w:instrText xml:space="preserve"> PAGEREF _Toc31717295 \h </w:instrText>
        </w:r>
        <w:r w:rsidR="00A91D55">
          <w:rPr>
            <w:webHidden/>
          </w:rPr>
        </w:r>
        <w:r w:rsidR="00A91D55">
          <w:rPr>
            <w:webHidden/>
          </w:rPr>
          <w:fldChar w:fldCharType="separate"/>
        </w:r>
        <w:r>
          <w:rPr>
            <w:webHidden/>
          </w:rPr>
          <w:t>27</w:t>
        </w:r>
        <w:r w:rsidR="00A91D55">
          <w:rPr>
            <w:webHidden/>
          </w:rPr>
          <w:fldChar w:fldCharType="end"/>
        </w:r>
      </w:hyperlink>
    </w:p>
    <w:p w:rsidR="00A91D55" w:rsidRDefault="00D24BE1">
      <w:pPr>
        <w:pStyle w:val="Sumrio1"/>
        <w:rPr>
          <w:rFonts w:asciiTheme="minorHAnsi" w:eastAsiaTheme="minorEastAsia" w:hAnsiTheme="minorHAnsi" w:cstheme="minorBidi"/>
          <w:b w:val="0"/>
          <w:bCs w:val="0"/>
          <w:caps w:val="0"/>
          <w:noProof/>
          <w:sz w:val="22"/>
          <w:szCs w:val="22"/>
        </w:rPr>
      </w:pPr>
      <w:hyperlink w:anchor="_Toc31717296" w:history="1">
        <w:r w:rsidR="00A91D55" w:rsidRPr="0067456B">
          <w:rPr>
            <w:rStyle w:val="Hyperlink"/>
            <w:noProof/>
          </w:rPr>
          <w:t>ANEXO</w:t>
        </w:r>
        <w:r w:rsidR="00A91D55">
          <w:rPr>
            <w:noProof/>
            <w:webHidden/>
          </w:rPr>
          <w:tab/>
        </w:r>
        <w:r w:rsidR="00A91D55">
          <w:rPr>
            <w:noProof/>
            <w:webHidden/>
          </w:rPr>
          <w:fldChar w:fldCharType="begin"/>
        </w:r>
        <w:r w:rsidR="00A91D55">
          <w:rPr>
            <w:noProof/>
            <w:webHidden/>
          </w:rPr>
          <w:instrText xml:space="preserve"> PAGEREF _Toc31717296 \h </w:instrText>
        </w:r>
        <w:r w:rsidR="00A91D55">
          <w:rPr>
            <w:noProof/>
            <w:webHidden/>
          </w:rPr>
        </w:r>
        <w:r w:rsidR="00A91D55">
          <w:rPr>
            <w:noProof/>
            <w:webHidden/>
          </w:rPr>
          <w:fldChar w:fldCharType="separate"/>
        </w:r>
        <w:r>
          <w:rPr>
            <w:noProof/>
            <w:webHidden/>
          </w:rPr>
          <w:t>31</w:t>
        </w:r>
        <w:r w:rsidR="00A91D55">
          <w:rPr>
            <w:noProof/>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97" w:history="1">
        <w:r w:rsidR="00A91D55" w:rsidRPr="0067456B">
          <w:rPr>
            <w:rStyle w:val="Hyperlink"/>
            <w:rFonts w:eastAsia="Calibri"/>
          </w:rPr>
          <w:t>ANEXO I - ESPECIFICAÇÕES TÉCNICAS</w:t>
        </w:r>
        <w:r w:rsidR="00A91D55">
          <w:rPr>
            <w:webHidden/>
          </w:rPr>
          <w:tab/>
        </w:r>
        <w:r w:rsidR="00A91D55">
          <w:rPr>
            <w:webHidden/>
          </w:rPr>
          <w:fldChar w:fldCharType="begin"/>
        </w:r>
        <w:r w:rsidR="00A91D55">
          <w:rPr>
            <w:webHidden/>
          </w:rPr>
          <w:instrText xml:space="preserve"> PAGEREF _Toc31717297 \h </w:instrText>
        </w:r>
        <w:r w:rsidR="00A91D55">
          <w:rPr>
            <w:webHidden/>
          </w:rPr>
        </w:r>
        <w:r w:rsidR="00A91D55">
          <w:rPr>
            <w:webHidden/>
          </w:rPr>
          <w:fldChar w:fldCharType="separate"/>
        </w:r>
        <w:r>
          <w:rPr>
            <w:webHidden/>
          </w:rPr>
          <w:t>31</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98" w:history="1">
        <w:r w:rsidR="00A91D55" w:rsidRPr="0067456B">
          <w:rPr>
            <w:rStyle w:val="Hyperlink"/>
          </w:rPr>
          <w:t>ANEXO II – SÍNTESE TERMO DE REFERÊNCIA</w:t>
        </w:r>
        <w:r w:rsidR="00A91D55">
          <w:rPr>
            <w:webHidden/>
          </w:rPr>
          <w:tab/>
        </w:r>
        <w:r w:rsidR="00A91D55">
          <w:rPr>
            <w:webHidden/>
          </w:rPr>
          <w:fldChar w:fldCharType="begin"/>
        </w:r>
        <w:r w:rsidR="00A91D55">
          <w:rPr>
            <w:webHidden/>
          </w:rPr>
          <w:instrText xml:space="preserve"> PAGEREF _Toc31717298 \h </w:instrText>
        </w:r>
        <w:r w:rsidR="00A91D55">
          <w:rPr>
            <w:webHidden/>
          </w:rPr>
        </w:r>
        <w:r w:rsidR="00A91D55">
          <w:rPr>
            <w:webHidden/>
          </w:rPr>
          <w:fldChar w:fldCharType="separate"/>
        </w:r>
        <w:r>
          <w:rPr>
            <w:webHidden/>
          </w:rPr>
          <w:t>32</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299" w:history="1">
        <w:r w:rsidR="00A91D55" w:rsidRPr="0067456B">
          <w:rPr>
            <w:rStyle w:val="Hyperlink"/>
          </w:rPr>
          <w:t>1</w:t>
        </w:r>
        <w:r w:rsidR="00A91D55">
          <w:rPr>
            <w:rFonts w:asciiTheme="minorHAnsi" w:eastAsiaTheme="minorEastAsia" w:hAnsiTheme="minorHAnsi" w:cstheme="minorBidi"/>
            <w:smallCaps w:val="0"/>
            <w:sz w:val="22"/>
            <w:szCs w:val="22"/>
          </w:rPr>
          <w:tab/>
        </w:r>
        <w:r w:rsidR="00A91D55" w:rsidRPr="0067456B">
          <w:rPr>
            <w:rStyle w:val="Hyperlink"/>
          </w:rPr>
          <w:t>IDENTIFICAÇÃO DO DEMANDANTE</w:t>
        </w:r>
        <w:r w:rsidR="00A91D55">
          <w:rPr>
            <w:webHidden/>
          </w:rPr>
          <w:tab/>
        </w:r>
        <w:r w:rsidR="00A91D55">
          <w:rPr>
            <w:webHidden/>
          </w:rPr>
          <w:fldChar w:fldCharType="begin"/>
        </w:r>
        <w:r w:rsidR="00A91D55">
          <w:rPr>
            <w:webHidden/>
          </w:rPr>
          <w:instrText xml:space="preserve"> PAGEREF _Toc31717299 \h </w:instrText>
        </w:r>
        <w:r w:rsidR="00A91D55">
          <w:rPr>
            <w:webHidden/>
          </w:rPr>
        </w:r>
        <w:r w:rsidR="00A91D55">
          <w:rPr>
            <w:webHidden/>
          </w:rPr>
          <w:fldChar w:fldCharType="separate"/>
        </w:r>
        <w:r>
          <w:rPr>
            <w:webHidden/>
          </w:rPr>
          <w:t>32</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00" w:history="1">
        <w:r w:rsidR="00A91D55" w:rsidRPr="0067456B">
          <w:rPr>
            <w:rStyle w:val="Hyperlink"/>
          </w:rPr>
          <w:t>2</w:t>
        </w:r>
        <w:r w:rsidR="00A91D55">
          <w:rPr>
            <w:rFonts w:asciiTheme="minorHAnsi" w:eastAsiaTheme="minorEastAsia" w:hAnsiTheme="minorHAnsi" w:cstheme="minorBidi"/>
            <w:smallCaps w:val="0"/>
            <w:sz w:val="22"/>
            <w:szCs w:val="22"/>
          </w:rPr>
          <w:tab/>
        </w:r>
        <w:r w:rsidR="00A91D55" w:rsidRPr="0067456B">
          <w:rPr>
            <w:rStyle w:val="Hyperlink"/>
          </w:rPr>
          <w:t>SUGESTÃO DE MODALIDADE e TIPO DE LICITAÇÃO</w:t>
        </w:r>
        <w:r w:rsidR="00A91D55">
          <w:rPr>
            <w:webHidden/>
          </w:rPr>
          <w:tab/>
        </w:r>
        <w:r w:rsidR="00A91D55">
          <w:rPr>
            <w:webHidden/>
          </w:rPr>
          <w:fldChar w:fldCharType="begin"/>
        </w:r>
        <w:r w:rsidR="00A91D55">
          <w:rPr>
            <w:webHidden/>
          </w:rPr>
          <w:instrText xml:space="preserve"> PAGEREF _Toc31717300 \h </w:instrText>
        </w:r>
        <w:r w:rsidR="00A91D55">
          <w:rPr>
            <w:webHidden/>
          </w:rPr>
        </w:r>
        <w:r w:rsidR="00A91D55">
          <w:rPr>
            <w:webHidden/>
          </w:rPr>
          <w:fldChar w:fldCharType="separate"/>
        </w:r>
        <w:r>
          <w:rPr>
            <w:webHidden/>
          </w:rPr>
          <w:t>32</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01" w:history="1">
        <w:r w:rsidR="00A91D55" w:rsidRPr="0067456B">
          <w:rPr>
            <w:rStyle w:val="Hyperlink"/>
          </w:rPr>
          <w:t>3</w:t>
        </w:r>
        <w:r w:rsidR="00A91D55">
          <w:rPr>
            <w:rFonts w:asciiTheme="minorHAnsi" w:eastAsiaTheme="minorEastAsia" w:hAnsiTheme="minorHAnsi" w:cstheme="minorBidi"/>
            <w:smallCaps w:val="0"/>
            <w:sz w:val="22"/>
            <w:szCs w:val="22"/>
          </w:rPr>
          <w:tab/>
        </w:r>
        <w:r w:rsidR="00A91D55" w:rsidRPr="0067456B">
          <w:rPr>
            <w:rStyle w:val="Hyperlink"/>
          </w:rPr>
          <w:t>DO OBJETO:</w:t>
        </w:r>
        <w:r w:rsidR="00A91D55">
          <w:rPr>
            <w:webHidden/>
          </w:rPr>
          <w:tab/>
        </w:r>
        <w:r w:rsidR="00A91D55">
          <w:rPr>
            <w:webHidden/>
          </w:rPr>
          <w:fldChar w:fldCharType="begin"/>
        </w:r>
        <w:r w:rsidR="00A91D55">
          <w:rPr>
            <w:webHidden/>
          </w:rPr>
          <w:instrText xml:space="preserve"> PAGEREF _Toc31717301 \h </w:instrText>
        </w:r>
        <w:r w:rsidR="00A91D55">
          <w:rPr>
            <w:webHidden/>
          </w:rPr>
        </w:r>
        <w:r w:rsidR="00A91D55">
          <w:rPr>
            <w:webHidden/>
          </w:rPr>
          <w:fldChar w:fldCharType="separate"/>
        </w:r>
        <w:r>
          <w:rPr>
            <w:webHidden/>
          </w:rPr>
          <w:t>32</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02" w:history="1">
        <w:r w:rsidR="00A91D55" w:rsidRPr="0067456B">
          <w:rPr>
            <w:rStyle w:val="Hyperlink"/>
          </w:rPr>
          <w:t>4</w:t>
        </w:r>
        <w:r w:rsidR="00A91D55">
          <w:rPr>
            <w:rFonts w:asciiTheme="minorHAnsi" w:eastAsiaTheme="minorEastAsia" w:hAnsiTheme="minorHAnsi" w:cstheme="minorBidi"/>
            <w:smallCaps w:val="0"/>
            <w:sz w:val="22"/>
            <w:szCs w:val="22"/>
          </w:rPr>
          <w:tab/>
        </w:r>
        <w:r w:rsidR="00A91D55" w:rsidRPr="0067456B">
          <w:rPr>
            <w:rStyle w:val="Hyperlink"/>
          </w:rPr>
          <w:t>JUSTIFICATIVA DA AQUISIÇÃO</w:t>
        </w:r>
        <w:r w:rsidR="00A91D55">
          <w:rPr>
            <w:webHidden/>
          </w:rPr>
          <w:tab/>
        </w:r>
        <w:r w:rsidR="00A91D55">
          <w:rPr>
            <w:webHidden/>
          </w:rPr>
          <w:fldChar w:fldCharType="begin"/>
        </w:r>
        <w:r w:rsidR="00A91D55">
          <w:rPr>
            <w:webHidden/>
          </w:rPr>
          <w:instrText xml:space="preserve"> PAGEREF _Toc31717302 \h </w:instrText>
        </w:r>
        <w:r w:rsidR="00A91D55">
          <w:rPr>
            <w:webHidden/>
          </w:rPr>
        </w:r>
        <w:r w:rsidR="00A91D55">
          <w:rPr>
            <w:webHidden/>
          </w:rPr>
          <w:fldChar w:fldCharType="separate"/>
        </w:r>
        <w:r>
          <w:rPr>
            <w:webHidden/>
          </w:rPr>
          <w:t>32</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03" w:history="1">
        <w:r w:rsidR="00A91D55" w:rsidRPr="0067456B">
          <w:rPr>
            <w:rStyle w:val="Hyperlink"/>
          </w:rPr>
          <w:t>5</w:t>
        </w:r>
        <w:r w:rsidR="00A91D55">
          <w:rPr>
            <w:rFonts w:asciiTheme="minorHAnsi" w:eastAsiaTheme="minorEastAsia" w:hAnsiTheme="minorHAnsi" w:cstheme="minorBidi"/>
            <w:smallCaps w:val="0"/>
            <w:sz w:val="22"/>
            <w:szCs w:val="22"/>
          </w:rPr>
          <w:tab/>
        </w:r>
        <w:r w:rsidR="00A91D55" w:rsidRPr="0067456B">
          <w:rPr>
            <w:rStyle w:val="Hyperlink"/>
          </w:rPr>
          <w:t>DA PREVISÃO ORÇAMENTÁRIA:</w:t>
        </w:r>
        <w:r w:rsidR="00A91D55">
          <w:rPr>
            <w:webHidden/>
          </w:rPr>
          <w:tab/>
        </w:r>
        <w:r w:rsidR="00A91D55">
          <w:rPr>
            <w:webHidden/>
          </w:rPr>
          <w:fldChar w:fldCharType="begin"/>
        </w:r>
        <w:r w:rsidR="00A91D55">
          <w:rPr>
            <w:webHidden/>
          </w:rPr>
          <w:instrText xml:space="preserve"> PAGEREF _Toc31717303 \h </w:instrText>
        </w:r>
        <w:r w:rsidR="00A91D55">
          <w:rPr>
            <w:webHidden/>
          </w:rPr>
        </w:r>
        <w:r w:rsidR="00A91D55">
          <w:rPr>
            <w:webHidden/>
          </w:rPr>
          <w:fldChar w:fldCharType="separate"/>
        </w:r>
        <w:r>
          <w:rPr>
            <w:webHidden/>
          </w:rPr>
          <w:t>33</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04" w:history="1">
        <w:r w:rsidR="00A91D55" w:rsidRPr="0067456B">
          <w:rPr>
            <w:rStyle w:val="Hyperlink"/>
          </w:rPr>
          <w:t>6</w:t>
        </w:r>
        <w:r w:rsidR="00A91D55">
          <w:rPr>
            <w:rFonts w:asciiTheme="minorHAnsi" w:eastAsiaTheme="minorEastAsia" w:hAnsiTheme="minorHAnsi" w:cstheme="minorBidi"/>
            <w:smallCaps w:val="0"/>
            <w:sz w:val="22"/>
            <w:szCs w:val="22"/>
          </w:rPr>
          <w:tab/>
        </w:r>
        <w:r w:rsidR="00A91D55" w:rsidRPr="0067456B">
          <w:rPr>
            <w:rStyle w:val="Hyperlink"/>
          </w:rPr>
          <w:t>DA CONFIRMAÇÃO DA AUTORIZAÇÃO DA PREVISÃO ORÇAMENTÁRIA</w:t>
        </w:r>
        <w:r w:rsidR="00A91D55">
          <w:rPr>
            <w:webHidden/>
          </w:rPr>
          <w:tab/>
        </w:r>
        <w:r w:rsidR="00A91D55">
          <w:rPr>
            <w:webHidden/>
          </w:rPr>
          <w:fldChar w:fldCharType="begin"/>
        </w:r>
        <w:r w:rsidR="00A91D55">
          <w:rPr>
            <w:webHidden/>
          </w:rPr>
          <w:instrText xml:space="preserve"> PAGEREF _Toc31717304 \h </w:instrText>
        </w:r>
        <w:r w:rsidR="00A91D55">
          <w:rPr>
            <w:webHidden/>
          </w:rPr>
        </w:r>
        <w:r w:rsidR="00A91D55">
          <w:rPr>
            <w:webHidden/>
          </w:rPr>
          <w:fldChar w:fldCharType="separate"/>
        </w:r>
        <w:r>
          <w:rPr>
            <w:webHidden/>
          </w:rPr>
          <w:t>34</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05" w:history="1">
        <w:r w:rsidR="00A91D55" w:rsidRPr="0067456B">
          <w:rPr>
            <w:rStyle w:val="Hyperlink"/>
          </w:rPr>
          <w:t>7</w:t>
        </w:r>
        <w:r w:rsidR="00A91D55">
          <w:rPr>
            <w:rFonts w:asciiTheme="minorHAnsi" w:eastAsiaTheme="minorEastAsia" w:hAnsiTheme="minorHAnsi" w:cstheme="minorBidi"/>
            <w:smallCaps w:val="0"/>
            <w:sz w:val="22"/>
            <w:szCs w:val="22"/>
          </w:rPr>
          <w:tab/>
        </w:r>
        <w:r w:rsidR="00A91D55" w:rsidRPr="0067456B">
          <w:rPr>
            <w:rStyle w:val="Hyperlink"/>
          </w:rPr>
          <w:t>DAS ESPECIFICAÇÕES E Das EXIGÊNCIAS para a aquisição.</w:t>
        </w:r>
        <w:r w:rsidR="00A91D55">
          <w:rPr>
            <w:webHidden/>
          </w:rPr>
          <w:tab/>
        </w:r>
        <w:r w:rsidR="00A91D55">
          <w:rPr>
            <w:webHidden/>
          </w:rPr>
          <w:fldChar w:fldCharType="begin"/>
        </w:r>
        <w:r w:rsidR="00A91D55">
          <w:rPr>
            <w:webHidden/>
          </w:rPr>
          <w:instrText xml:space="preserve"> PAGEREF _Toc31717305 \h </w:instrText>
        </w:r>
        <w:r w:rsidR="00A91D55">
          <w:rPr>
            <w:webHidden/>
          </w:rPr>
        </w:r>
        <w:r w:rsidR="00A91D55">
          <w:rPr>
            <w:webHidden/>
          </w:rPr>
          <w:fldChar w:fldCharType="separate"/>
        </w:r>
        <w:r>
          <w:rPr>
            <w:webHidden/>
          </w:rPr>
          <w:t>34</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06" w:history="1">
        <w:r w:rsidR="00A91D55" w:rsidRPr="0067456B">
          <w:rPr>
            <w:rStyle w:val="Hyperlink"/>
          </w:rPr>
          <w:t>8</w:t>
        </w:r>
        <w:r w:rsidR="00A91D55">
          <w:rPr>
            <w:rFonts w:asciiTheme="minorHAnsi" w:eastAsiaTheme="minorEastAsia" w:hAnsiTheme="minorHAnsi" w:cstheme="minorBidi"/>
            <w:smallCaps w:val="0"/>
            <w:sz w:val="22"/>
            <w:szCs w:val="22"/>
          </w:rPr>
          <w:tab/>
        </w:r>
        <w:r w:rsidR="00A91D55" w:rsidRPr="0067456B">
          <w:rPr>
            <w:rStyle w:val="Hyperlink"/>
          </w:rPr>
          <w:t>DOS LOCAIS, DOS PRAZOS E CONDIÇÕES DA AQUISIÇÃO.</w:t>
        </w:r>
        <w:r w:rsidR="00A91D55">
          <w:rPr>
            <w:webHidden/>
          </w:rPr>
          <w:tab/>
        </w:r>
        <w:r w:rsidR="00A91D55">
          <w:rPr>
            <w:webHidden/>
          </w:rPr>
          <w:fldChar w:fldCharType="begin"/>
        </w:r>
        <w:r w:rsidR="00A91D55">
          <w:rPr>
            <w:webHidden/>
          </w:rPr>
          <w:instrText xml:space="preserve"> PAGEREF _Toc31717306 \h </w:instrText>
        </w:r>
        <w:r w:rsidR="00A91D55">
          <w:rPr>
            <w:webHidden/>
          </w:rPr>
        </w:r>
        <w:r w:rsidR="00A91D55">
          <w:rPr>
            <w:webHidden/>
          </w:rPr>
          <w:fldChar w:fldCharType="separate"/>
        </w:r>
        <w:r>
          <w:rPr>
            <w:webHidden/>
          </w:rPr>
          <w:t>35</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07" w:history="1">
        <w:r w:rsidR="00A91D55" w:rsidRPr="0067456B">
          <w:rPr>
            <w:rStyle w:val="Hyperlink"/>
          </w:rPr>
          <w:t>9</w:t>
        </w:r>
        <w:r w:rsidR="00A91D55">
          <w:rPr>
            <w:rFonts w:asciiTheme="minorHAnsi" w:eastAsiaTheme="minorEastAsia" w:hAnsiTheme="minorHAnsi" w:cstheme="minorBidi"/>
            <w:smallCaps w:val="0"/>
            <w:sz w:val="22"/>
            <w:szCs w:val="22"/>
          </w:rPr>
          <w:tab/>
        </w:r>
        <w:r w:rsidR="00A91D55" w:rsidRPr="0067456B">
          <w:rPr>
            <w:rStyle w:val="Hyperlink"/>
          </w:rPr>
          <w:t>DAS OBRIGAÇÕES DA CONTRATADA</w:t>
        </w:r>
        <w:r w:rsidR="00A91D55">
          <w:rPr>
            <w:webHidden/>
          </w:rPr>
          <w:tab/>
        </w:r>
        <w:r w:rsidR="00A91D55">
          <w:rPr>
            <w:webHidden/>
          </w:rPr>
          <w:fldChar w:fldCharType="begin"/>
        </w:r>
        <w:r w:rsidR="00A91D55">
          <w:rPr>
            <w:webHidden/>
          </w:rPr>
          <w:instrText xml:space="preserve"> PAGEREF _Toc31717307 \h </w:instrText>
        </w:r>
        <w:r w:rsidR="00A91D55">
          <w:rPr>
            <w:webHidden/>
          </w:rPr>
        </w:r>
        <w:r w:rsidR="00A91D55">
          <w:rPr>
            <w:webHidden/>
          </w:rPr>
          <w:fldChar w:fldCharType="separate"/>
        </w:r>
        <w:r>
          <w:rPr>
            <w:webHidden/>
          </w:rPr>
          <w:t>36</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08" w:history="1">
        <w:r w:rsidR="00A91D55" w:rsidRPr="0067456B">
          <w:rPr>
            <w:rStyle w:val="Hyperlink"/>
          </w:rPr>
          <w:t>10</w:t>
        </w:r>
        <w:r w:rsidR="00A91D55">
          <w:rPr>
            <w:rFonts w:asciiTheme="minorHAnsi" w:eastAsiaTheme="minorEastAsia" w:hAnsiTheme="minorHAnsi" w:cstheme="minorBidi"/>
            <w:smallCaps w:val="0"/>
            <w:sz w:val="22"/>
            <w:szCs w:val="22"/>
          </w:rPr>
          <w:tab/>
        </w:r>
        <w:r w:rsidR="00A91D55" w:rsidRPr="0067456B">
          <w:rPr>
            <w:rStyle w:val="Hyperlink"/>
          </w:rPr>
          <w:t>DAS OBRIGAÇÕES DA CONTRATANTE</w:t>
        </w:r>
        <w:r w:rsidR="00A91D55">
          <w:rPr>
            <w:webHidden/>
          </w:rPr>
          <w:tab/>
        </w:r>
        <w:r w:rsidR="00A91D55">
          <w:rPr>
            <w:webHidden/>
          </w:rPr>
          <w:fldChar w:fldCharType="begin"/>
        </w:r>
        <w:r w:rsidR="00A91D55">
          <w:rPr>
            <w:webHidden/>
          </w:rPr>
          <w:instrText xml:space="preserve"> PAGEREF _Toc31717308 \h </w:instrText>
        </w:r>
        <w:r w:rsidR="00A91D55">
          <w:rPr>
            <w:webHidden/>
          </w:rPr>
        </w:r>
        <w:r w:rsidR="00A91D55">
          <w:rPr>
            <w:webHidden/>
          </w:rPr>
          <w:fldChar w:fldCharType="separate"/>
        </w:r>
        <w:r>
          <w:rPr>
            <w:webHidden/>
          </w:rPr>
          <w:t>36</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09" w:history="1">
        <w:r w:rsidR="00A91D55" w:rsidRPr="0067456B">
          <w:rPr>
            <w:rStyle w:val="Hyperlink"/>
          </w:rPr>
          <w:t>11</w:t>
        </w:r>
        <w:r w:rsidR="00A91D55">
          <w:rPr>
            <w:rFonts w:asciiTheme="minorHAnsi" w:eastAsiaTheme="minorEastAsia" w:hAnsiTheme="minorHAnsi" w:cstheme="minorBidi"/>
            <w:smallCaps w:val="0"/>
            <w:sz w:val="22"/>
            <w:szCs w:val="22"/>
          </w:rPr>
          <w:tab/>
        </w:r>
        <w:r w:rsidR="00A91D55" w:rsidRPr="0067456B">
          <w:rPr>
            <w:rStyle w:val="Hyperlink"/>
          </w:rPr>
          <w:t>DO GERENCIAMENTO E FISCALIZAÇÃO</w:t>
        </w:r>
        <w:r w:rsidR="00A91D55">
          <w:rPr>
            <w:webHidden/>
          </w:rPr>
          <w:tab/>
        </w:r>
        <w:r w:rsidR="00A91D55">
          <w:rPr>
            <w:webHidden/>
          </w:rPr>
          <w:fldChar w:fldCharType="begin"/>
        </w:r>
        <w:r w:rsidR="00A91D55">
          <w:rPr>
            <w:webHidden/>
          </w:rPr>
          <w:instrText xml:space="preserve"> PAGEREF _Toc31717309 \h </w:instrText>
        </w:r>
        <w:r w:rsidR="00A91D55">
          <w:rPr>
            <w:webHidden/>
          </w:rPr>
        </w:r>
        <w:r w:rsidR="00A91D55">
          <w:rPr>
            <w:webHidden/>
          </w:rPr>
          <w:fldChar w:fldCharType="separate"/>
        </w:r>
        <w:r>
          <w:rPr>
            <w:webHidden/>
          </w:rPr>
          <w:t>36</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10" w:history="1">
        <w:r w:rsidR="00A91D55" w:rsidRPr="0067456B">
          <w:rPr>
            <w:rStyle w:val="Hyperlink"/>
          </w:rPr>
          <w:t>12</w:t>
        </w:r>
        <w:r w:rsidR="00A91D55">
          <w:rPr>
            <w:rFonts w:asciiTheme="minorHAnsi" w:eastAsiaTheme="minorEastAsia" w:hAnsiTheme="minorHAnsi" w:cstheme="minorBidi"/>
            <w:smallCaps w:val="0"/>
            <w:sz w:val="22"/>
            <w:szCs w:val="22"/>
          </w:rPr>
          <w:tab/>
        </w:r>
        <w:r w:rsidR="00A91D55" w:rsidRPr="0067456B">
          <w:rPr>
            <w:rStyle w:val="Hyperlink"/>
          </w:rPr>
          <w:t>DAS EXIGÊNCIAS HABILITATÓRIAS E PROPOSTA</w:t>
        </w:r>
        <w:r w:rsidR="00A91D55">
          <w:rPr>
            <w:webHidden/>
          </w:rPr>
          <w:tab/>
        </w:r>
        <w:r w:rsidR="00A91D55">
          <w:rPr>
            <w:webHidden/>
          </w:rPr>
          <w:fldChar w:fldCharType="begin"/>
        </w:r>
        <w:r w:rsidR="00A91D55">
          <w:rPr>
            <w:webHidden/>
          </w:rPr>
          <w:instrText xml:space="preserve"> PAGEREF _Toc31717310 \h </w:instrText>
        </w:r>
        <w:r w:rsidR="00A91D55">
          <w:rPr>
            <w:webHidden/>
          </w:rPr>
        </w:r>
        <w:r w:rsidR="00A91D55">
          <w:rPr>
            <w:webHidden/>
          </w:rPr>
          <w:fldChar w:fldCharType="separate"/>
        </w:r>
        <w:r>
          <w:rPr>
            <w:webHidden/>
          </w:rPr>
          <w:t>37</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11" w:history="1">
        <w:r w:rsidR="00A91D55" w:rsidRPr="0067456B">
          <w:rPr>
            <w:rStyle w:val="Hyperlink"/>
          </w:rPr>
          <w:t>13</w:t>
        </w:r>
        <w:r w:rsidR="00A91D55">
          <w:rPr>
            <w:rFonts w:asciiTheme="minorHAnsi" w:eastAsiaTheme="minorEastAsia" w:hAnsiTheme="minorHAnsi" w:cstheme="minorBidi"/>
            <w:smallCaps w:val="0"/>
            <w:sz w:val="22"/>
            <w:szCs w:val="22"/>
          </w:rPr>
          <w:tab/>
        </w:r>
        <w:r w:rsidR="00A91D55" w:rsidRPr="0067456B">
          <w:rPr>
            <w:rStyle w:val="Hyperlink"/>
          </w:rPr>
          <w:t>FORMA DE APRESENTAÇÃO DA PROPOSTA E SUAS CONDIÇÕES</w:t>
        </w:r>
        <w:r w:rsidR="00A91D55">
          <w:rPr>
            <w:webHidden/>
          </w:rPr>
          <w:tab/>
        </w:r>
        <w:r w:rsidR="00A91D55">
          <w:rPr>
            <w:webHidden/>
          </w:rPr>
          <w:fldChar w:fldCharType="begin"/>
        </w:r>
        <w:r w:rsidR="00A91D55">
          <w:rPr>
            <w:webHidden/>
          </w:rPr>
          <w:instrText xml:space="preserve"> PAGEREF _Toc31717311 \h </w:instrText>
        </w:r>
        <w:r w:rsidR="00A91D55">
          <w:rPr>
            <w:webHidden/>
          </w:rPr>
        </w:r>
        <w:r w:rsidR="00A91D55">
          <w:rPr>
            <w:webHidden/>
          </w:rPr>
          <w:fldChar w:fldCharType="separate"/>
        </w:r>
        <w:r>
          <w:rPr>
            <w:webHidden/>
          </w:rPr>
          <w:t>37</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12" w:history="1">
        <w:r w:rsidR="00A91D55" w:rsidRPr="0067456B">
          <w:rPr>
            <w:rStyle w:val="Hyperlink"/>
          </w:rPr>
          <w:t>14</w:t>
        </w:r>
        <w:r w:rsidR="00A91D55">
          <w:rPr>
            <w:rFonts w:asciiTheme="minorHAnsi" w:eastAsiaTheme="minorEastAsia" w:hAnsiTheme="minorHAnsi" w:cstheme="minorBidi"/>
            <w:smallCaps w:val="0"/>
            <w:sz w:val="22"/>
            <w:szCs w:val="22"/>
          </w:rPr>
          <w:tab/>
        </w:r>
        <w:r w:rsidR="00A91D55" w:rsidRPr="0067456B">
          <w:rPr>
            <w:rStyle w:val="Hyperlink"/>
          </w:rPr>
          <w:t>DO PAGAMENTO E DA APRESENTAÇÃO DA NOTA FISCAL</w:t>
        </w:r>
        <w:r w:rsidR="00A91D55">
          <w:rPr>
            <w:webHidden/>
          </w:rPr>
          <w:tab/>
        </w:r>
        <w:r w:rsidR="00A91D55">
          <w:rPr>
            <w:webHidden/>
          </w:rPr>
          <w:fldChar w:fldCharType="begin"/>
        </w:r>
        <w:r w:rsidR="00A91D55">
          <w:rPr>
            <w:webHidden/>
          </w:rPr>
          <w:instrText xml:space="preserve"> PAGEREF _Toc31717312 \h </w:instrText>
        </w:r>
        <w:r w:rsidR="00A91D55">
          <w:rPr>
            <w:webHidden/>
          </w:rPr>
        </w:r>
        <w:r w:rsidR="00A91D55">
          <w:rPr>
            <w:webHidden/>
          </w:rPr>
          <w:fldChar w:fldCharType="separate"/>
        </w:r>
        <w:r>
          <w:rPr>
            <w:webHidden/>
          </w:rPr>
          <w:t>37</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13" w:history="1">
        <w:r w:rsidR="00A91D55" w:rsidRPr="0067456B">
          <w:rPr>
            <w:rStyle w:val="Hyperlink"/>
          </w:rPr>
          <w:t>15</w:t>
        </w:r>
        <w:r w:rsidR="00A91D55">
          <w:rPr>
            <w:rFonts w:asciiTheme="minorHAnsi" w:eastAsiaTheme="minorEastAsia" w:hAnsiTheme="minorHAnsi" w:cstheme="minorBidi"/>
            <w:smallCaps w:val="0"/>
            <w:sz w:val="22"/>
            <w:szCs w:val="22"/>
          </w:rPr>
          <w:tab/>
        </w:r>
        <w:r w:rsidR="00A91D55" w:rsidRPr="0067456B">
          <w:rPr>
            <w:rStyle w:val="Hyperlink"/>
          </w:rPr>
          <w:t>DA VIGÊNCIA DO CONTRATO</w:t>
        </w:r>
        <w:r w:rsidR="00A91D55">
          <w:rPr>
            <w:webHidden/>
          </w:rPr>
          <w:tab/>
        </w:r>
        <w:r w:rsidR="00A91D55">
          <w:rPr>
            <w:webHidden/>
          </w:rPr>
          <w:fldChar w:fldCharType="begin"/>
        </w:r>
        <w:r w:rsidR="00A91D55">
          <w:rPr>
            <w:webHidden/>
          </w:rPr>
          <w:instrText xml:space="preserve"> PAGEREF _Toc31717313 \h </w:instrText>
        </w:r>
        <w:r w:rsidR="00A91D55">
          <w:rPr>
            <w:webHidden/>
          </w:rPr>
        </w:r>
        <w:r w:rsidR="00A91D55">
          <w:rPr>
            <w:webHidden/>
          </w:rPr>
          <w:fldChar w:fldCharType="separate"/>
        </w:r>
        <w:r>
          <w:rPr>
            <w:webHidden/>
          </w:rPr>
          <w:t>38</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14" w:history="1">
        <w:r w:rsidR="00A91D55" w:rsidRPr="0067456B">
          <w:rPr>
            <w:rStyle w:val="Hyperlink"/>
          </w:rPr>
          <w:t>16</w:t>
        </w:r>
        <w:r w:rsidR="00A91D55">
          <w:rPr>
            <w:rFonts w:asciiTheme="minorHAnsi" w:eastAsiaTheme="minorEastAsia" w:hAnsiTheme="minorHAnsi" w:cstheme="minorBidi"/>
            <w:smallCaps w:val="0"/>
            <w:sz w:val="22"/>
            <w:szCs w:val="22"/>
          </w:rPr>
          <w:tab/>
        </w:r>
        <w:r w:rsidR="00A91D55" w:rsidRPr="0067456B">
          <w:rPr>
            <w:rStyle w:val="Hyperlink"/>
          </w:rPr>
          <w:t>DAS SANÇÕES ADMINISTRATIVAS</w:t>
        </w:r>
        <w:r w:rsidR="00A91D55">
          <w:rPr>
            <w:webHidden/>
          </w:rPr>
          <w:tab/>
        </w:r>
        <w:r w:rsidR="00A91D55">
          <w:rPr>
            <w:webHidden/>
          </w:rPr>
          <w:fldChar w:fldCharType="begin"/>
        </w:r>
        <w:r w:rsidR="00A91D55">
          <w:rPr>
            <w:webHidden/>
          </w:rPr>
          <w:instrText xml:space="preserve"> PAGEREF _Toc31717314 \h </w:instrText>
        </w:r>
        <w:r w:rsidR="00A91D55">
          <w:rPr>
            <w:webHidden/>
          </w:rPr>
        </w:r>
        <w:r w:rsidR="00A91D55">
          <w:rPr>
            <w:webHidden/>
          </w:rPr>
          <w:fldChar w:fldCharType="separate"/>
        </w:r>
        <w:r>
          <w:rPr>
            <w:webHidden/>
          </w:rPr>
          <w:t>38</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15" w:history="1">
        <w:r w:rsidR="00A91D55" w:rsidRPr="0067456B">
          <w:rPr>
            <w:rStyle w:val="Hyperlink"/>
          </w:rPr>
          <w:t>17</w:t>
        </w:r>
        <w:r w:rsidR="00A91D55">
          <w:rPr>
            <w:rFonts w:asciiTheme="minorHAnsi" w:eastAsiaTheme="minorEastAsia" w:hAnsiTheme="minorHAnsi" w:cstheme="minorBidi"/>
            <w:smallCaps w:val="0"/>
            <w:sz w:val="22"/>
            <w:szCs w:val="22"/>
          </w:rPr>
          <w:tab/>
        </w:r>
        <w:r w:rsidR="00A91D55" w:rsidRPr="0067456B">
          <w:rPr>
            <w:rStyle w:val="Hyperlink"/>
          </w:rPr>
          <w:t>DAS DISPOSIÇÕES GERAIS</w:t>
        </w:r>
        <w:r w:rsidR="00A91D55">
          <w:rPr>
            <w:webHidden/>
          </w:rPr>
          <w:tab/>
        </w:r>
        <w:r w:rsidR="00A91D55">
          <w:rPr>
            <w:webHidden/>
          </w:rPr>
          <w:fldChar w:fldCharType="begin"/>
        </w:r>
        <w:r w:rsidR="00A91D55">
          <w:rPr>
            <w:webHidden/>
          </w:rPr>
          <w:instrText xml:space="preserve"> PAGEREF _Toc31717315 \h </w:instrText>
        </w:r>
        <w:r w:rsidR="00A91D55">
          <w:rPr>
            <w:webHidden/>
          </w:rPr>
        </w:r>
        <w:r w:rsidR="00A91D55">
          <w:rPr>
            <w:webHidden/>
          </w:rPr>
          <w:fldChar w:fldCharType="separate"/>
        </w:r>
        <w:r>
          <w:rPr>
            <w:webHidden/>
          </w:rPr>
          <w:t>38</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16" w:history="1">
        <w:r w:rsidR="00A91D55" w:rsidRPr="0067456B">
          <w:rPr>
            <w:rStyle w:val="Hyperlink"/>
          </w:rPr>
          <w:t>ANEXO III - MODELO DE PROPOSTA DE PREÇOS ESCRITA</w:t>
        </w:r>
        <w:r w:rsidR="00A91D55">
          <w:rPr>
            <w:webHidden/>
          </w:rPr>
          <w:tab/>
        </w:r>
        <w:r w:rsidR="00A91D55">
          <w:rPr>
            <w:webHidden/>
          </w:rPr>
          <w:fldChar w:fldCharType="begin"/>
        </w:r>
        <w:r w:rsidR="00A91D55">
          <w:rPr>
            <w:webHidden/>
          </w:rPr>
          <w:instrText xml:space="preserve"> PAGEREF _Toc31717316 \h </w:instrText>
        </w:r>
        <w:r w:rsidR="00A91D55">
          <w:rPr>
            <w:webHidden/>
          </w:rPr>
        </w:r>
        <w:r w:rsidR="00A91D55">
          <w:rPr>
            <w:webHidden/>
          </w:rPr>
          <w:fldChar w:fldCharType="separate"/>
        </w:r>
        <w:r>
          <w:rPr>
            <w:webHidden/>
          </w:rPr>
          <w:t>39</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17" w:history="1">
        <w:r w:rsidR="00A91D55" w:rsidRPr="0067456B">
          <w:rPr>
            <w:rStyle w:val="Hyperlink"/>
          </w:rPr>
          <w:t>ANEXO IV - MODELO DE ATESTADO DE CAPACIDADE TÉCNICA</w:t>
        </w:r>
        <w:r w:rsidR="00A91D55">
          <w:rPr>
            <w:webHidden/>
          </w:rPr>
          <w:tab/>
        </w:r>
        <w:r w:rsidR="00A91D55">
          <w:rPr>
            <w:webHidden/>
          </w:rPr>
          <w:fldChar w:fldCharType="begin"/>
        </w:r>
        <w:r w:rsidR="00A91D55">
          <w:rPr>
            <w:webHidden/>
          </w:rPr>
          <w:instrText xml:space="preserve"> PAGEREF _Toc31717317 \h </w:instrText>
        </w:r>
        <w:r w:rsidR="00A91D55">
          <w:rPr>
            <w:webHidden/>
          </w:rPr>
        </w:r>
        <w:r w:rsidR="00A91D55">
          <w:rPr>
            <w:webHidden/>
          </w:rPr>
          <w:fldChar w:fldCharType="separate"/>
        </w:r>
        <w:r>
          <w:rPr>
            <w:webHidden/>
          </w:rPr>
          <w:t>40</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18" w:history="1">
        <w:r w:rsidR="00A91D55" w:rsidRPr="0067456B">
          <w:rPr>
            <w:rStyle w:val="Hyperlink"/>
          </w:rPr>
          <w:t xml:space="preserve">ANEXO V </w:t>
        </w:r>
        <w:r w:rsidR="00A91D55" w:rsidRPr="0067456B">
          <w:rPr>
            <w:rStyle w:val="Hyperlink"/>
            <w:bCs/>
          </w:rPr>
          <w:t>- MODELO DA DECLARAÇÃO</w:t>
        </w:r>
        <w:r w:rsidR="00A91D55">
          <w:rPr>
            <w:webHidden/>
          </w:rPr>
          <w:tab/>
        </w:r>
        <w:r w:rsidR="00A91D55">
          <w:rPr>
            <w:webHidden/>
          </w:rPr>
          <w:fldChar w:fldCharType="begin"/>
        </w:r>
        <w:r w:rsidR="00A91D55">
          <w:rPr>
            <w:webHidden/>
          </w:rPr>
          <w:instrText xml:space="preserve"> PAGEREF _Toc31717318 \h </w:instrText>
        </w:r>
        <w:r w:rsidR="00A91D55">
          <w:rPr>
            <w:webHidden/>
          </w:rPr>
        </w:r>
        <w:r w:rsidR="00A91D55">
          <w:rPr>
            <w:webHidden/>
          </w:rPr>
          <w:fldChar w:fldCharType="separate"/>
        </w:r>
        <w:r>
          <w:rPr>
            <w:webHidden/>
          </w:rPr>
          <w:t>41</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19" w:history="1">
        <w:r w:rsidR="00A91D55" w:rsidRPr="0067456B">
          <w:rPr>
            <w:rStyle w:val="Hyperlink"/>
          </w:rPr>
          <w:t>ANEXO VI - ATA DE REGISTRO DE PREÇOS</w:t>
        </w:r>
        <w:r w:rsidR="00A91D55">
          <w:rPr>
            <w:webHidden/>
          </w:rPr>
          <w:tab/>
        </w:r>
        <w:r w:rsidR="00A91D55">
          <w:rPr>
            <w:webHidden/>
          </w:rPr>
          <w:fldChar w:fldCharType="begin"/>
        </w:r>
        <w:r w:rsidR="00A91D55">
          <w:rPr>
            <w:webHidden/>
          </w:rPr>
          <w:instrText xml:space="preserve"> PAGEREF _Toc31717319 \h </w:instrText>
        </w:r>
        <w:r w:rsidR="00A91D55">
          <w:rPr>
            <w:webHidden/>
          </w:rPr>
        </w:r>
        <w:r w:rsidR="00A91D55">
          <w:rPr>
            <w:webHidden/>
          </w:rPr>
          <w:fldChar w:fldCharType="separate"/>
        </w:r>
        <w:r>
          <w:rPr>
            <w:webHidden/>
          </w:rPr>
          <w:t>42</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20" w:history="1">
        <w:r w:rsidR="00A91D55" w:rsidRPr="0067456B">
          <w:rPr>
            <w:rStyle w:val="Hyperlink"/>
          </w:rPr>
          <w:t>1</w:t>
        </w:r>
        <w:r w:rsidR="00A91D55">
          <w:rPr>
            <w:rFonts w:asciiTheme="minorHAnsi" w:eastAsiaTheme="minorEastAsia" w:hAnsiTheme="minorHAnsi" w:cstheme="minorBidi"/>
            <w:smallCaps w:val="0"/>
            <w:sz w:val="22"/>
            <w:szCs w:val="22"/>
          </w:rPr>
          <w:tab/>
        </w:r>
        <w:r w:rsidR="00A91D55" w:rsidRPr="0067456B">
          <w:rPr>
            <w:rStyle w:val="Hyperlink"/>
          </w:rPr>
          <w:t>DO OBJETO</w:t>
        </w:r>
        <w:r w:rsidR="00A91D55">
          <w:rPr>
            <w:webHidden/>
          </w:rPr>
          <w:tab/>
        </w:r>
        <w:r w:rsidR="00A91D55">
          <w:rPr>
            <w:webHidden/>
          </w:rPr>
          <w:fldChar w:fldCharType="begin"/>
        </w:r>
        <w:r w:rsidR="00A91D55">
          <w:rPr>
            <w:webHidden/>
          </w:rPr>
          <w:instrText xml:space="preserve"> PAGEREF _Toc31717320 \h </w:instrText>
        </w:r>
        <w:r w:rsidR="00A91D55">
          <w:rPr>
            <w:webHidden/>
          </w:rPr>
        </w:r>
        <w:r w:rsidR="00A91D55">
          <w:rPr>
            <w:webHidden/>
          </w:rPr>
          <w:fldChar w:fldCharType="separate"/>
        </w:r>
        <w:r>
          <w:rPr>
            <w:webHidden/>
          </w:rPr>
          <w:t>42</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21" w:history="1">
        <w:r w:rsidR="00A91D55" w:rsidRPr="0067456B">
          <w:rPr>
            <w:rStyle w:val="Hyperlink"/>
          </w:rPr>
          <w:t>2</w:t>
        </w:r>
        <w:r w:rsidR="00A91D55">
          <w:rPr>
            <w:rFonts w:asciiTheme="minorHAnsi" w:eastAsiaTheme="minorEastAsia" w:hAnsiTheme="minorHAnsi" w:cstheme="minorBidi"/>
            <w:smallCaps w:val="0"/>
            <w:sz w:val="22"/>
            <w:szCs w:val="22"/>
          </w:rPr>
          <w:tab/>
        </w:r>
        <w:r w:rsidR="00A91D55" w:rsidRPr="0067456B">
          <w:rPr>
            <w:rStyle w:val="Hyperlink"/>
          </w:rPr>
          <w:t>DOS PREÇOS, ESPECIFICAÇÕES E QUANTITATIVOS.</w:t>
        </w:r>
        <w:r w:rsidR="00A91D55">
          <w:rPr>
            <w:webHidden/>
          </w:rPr>
          <w:tab/>
        </w:r>
        <w:r w:rsidR="00A91D55">
          <w:rPr>
            <w:webHidden/>
          </w:rPr>
          <w:fldChar w:fldCharType="begin"/>
        </w:r>
        <w:r w:rsidR="00A91D55">
          <w:rPr>
            <w:webHidden/>
          </w:rPr>
          <w:instrText xml:space="preserve"> PAGEREF _Toc31717321 \h </w:instrText>
        </w:r>
        <w:r w:rsidR="00A91D55">
          <w:rPr>
            <w:webHidden/>
          </w:rPr>
        </w:r>
        <w:r w:rsidR="00A91D55">
          <w:rPr>
            <w:webHidden/>
          </w:rPr>
          <w:fldChar w:fldCharType="separate"/>
        </w:r>
        <w:r>
          <w:rPr>
            <w:webHidden/>
          </w:rPr>
          <w:t>43</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22" w:history="1">
        <w:r w:rsidR="00A91D55" w:rsidRPr="0067456B">
          <w:rPr>
            <w:rStyle w:val="Hyperlink"/>
          </w:rPr>
          <w:t>3</w:t>
        </w:r>
        <w:r w:rsidR="00A91D55">
          <w:rPr>
            <w:rFonts w:asciiTheme="minorHAnsi" w:eastAsiaTheme="minorEastAsia" w:hAnsiTheme="minorHAnsi" w:cstheme="minorBidi"/>
            <w:smallCaps w:val="0"/>
            <w:sz w:val="22"/>
            <w:szCs w:val="22"/>
          </w:rPr>
          <w:tab/>
        </w:r>
        <w:r w:rsidR="00A91D55" w:rsidRPr="0067456B">
          <w:rPr>
            <w:rStyle w:val="Hyperlink"/>
          </w:rPr>
          <w:t>DA EXPECTATIVA DE FORNECIMENTO</w:t>
        </w:r>
        <w:r w:rsidR="00A91D55">
          <w:rPr>
            <w:webHidden/>
          </w:rPr>
          <w:tab/>
        </w:r>
        <w:r w:rsidR="00A91D55">
          <w:rPr>
            <w:webHidden/>
          </w:rPr>
          <w:fldChar w:fldCharType="begin"/>
        </w:r>
        <w:r w:rsidR="00A91D55">
          <w:rPr>
            <w:webHidden/>
          </w:rPr>
          <w:instrText xml:space="preserve"> PAGEREF _Toc31717322 \h </w:instrText>
        </w:r>
        <w:r w:rsidR="00A91D55">
          <w:rPr>
            <w:webHidden/>
          </w:rPr>
        </w:r>
        <w:r w:rsidR="00A91D55">
          <w:rPr>
            <w:webHidden/>
          </w:rPr>
          <w:fldChar w:fldCharType="separate"/>
        </w:r>
        <w:r>
          <w:rPr>
            <w:webHidden/>
          </w:rPr>
          <w:t>43</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23" w:history="1">
        <w:r w:rsidR="00A91D55" w:rsidRPr="0067456B">
          <w:rPr>
            <w:rStyle w:val="Hyperlink"/>
          </w:rPr>
          <w:t>4</w:t>
        </w:r>
        <w:r w:rsidR="00A91D55">
          <w:rPr>
            <w:rFonts w:asciiTheme="minorHAnsi" w:eastAsiaTheme="minorEastAsia" w:hAnsiTheme="minorHAnsi" w:cstheme="minorBidi"/>
            <w:smallCaps w:val="0"/>
            <w:sz w:val="22"/>
            <w:szCs w:val="22"/>
          </w:rPr>
          <w:tab/>
        </w:r>
        <w:r w:rsidR="00A91D55" w:rsidRPr="0067456B">
          <w:rPr>
            <w:rStyle w:val="Hyperlink"/>
          </w:rPr>
          <w:t>DA FORMA DE EXECUÇÃO</w:t>
        </w:r>
        <w:r w:rsidR="00A91D55">
          <w:rPr>
            <w:webHidden/>
          </w:rPr>
          <w:tab/>
        </w:r>
        <w:r w:rsidR="00A91D55">
          <w:rPr>
            <w:webHidden/>
          </w:rPr>
          <w:fldChar w:fldCharType="begin"/>
        </w:r>
        <w:r w:rsidR="00A91D55">
          <w:rPr>
            <w:webHidden/>
          </w:rPr>
          <w:instrText xml:space="preserve"> PAGEREF _Toc31717323 \h </w:instrText>
        </w:r>
        <w:r w:rsidR="00A91D55">
          <w:rPr>
            <w:webHidden/>
          </w:rPr>
        </w:r>
        <w:r w:rsidR="00A91D55">
          <w:rPr>
            <w:webHidden/>
          </w:rPr>
          <w:fldChar w:fldCharType="separate"/>
        </w:r>
        <w:r>
          <w:rPr>
            <w:webHidden/>
          </w:rPr>
          <w:t>43</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24" w:history="1">
        <w:r w:rsidR="00A91D55" w:rsidRPr="0067456B">
          <w:rPr>
            <w:rStyle w:val="Hyperlink"/>
          </w:rPr>
          <w:t>5</w:t>
        </w:r>
        <w:r w:rsidR="00A91D55">
          <w:rPr>
            <w:rFonts w:asciiTheme="minorHAnsi" w:eastAsiaTheme="minorEastAsia" w:hAnsiTheme="minorHAnsi" w:cstheme="minorBidi"/>
            <w:smallCaps w:val="0"/>
            <w:sz w:val="22"/>
            <w:szCs w:val="22"/>
          </w:rPr>
          <w:tab/>
        </w:r>
        <w:r w:rsidR="00A91D55" w:rsidRPr="0067456B">
          <w:rPr>
            <w:rStyle w:val="Hyperlink"/>
          </w:rPr>
          <w:t>DAS ADESÕES DOS ÓRGÃOS NÃO PARTICIPANTES (ADESÃO CARONA)</w:t>
        </w:r>
        <w:r w:rsidR="00A91D55">
          <w:rPr>
            <w:webHidden/>
          </w:rPr>
          <w:tab/>
        </w:r>
        <w:r w:rsidR="00A91D55">
          <w:rPr>
            <w:webHidden/>
          </w:rPr>
          <w:fldChar w:fldCharType="begin"/>
        </w:r>
        <w:r w:rsidR="00A91D55">
          <w:rPr>
            <w:webHidden/>
          </w:rPr>
          <w:instrText xml:space="preserve"> PAGEREF _Toc31717324 \h </w:instrText>
        </w:r>
        <w:r w:rsidR="00A91D55">
          <w:rPr>
            <w:webHidden/>
          </w:rPr>
        </w:r>
        <w:r w:rsidR="00A91D55">
          <w:rPr>
            <w:webHidden/>
          </w:rPr>
          <w:fldChar w:fldCharType="separate"/>
        </w:r>
        <w:r>
          <w:rPr>
            <w:webHidden/>
          </w:rPr>
          <w:t>43</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25" w:history="1">
        <w:r w:rsidR="00A91D55" w:rsidRPr="0067456B">
          <w:rPr>
            <w:rStyle w:val="Hyperlink"/>
          </w:rPr>
          <w:t>6</w:t>
        </w:r>
        <w:r w:rsidR="00A91D55">
          <w:rPr>
            <w:rFonts w:asciiTheme="minorHAnsi" w:eastAsiaTheme="minorEastAsia" w:hAnsiTheme="minorHAnsi" w:cstheme="minorBidi"/>
            <w:smallCaps w:val="0"/>
            <w:sz w:val="22"/>
            <w:szCs w:val="22"/>
          </w:rPr>
          <w:tab/>
        </w:r>
        <w:r w:rsidR="00A91D55" w:rsidRPr="0067456B">
          <w:rPr>
            <w:rStyle w:val="Hyperlink"/>
          </w:rPr>
          <w:t>DO GERENCIAMENTO DA ATA DE REGISTRO DE PREÇOS</w:t>
        </w:r>
        <w:r w:rsidR="00A91D55">
          <w:rPr>
            <w:webHidden/>
          </w:rPr>
          <w:tab/>
        </w:r>
        <w:r w:rsidR="00A91D55">
          <w:rPr>
            <w:webHidden/>
          </w:rPr>
          <w:fldChar w:fldCharType="begin"/>
        </w:r>
        <w:r w:rsidR="00A91D55">
          <w:rPr>
            <w:webHidden/>
          </w:rPr>
          <w:instrText xml:space="preserve"> PAGEREF _Toc31717325 \h </w:instrText>
        </w:r>
        <w:r w:rsidR="00A91D55">
          <w:rPr>
            <w:webHidden/>
          </w:rPr>
        </w:r>
        <w:r w:rsidR="00A91D55">
          <w:rPr>
            <w:webHidden/>
          </w:rPr>
          <w:fldChar w:fldCharType="separate"/>
        </w:r>
        <w:r>
          <w:rPr>
            <w:webHidden/>
          </w:rPr>
          <w:t>44</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26" w:history="1">
        <w:r w:rsidR="00A91D55" w:rsidRPr="0067456B">
          <w:rPr>
            <w:rStyle w:val="Hyperlink"/>
          </w:rPr>
          <w:t>7</w:t>
        </w:r>
        <w:r w:rsidR="00A91D55">
          <w:rPr>
            <w:rFonts w:asciiTheme="minorHAnsi" w:eastAsiaTheme="minorEastAsia" w:hAnsiTheme="minorHAnsi" w:cstheme="minorBidi"/>
            <w:smallCaps w:val="0"/>
            <w:sz w:val="22"/>
            <w:szCs w:val="22"/>
          </w:rPr>
          <w:tab/>
        </w:r>
        <w:r w:rsidR="00A91D55" w:rsidRPr="0067456B">
          <w:rPr>
            <w:rStyle w:val="Hyperlink"/>
          </w:rPr>
          <w:t>DA VIGÊNCIA</w:t>
        </w:r>
        <w:r w:rsidR="00A91D55">
          <w:rPr>
            <w:webHidden/>
          </w:rPr>
          <w:tab/>
        </w:r>
        <w:r w:rsidR="00A91D55">
          <w:rPr>
            <w:webHidden/>
          </w:rPr>
          <w:fldChar w:fldCharType="begin"/>
        </w:r>
        <w:r w:rsidR="00A91D55">
          <w:rPr>
            <w:webHidden/>
          </w:rPr>
          <w:instrText xml:space="preserve"> PAGEREF _Toc31717326 \h </w:instrText>
        </w:r>
        <w:r w:rsidR="00A91D55">
          <w:rPr>
            <w:webHidden/>
          </w:rPr>
        </w:r>
        <w:r w:rsidR="00A91D55">
          <w:rPr>
            <w:webHidden/>
          </w:rPr>
          <w:fldChar w:fldCharType="separate"/>
        </w:r>
        <w:r>
          <w:rPr>
            <w:webHidden/>
          </w:rPr>
          <w:t>45</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27" w:history="1">
        <w:r w:rsidR="00A91D55" w:rsidRPr="0067456B">
          <w:rPr>
            <w:rStyle w:val="Hyperlink"/>
          </w:rPr>
          <w:t>8</w:t>
        </w:r>
        <w:r w:rsidR="00A91D55">
          <w:rPr>
            <w:rFonts w:asciiTheme="minorHAnsi" w:eastAsiaTheme="minorEastAsia" w:hAnsiTheme="minorHAnsi" w:cstheme="minorBidi"/>
            <w:smallCaps w:val="0"/>
            <w:sz w:val="22"/>
            <w:szCs w:val="22"/>
          </w:rPr>
          <w:tab/>
        </w:r>
        <w:r w:rsidR="00A91D55" w:rsidRPr="0067456B">
          <w:rPr>
            <w:rStyle w:val="Hyperlink"/>
          </w:rPr>
          <w:t>DA EFICÁCIA</w:t>
        </w:r>
        <w:r w:rsidR="00A91D55">
          <w:rPr>
            <w:webHidden/>
          </w:rPr>
          <w:tab/>
        </w:r>
        <w:r w:rsidR="00A91D55">
          <w:rPr>
            <w:webHidden/>
          </w:rPr>
          <w:fldChar w:fldCharType="begin"/>
        </w:r>
        <w:r w:rsidR="00A91D55">
          <w:rPr>
            <w:webHidden/>
          </w:rPr>
          <w:instrText xml:space="preserve"> PAGEREF _Toc31717327 \h </w:instrText>
        </w:r>
        <w:r w:rsidR="00A91D55">
          <w:rPr>
            <w:webHidden/>
          </w:rPr>
        </w:r>
        <w:r w:rsidR="00A91D55">
          <w:rPr>
            <w:webHidden/>
          </w:rPr>
          <w:fldChar w:fldCharType="separate"/>
        </w:r>
        <w:r>
          <w:rPr>
            <w:webHidden/>
          </w:rPr>
          <w:t>45</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28" w:history="1">
        <w:r w:rsidR="00A91D55" w:rsidRPr="0067456B">
          <w:rPr>
            <w:rStyle w:val="Hyperlink"/>
          </w:rPr>
          <w:t>9</w:t>
        </w:r>
        <w:r w:rsidR="00A91D55">
          <w:rPr>
            <w:rFonts w:asciiTheme="minorHAnsi" w:eastAsiaTheme="minorEastAsia" w:hAnsiTheme="minorHAnsi" w:cstheme="minorBidi"/>
            <w:smallCaps w:val="0"/>
            <w:sz w:val="22"/>
            <w:szCs w:val="22"/>
          </w:rPr>
          <w:tab/>
        </w:r>
        <w:r w:rsidR="00A91D55" w:rsidRPr="0067456B">
          <w:rPr>
            <w:rStyle w:val="Hyperlink"/>
          </w:rPr>
          <w:t>DAS REVISÕES DOS PREÇOS REGISTRADOS</w:t>
        </w:r>
        <w:r w:rsidR="00A91D55">
          <w:rPr>
            <w:webHidden/>
          </w:rPr>
          <w:tab/>
        </w:r>
        <w:r w:rsidR="00A91D55">
          <w:rPr>
            <w:webHidden/>
          </w:rPr>
          <w:fldChar w:fldCharType="begin"/>
        </w:r>
        <w:r w:rsidR="00A91D55">
          <w:rPr>
            <w:webHidden/>
          </w:rPr>
          <w:instrText xml:space="preserve"> PAGEREF _Toc31717328 \h </w:instrText>
        </w:r>
        <w:r w:rsidR="00A91D55">
          <w:rPr>
            <w:webHidden/>
          </w:rPr>
        </w:r>
        <w:r w:rsidR="00A91D55">
          <w:rPr>
            <w:webHidden/>
          </w:rPr>
          <w:fldChar w:fldCharType="separate"/>
        </w:r>
        <w:r>
          <w:rPr>
            <w:webHidden/>
          </w:rPr>
          <w:t>45</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29" w:history="1">
        <w:r w:rsidR="00A91D55" w:rsidRPr="0067456B">
          <w:rPr>
            <w:rStyle w:val="Hyperlink"/>
          </w:rPr>
          <w:t>10</w:t>
        </w:r>
        <w:r w:rsidR="00A91D55">
          <w:rPr>
            <w:rFonts w:asciiTheme="minorHAnsi" w:eastAsiaTheme="minorEastAsia" w:hAnsiTheme="minorHAnsi" w:cstheme="minorBidi"/>
            <w:smallCaps w:val="0"/>
            <w:sz w:val="22"/>
            <w:szCs w:val="22"/>
          </w:rPr>
          <w:tab/>
        </w:r>
        <w:r w:rsidR="00A91D55" w:rsidRPr="0067456B">
          <w:rPr>
            <w:rStyle w:val="Hyperlink"/>
          </w:rPr>
          <w:t>DO CANCELAMENTO OU SUSPENSÃO DO REGISTRO DE PREÇOS</w:t>
        </w:r>
        <w:r w:rsidR="00A91D55">
          <w:rPr>
            <w:webHidden/>
          </w:rPr>
          <w:tab/>
        </w:r>
        <w:r w:rsidR="00A91D55">
          <w:rPr>
            <w:webHidden/>
          </w:rPr>
          <w:fldChar w:fldCharType="begin"/>
        </w:r>
        <w:r w:rsidR="00A91D55">
          <w:rPr>
            <w:webHidden/>
          </w:rPr>
          <w:instrText xml:space="preserve"> PAGEREF _Toc31717329 \h </w:instrText>
        </w:r>
        <w:r w:rsidR="00A91D55">
          <w:rPr>
            <w:webHidden/>
          </w:rPr>
        </w:r>
        <w:r w:rsidR="00A91D55">
          <w:rPr>
            <w:webHidden/>
          </w:rPr>
          <w:fldChar w:fldCharType="separate"/>
        </w:r>
        <w:r>
          <w:rPr>
            <w:webHidden/>
          </w:rPr>
          <w:t>46</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30" w:history="1">
        <w:r w:rsidR="00A91D55" w:rsidRPr="0067456B">
          <w:rPr>
            <w:rStyle w:val="Hyperlink"/>
          </w:rPr>
          <w:t>11</w:t>
        </w:r>
        <w:r w:rsidR="00A91D55">
          <w:rPr>
            <w:rFonts w:asciiTheme="minorHAnsi" w:eastAsiaTheme="minorEastAsia" w:hAnsiTheme="minorHAnsi" w:cstheme="minorBidi"/>
            <w:smallCaps w:val="0"/>
            <w:sz w:val="22"/>
            <w:szCs w:val="22"/>
          </w:rPr>
          <w:tab/>
        </w:r>
        <w:r w:rsidR="00A91D55" w:rsidRPr="0067456B">
          <w:rPr>
            <w:rStyle w:val="Hyperlink"/>
          </w:rPr>
          <w:t>DISPOSIÇÕES DO CONTRATO ADMINISTRATIVO</w:t>
        </w:r>
        <w:r w:rsidR="00A91D55">
          <w:rPr>
            <w:webHidden/>
          </w:rPr>
          <w:tab/>
        </w:r>
        <w:r w:rsidR="00A91D55">
          <w:rPr>
            <w:webHidden/>
          </w:rPr>
          <w:fldChar w:fldCharType="begin"/>
        </w:r>
        <w:r w:rsidR="00A91D55">
          <w:rPr>
            <w:webHidden/>
          </w:rPr>
          <w:instrText xml:space="preserve"> PAGEREF _Toc31717330 \h </w:instrText>
        </w:r>
        <w:r w:rsidR="00A91D55">
          <w:rPr>
            <w:webHidden/>
          </w:rPr>
        </w:r>
        <w:r w:rsidR="00A91D55">
          <w:rPr>
            <w:webHidden/>
          </w:rPr>
          <w:fldChar w:fldCharType="separate"/>
        </w:r>
        <w:r>
          <w:rPr>
            <w:webHidden/>
          </w:rPr>
          <w:t>47</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31" w:history="1">
        <w:r w:rsidR="00A91D55" w:rsidRPr="0067456B">
          <w:rPr>
            <w:rStyle w:val="Hyperlink"/>
          </w:rPr>
          <w:t>12</w:t>
        </w:r>
        <w:r w:rsidR="00A91D55">
          <w:rPr>
            <w:rFonts w:asciiTheme="minorHAnsi" w:eastAsiaTheme="minorEastAsia" w:hAnsiTheme="minorHAnsi" w:cstheme="minorBidi"/>
            <w:smallCaps w:val="0"/>
            <w:sz w:val="22"/>
            <w:szCs w:val="22"/>
          </w:rPr>
          <w:tab/>
        </w:r>
        <w:r w:rsidR="00A91D55" w:rsidRPr="0067456B">
          <w:rPr>
            <w:rStyle w:val="Hyperlink"/>
          </w:rPr>
          <w:t>DAS VEDAÇÕES</w:t>
        </w:r>
        <w:r w:rsidR="00A91D55">
          <w:rPr>
            <w:webHidden/>
          </w:rPr>
          <w:tab/>
        </w:r>
        <w:r w:rsidR="00A91D55">
          <w:rPr>
            <w:webHidden/>
          </w:rPr>
          <w:fldChar w:fldCharType="begin"/>
        </w:r>
        <w:r w:rsidR="00A91D55">
          <w:rPr>
            <w:webHidden/>
          </w:rPr>
          <w:instrText xml:space="preserve"> PAGEREF _Toc31717331 \h </w:instrText>
        </w:r>
        <w:r w:rsidR="00A91D55">
          <w:rPr>
            <w:webHidden/>
          </w:rPr>
        </w:r>
        <w:r w:rsidR="00A91D55">
          <w:rPr>
            <w:webHidden/>
          </w:rPr>
          <w:fldChar w:fldCharType="separate"/>
        </w:r>
        <w:r>
          <w:rPr>
            <w:webHidden/>
          </w:rPr>
          <w:t>47</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32" w:history="1">
        <w:r w:rsidR="00A91D55" w:rsidRPr="0067456B">
          <w:rPr>
            <w:rStyle w:val="Hyperlink"/>
          </w:rPr>
          <w:t>13</w:t>
        </w:r>
        <w:r w:rsidR="00A91D55">
          <w:rPr>
            <w:rFonts w:asciiTheme="minorHAnsi" w:eastAsiaTheme="minorEastAsia" w:hAnsiTheme="minorHAnsi" w:cstheme="minorBidi"/>
            <w:smallCaps w:val="0"/>
            <w:sz w:val="22"/>
            <w:szCs w:val="22"/>
          </w:rPr>
          <w:tab/>
        </w:r>
        <w:r w:rsidR="00A91D55" w:rsidRPr="0067456B">
          <w:rPr>
            <w:rStyle w:val="Hyperlink"/>
          </w:rPr>
          <w:t>DAS DISPOSIÇÕES FINAIS</w:t>
        </w:r>
        <w:r w:rsidR="00A91D55">
          <w:rPr>
            <w:webHidden/>
          </w:rPr>
          <w:tab/>
        </w:r>
        <w:r w:rsidR="00A91D55">
          <w:rPr>
            <w:webHidden/>
          </w:rPr>
          <w:fldChar w:fldCharType="begin"/>
        </w:r>
        <w:r w:rsidR="00A91D55">
          <w:rPr>
            <w:webHidden/>
          </w:rPr>
          <w:instrText xml:space="preserve"> PAGEREF _Toc31717332 \h </w:instrText>
        </w:r>
        <w:r w:rsidR="00A91D55">
          <w:rPr>
            <w:webHidden/>
          </w:rPr>
        </w:r>
        <w:r w:rsidR="00A91D55">
          <w:rPr>
            <w:webHidden/>
          </w:rPr>
          <w:fldChar w:fldCharType="separate"/>
        </w:r>
        <w:r>
          <w:rPr>
            <w:webHidden/>
          </w:rPr>
          <w:t>47</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33" w:history="1">
        <w:r w:rsidR="00A91D55" w:rsidRPr="0067456B">
          <w:rPr>
            <w:rStyle w:val="Hyperlink"/>
          </w:rPr>
          <w:t>14</w:t>
        </w:r>
        <w:r w:rsidR="00A91D55">
          <w:rPr>
            <w:rFonts w:asciiTheme="minorHAnsi" w:eastAsiaTheme="minorEastAsia" w:hAnsiTheme="minorHAnsi" w:cstheme="minorBidi"/>
            <w:smallCaps w:val="0"/>
            <w:sz w:val="22"/>
            <w:szCs w:val="22"/>
          </w:rPr>
          <w:tab/>
        </w:r>
        <w:r w:rsidR="00A91D55" w:rsidRPr="0067456B">
          <w:rPr>
            <w:rStyle w:val="Hyperlink"/>
          </w:rPr>
          <w:t>DO FORO</w:t>
        </w:r>
        <w:r w:rsidR="00A91D55">
          <w:rPr>
            <w:webHidden/>
          </w:rPr>
          <w:tab/>
        </w:r>
        <w:r w:rsidR="00A91D55">
          <w:rPr>
            <w:webHidden/>
          </w:rPr>
          <w:fldChar w:fldCharType="begin"/>
        </w:r>
        <w:r w:rsidR="00A91D55">
          <w:rPr>
            <w:webHidden/>
          </w:rPr>
          <w:instrText xml:space="preserve"> PAGEREF _Toc31717333 \h </w:instrText>
        </w:r>
        <w:r w:rsidR="00A91D55">
          <w:rPr>
            <w:webHidden/>
          </w:rPr>
        </w:r>
        <w:r w:rsidR="00A91D55">
          <w:rPr>
            <w:webHidden/>
          </w:rPr>
          <w:fldChar w:fldCharType="separate"/>
        </w:r>
        <w:r>
          <w:rPr>
            <w:webHidden/>
          </w:rPr>
          <w:t>48</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34" w:history="1">
        <w:r w:rsidR="00A91D55" w:rsidRPr="0067456B">
          <w:rPr>
            <w:rStyle w:val="Hyperlink"/>
          </w:rPr>
          <w:t>ANEXO VII - MINUTA DE CONTRATO</w:t>
        </w:r>
        <w:r w:rsidR="00A91D55">
          <w:rPr>
            <w:webHidden/>
          </w:rPr>
          <w:tab/>
        </w:r>
        <w:r w:rsidR="00A91D55">
          <w:rPr>
            <w:webHidden/>
          </w:rPr>
          <w:fldChar w:fldCharType="begin"/>
        </w:r>
        <w:r w:rsidR="00A91D55">
          <w:rPr>
            <w:webHidden/>
          </w:rPr>
          <w:instrText xml:space="preserve"> PAGEREF _Toc31717334 \h </w:instrText>
        </w:r>
        <w:r w:rsidR="00A91D55">
          <w:rPr>
            <w:webHidden/>
          </w:rPr>
        </w:r>
        <w:r w:rsidR="00A91D55">
          <w:rPr>
            <w:webHidden/>
          </w:rPr>
          <w:fldChar w:fldCharType="separate"/>
        </w:r>
        <w:r>
          <w:rPr>
            <w:webHidden/>
          </w:rPr>
          <w:t>49</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35" w:history="1">
        <w:r w:rsidR="00A91D55" w:rsidRPr="0067456B">
          <w:rPr>
            <w:rStyle w:val="Hyperlink"/>
          </w:rPr>
          <w:t>1</w:t>
        </w:r>
        <w:r w:rsidR="00A91D55">
          <w:rPr>
            <w:rFonts w:asciiTheme="minorHAnsi" w:eastAsiaTheme="minorEastAsia" w:hAnsiTheme="minorHAnsi" w:cstheme="minorBidi"/>
            <w:smallCaps w:val="0"/>
            <w:sz w:val="22"/>
            <w:szCs w:val="22"/>
          </w:rPr>
          <w:tab/>
        </w:r>
        <w:r w:rsidR="00A91D55" w:rsidRPr="0067456B">
          <w:rPr>
            <w:rStyle w:val="Hyperlink"/>
          </w:rPr>
          <w:t>CLÁUSULA PRIMEIRA – DO OBJETO</w:t>
        </w:r>
        <w:r w:rsidR="00A91D55">
          <w:rPr>
            <w:webHidden/>
          </w:rPr>
          <w:tab/>
        </w:r>
        <w:r w:rsidR="00A91D55">
          <w:rPr>
            <w:webHidden/>
          </w:rPr>
          <w:fldChar w:fldCharType="begin"/>
        </w:r>
        <w:r w:rsidR="00A91D55">
          <w:rPr>
            <w:webHidden/>
          </w:rPr>
          <w:instrText xml:space="preserve"> PAGEREF _Toc31717335 \h </w:instrText>
        </w:r>
        <w:r w:rsidR="00A91D55">
          <w:rPr>
            <w:webHidden/>
          </w:rPr>
        </w:r>
        <w:r w:rsidR="00A91D55">
          <w:rPr>
            <w:webHidden/>
          </w:rPr>
          <w:fldChar w:fldCharType="separate"/>
        </w:r>
        <w:r>
          <w:rPr>
            <w:webHidden/>
          </w:rPr>
          <w:t>49</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36" w:history="1">
        <w:r w:rsidR="00A91D55" w:rsidRPr="0067456B">
          <w:rPr>
            <w:rStyle w:val="Hyperlink"/>
          </w:rPr>
          <w:t>2</w:t>
        </w:r>
        <w:r w:rsidR="00A91D55">
          <w:rPr>
            <w:rFonts w:asciiTheme="minorHAnsi" w:eastAsiaTheme="minorEastAsia" w:hAnsiTheme="minorHAnsi" w:cstheme="minorBidi"/>
            <w:smallCaps w:val="0"/>
            <w:sz w:val="22"/>
            <w:szCs w:val="22"/>
          </w:rPr>
          <w:tab/>
        </w:r>
        <w:r w:rsidR="00A91D55" w:rsidRPr="0067456B">
          <w:rPr>
            <w:rStyle w:val="Hyperlink"/>
            <w:snapToGrid w:val="0"/>
          </w:rPr>
          <w:t xml:space="preserve">CLÁUSULA SEGUNDA – DA VIGÊNCIA </w:t>
        </w:r>
        <w:r w:rsidR="00A91D55" w:rsidRPr="0067456B">
          <w:rPr>
            <w:rStyle w:val="Hyperlink"/>
          </w:rPr>
          <w:t>DO CONTRATO</w:t>
        </w:r>
        <w:r w:rsidR="00A91D55">
          <w:rPr>
            <w:webHidden/>
          </w:rPr>
          <w:tab/>
        </w:r>
        <w:r w:rsidR="00A91D55">
          <w:rPr>
            <w:webHidden/>
          </w:rPr>
          <w:fldChar w:fldCharType="begin"/>
        </w:r>
        <w:r w:rsidR="00A91D55">
          <w:rPr>
            <w:webHidden/>
          </w:rPr>
          <w:instrText xml:space="preserve"> PAGEREF _Toc31717336 \h </w:instrText>
        </w:r>
        <w:r w:rsidR="00A91D55">
          <w:rPr>
            <w:webHidden/>
          </w:rPr>
        </w:r>
        <w:r w:rsidR="00A91D55">
          <w:rPr>
            <w:webHidden/>
          </w:rPr>
          <w:fldChar w:fldCharType="separate"/>
        </w:r>
        <w:r>
          <w:rPr>
            <w:webHidden/>
          </w:rPr>
          <w:t>50</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37" w:history="1">
        <w:r w:rsidR="00A91D55" w:rsidRPr="0067456B">
          <w:rPr>
            <w:rStyle w:val="Hyperlink"/>
          </w:rPr>
          <w:t>3</w:t>
        </w:r>
        <w:r w:rsidR="00A91D55">
          <w:rPr>
            <w:rFonts w:asciiTheme="minorHAnsi" w:eastAsiaTheme="minorEastAsia" w:hAnsiTheme="minorHAnsi" w:cstheme="minorBidi"/>
            <w:smallCaps w:val="0"/>
            <w:sz w:val="22"/>
            <w:szCs w:val="22"/>
          </w:rPr>
          <w:tab/>
        </w:r>
        <w:r w:rsidR="00A91D55" w:rsidRPr="0067456B">
          <w:rPr>
            <w:rStyle w:val="Hyperlink"/>
          </w:rPr>
          <w:t>CLÁUSULA TERCEIRA – DAS ESPECIFICAÇÕES DO OBJETO</w:t>
        </w:r>
        <w:r w:rsidR="00A91D55">
          <w:rPr>
            <w:webHidden/>
          </w:rPr>
          <w:tab/>
        </w:r>
        <w:r w:rsidR="00A91D55">
          <w:rPr>
            <w:webHidden/>
          </w:rPr>
          <w:fldChar w:fldCharType="begin"/>
        </w:r>
        <w:r w:rsidR="00A91D55">
          <w:rPr>
            <w:webHidden/>
          </w:rPr>
          <w:instrText xml:space="preserve"> PAGEREF _Toc31717337 \h </w:instrText>
        </w:r>
        <w:r w:rsidR="00A91D55">
          <w:rPr>
            <w:webHidden/>
          </w:rPr>
        </w:r>
        <w:r w:rsidR="00A91D55">
          <w:rPr>
            <w:webHidden/>
          </w:rPr>
          <w:fldChar w:fldCharType="separate"/>
        </w:r>
        <w:r>
          <w:rPr>
            <w:webHidden/>
          </w:rPr>
          <w:t>50</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38" w:history="1">
        <w:r w:rsidR="00A91D55" w:rsidRPr="0067456B">
          <w:rPr>
            <w:rStyle w:val="Hyperlink"/>
          </w:rPr>
          <w:t>4</w:t>
        </w:r>
        <w:r w:rsidR="00A91D55">
          <w:rPr>
            <w:rFonts w:asciiTheme="minorHAnsi" w:eastAsiaTheme="minorEastAsia" w:hAnsiTheme="minorHAnsi" w:cstheme="minorBidi"/>
            <w:smallCaps w:val="0"/>
            <w:sz w:val="22"/>
            <w:szCs w:val="22"/>
          </w:rPr>
          <w:tab/>
        </w:r>
        <w:r w:rsidR="00A91D55" w:rsidRPr="0067456B">
          <w:rPr>
            <w:rStyle w:val="Hyperlink"/>
          </w:rPr>
          <w:t>CLÁUSULA QUARTA – DO PRAZO, DO LOCAL E DAS EXIGÊNCIAS</w:t>
        </w:r>
        <w:r w:rsidR="00A91D55">
          <w:rPr>
            <w:webHidden/>
          </w:rPr>
          <w:tab/>
        </w:r>
        <w:r w:rsidR="00A91D55">
          <w:rPr>
            <w:webHidden/>
          </w:rPr>
          <w:fldChar w:fldCharType="begin"/>
        </w:r>
        <w:r w:rsidR="00A91D55">
          <w:rPr>
            <w:webHidden/>
          </w:rPr>
          <w:instrText xml:space="preserve"> PAGEREF _Toc31717338 \h </w:instrText>
        </w:r>
        <w:r w:rsidR="00A91D55">
          <w:rPr>
            <w:webHidden/>
          </w:rPr>
        </w:r>
        <w:r w:rsidR="00A91D55">
          <w:rPr>
            <w:webHidden/>
          </w:rPr>
          <w:fldChar w:fldCharType="separate"/>
        </w:r>
        <w:r>
          <w:rPr>
            <w:webHidden/>
          </w:rPr>
          <w:t>50</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39" w:history="1">
        <w:r w:rsidR="00A91D55" w:rsidRPr="0067456B">
          <w:rPr>
            <w:rStyle w:val="Hyperlink"/>
          </w:rPr>
          <w:t>5</w:t>
        </w:r>
        <w:r w:rsidR="00A91D55">
          <w:rPr>
            <w:rFonts w:asciiTheme="minorHAnsi" w:eastAsiaTheme="minorEastAsia" w:hAnsiTheme="minorHAnsi" w:cstheme="minorBidi"/>
            <w:smallCaps w:val="0"/>
            <w:sz w:val="22"/>
            <w:szCs w:val="22"/>
          </w:rPr>
          <w:tab/>
        </w:r>
        <w:r w:rsidR="00A91D55" w:rsidRPr="0067456B">
          <w:rPr>
            <w:rStyle w:val="Hyperlink"/>
          </w:rPr>
          <w:t>CLÁUSULA QUINTA – DAS OBRIGAÇÕES DA CONTRATADA</w:t>
        </w:r>
        <w:r w:rsidR="00A91D55">
          <w:rPr>
            <w:webHidden/>
          </w:rPr>
          <w:tab/>
        </w:r>
        <w:r w:rsidR="00A91D55">
          <w:rPr>
            <w:webHidden/>
          </w:rPr>
          <w:fldChar w:fldCharType="begin"/>
        </w:r>
        <w:r w:rsidR="00A91D55">
          <w:rPr>
            <w:webHidden/>
          </w:rPr>
          <w:instrText xml:space="preserve"> PAGEREF _Toc31717339 \h </w:instrText>
        </w:r>
        <w:r w:rsidR="00A91D55">
          <w:rPr>
            <w:webHidden/>
          </w:rPr>
        </w:r>
        <w:r w:rsidR="00A91D55">
          <w:rPr>
            <w:webHidden/>
          </w:rPr>
          <w:fldChar w:fldCharType="separate"/>
        </w:r>
        <w:r>
          <w:rPr>
            <w:webHidden/>
          </w:rPr>
          <w:t>53</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40" w:history="1">
        <w:r w:rsidR="00A91D55" w:rsidRPr="0067456B">
          <w:rPr>
            <w:rStyle w:val="Hyperlink"/>
          </w:rPr>
          <w:t>6</w:t>
        </w:r>
        <w:r w:rsidR="00A91D55">
          <w:rPr>
            <w:rFonts w:asciiTheme="minorHAnsi" w:eastAsiaTheme="minorEastAsia" w:hAnsiTheme="minorHAnsi" w:cstheme="minorBidi"/>
            <w:smallCaps w:val="0"/>
            <w:sz w:val="22"/>
            <w:szCs w:val="22"/>
          </w:rPr>
          <w:tab/>
        </w:r>
        <w:r w:rsidR="00A91D55" w:rsidRPr="0067456B">
          <w:rPr>
            <w:rStyle w:val="Hyperlink"/>
          </w:rPr>
          <w:t>CLÁUSULA SEXTA – DAS OBRIGAÇÕES DA CONTRATANTE</w:t>
        </w:r>
        <w:r w:rsidR="00A91D55">
          <w:rPr>
            <w:webHidden/>
          </w:rPr>
          <w:tab/>
        </w:r>
        <w:r w:rsidR="00A91D55">
          <w:rPr>
            <w:webHidden/>
          </w:rPr>
          <w:fldChar w:fldCharType="begin"/>
        </w:r>
        <w:r w:rsidR="00A91D55">
          <w:rPr>
            <w:webHidden/>
          </w:rPr>
          <w:instrText xml:space="preserve"> PAGEREF _Toc31717340 \h </w:instrText>
        </w:r>
        <w:r w:rsidR="00A91D55">
          <w:rPr>
            <w:webHidden/>
          </w:rPr>
        </w:r>
        <w:r w:rsidR="00A91D55">
          <w:rPr>
            <w:webHidden/>
          </w:rPr>
          <w:fldChar w:fldCharType="separate"/>
        </w:r>
        <w:r>
          <w:rPr>
            <w:webHidden/>
          </w:rPr>
          <w:t>53</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41" w:history="1">
        <w:r w:rsidR="00A91D55" w:rsidRPr="0067456B">
          <w:rPr>
            <w:rStyle w:val="Hyperlink"/>
          </w:rPr>
          <w:t>7</w:t>
        </w:r>
        <w:r w:rsidR="00A91D55">
          <w:rPr>
            <w:rFonts w:asciiTheme="minorHAnsi" w:eastAsiaTheme="minorEastAsia" w:hAnsiTheme="minorHAnsi" w:cstheme="minorBidi"/>
            <w:smallCaps w:val="0"/>
            <w:sz w:val="22"/>
            <w:szCs w:val="22"/>
          </w:rPr>
          <w:tab/>
        </w:r>
        <w:r w:rsidR="00A91D55" w:rsidRPr="0067456B">
          <w:rPr>
            <w:rStyle w:val="Hyperlink"/>
          </w:rPr>
          <w:t>CLÁUSULA SÉTIMA – DO ACOMPANHAMENTO E DA FISCALIZAÇÃO</w:t>
        </w:r>
        <w:r w:rsidR="00A91D55">
          <w:rPr>
            <w:webHidden/>
          </w:rPr>
          <w:tab/>
        </w:r>
        <w:r w:rsidR="00A91D55">
          <w:rPr>
            <w:webHidden/>
          </w:rPr>
          <w:fldChar w:fldCharType="begin"/>
        </w:r>
        <w:r w:rsidR="00A91D55">
          <w:rPr>
            <w:webHidden/>
          </w:rPr>
          <w:instrText xml:space="preserve"> PAGEREF _Toc31717341 \h </w:instrText>
        </w:r>
        <w:r w:rsidR="00A91D55">
          <w:rPr>
            <w:webHidden/>
          </w:rPr>
        </w:r>
        <w:r w:rsidR="00A91D55">
          <w:rPr>
            <w:webHidden/>
          </w:rPr>
          <w:fldChar w:fldCharType="separate"/>
        </w:r>
        <w:r>
          <w:rPr>
            <w:webHidden/>
          </w:rPr>
          <w:t>54</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42" w:history="1">
        <w:r w:rsidR="00A91D55" w:rsidRPr="0067456B">
          <w:rPr>
            <w:rStyle w:val="Hyperlink"/>
          </w:rPr>
          <w:t>8</w:t>
        </w:r>
        <w:r w:rsidR="00A91D55">
          <w:rPr>
            <w:rFonts w:asciiTheme="minorHAnsi" w:eastAsiaTheme="minorEastAsia" w:hAnsiTheme="minorHAnsi" w:cstheme="minorBidi"/>
            <w:smallCaps w:val="0"/>
            <w:sz w:val="22"/>
            <w:szCs w:val="22"/>
          </w:rPr>
          <w:tab/>
        </w:r>
        <w:r w:rsidR="00A91D55" w:rsidRPr="0067456B">
          <w:rPr>
            <w:rStyle w:val="Hyperlink"/>
          </w:rPr>
          <w:t>CLÁUSULA OITAVA – DA DOTAÇÃO ORÇAMENTÁRIA</w:t>
        </w:r>
        <w:r w:rsidR="00A91D55">
          <w:rPr>
            <w:webHidden/>
          </w:rPr>
          <w:tab/>
        </w:r>
        <w:r w:rsidR="00A91D55">
          <w:rPr>
            <w:webHidden/>
          </w:rPr>
          <w:fldChar w:fldCharType="begin"/>
        </w:r>
        <w:r w:rsidR="00A91D55">
          <w:rPr>
            <w:webHidden/>
          </w:rPr>
          <w:instrText xml:space="preserve"> PAGEREF _Toc31717342 \h </w:instrText>
        </w:r>
        <w:r w:rsidR="00A91D55">
          <w:rPr>
            <w:webHidden/>
          </w:rPr>
        </w:r>
        <w:r w:rsidR="00A91D55">
          <w:rPr>
            <w:webHidden/>
          </w:rPr>
          <w:fldChar w:fldCharType="separate"/>
        </w:r>
        <w:r>
          <w:rPr>
            <w:webHidden/>
          </w:rPr>
          <w:t>54</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43" w:history="1">
        <w:r w:rsidR="00A91D55" w:rsidRPr="0067456B">
          <w:rPr>
            <w:rStyle w:val="Hyperlink"/>
          </w:rPr>
          <w:t>9</w:t>
        </w:r>
        <w:r w:rsidR="00A91D55">
          <w:rPr>
            <w:rFonts w:asciiTheme="minorHAnsi" w:eastAsiaTheme="minorEastAsia" w:hAnsiTheme="minorHAnsi" w:cstheme="minorBidi"/>
            <w:smallCaps w:val="0"/>
            <w:sz w:val="22"/>
            <w:szCs w:val="22"/>
          </w:rPr>
          <w:tab/>
        </w:r>
        <w:r w:rsidR="00A91D55" w:rsidRPr="0067456B">
          <w:rPr>
            <w:rStyle w:val="Hyperlink"/>
          </w:rPr>
          <w:t>CLÁUSULA NONA – DO PAGAMENTO E DA APRESENTAÇÃO DA NOTA FISCAL</w:t>
        </w:r>
        <w:r w:rsidR="00A91D55">
          <w:rPr>
            <w:webHidden/>
          </w:rPr>
          <w:tab/>
        </w:r>
        <w:r w:rsidR="00A91D55">
          <w:rPr>
            <w:webHidden/>
          </w:rPr>
          <w:fldChar w:fldCharType="begin"/>
        </w:r>
        <w:r w:rsidR="00A91D55">
          <w:rPr>
            <w:webHidden/>
          </w:rPr>
          <w:instrText xml:space="preserve"> PAGEREF _Toc31717343 \h </w:instrText>
        </w:r>
        <w:r w:rsidR="00A91D55">
          <w:rPr>
            <w:webHidden/>
          </w:rPr>
        </w:r>
        <w:r w:rsidR="00A91D55">
          <w:rPr>
            <w:webHidden/>
          </w:rPr>
          <w:fldChar w:fldCharType="separate"/>
        </w:r>
        <w:r>
          <w:rPr>
            <w:webHidden/>
          </w:rPr>
          <w:t>55</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44" w:history="1">
        <w:r w:rsidR="00A91D55" w:rsidRPr="0067456B">
          <w:rPr>
            <w:rStyle w:val="Hyperlink"/>
          </w:rPr>
          <w:t>10</w:t>
        </w:r>
        <w:r w:rsidR="00A91D55">
          <w:rPr>
            <w:rFonts w:asciiTheme="minorHAnsi" w:eastAsiaTheme="minorEastAsia" w:hAnsiTheme="minorHAnsi" w:cstheme="minorBidi"/>
            <w:smallCaps w:val="0"/>
            <w:sz w:val="22"/>
            <w:szCs w:val="22"/>
          </w:rPr>
          <w:tab/>
        </w:r>
        <w:r w:rsidR="00A91D55" w:rsidRPr="0067456B">
          <w:rPr>
            <w:rStyle w:val="Hyperlink"/>
          </w:rPr>
          <w:t>CLÁUSULA DÉCIMA – REAJUSTE E ALTERAÇÕES</w:t>
        </w:r>
        <w:r w:rsidR="00A91D55">
          <w:rPr>
            <w:webHidden/>
          </w:rPr>
          <w:tab/>
        </w:r>
        <w:r w:rsidR="00A91D55">
          <w:rPr>
            <w:webHidden/>
          </w:rPr>
          <w:fldChar w:fldCharType="begin"/>
        </w:r>
        <w:r w:rsidR="00A91D55">
          <w:rPr>
            <w:webHidden/>
          </w:rPr>
          <w:instrText xml:space="preserve"> PAGEREF _Toc31717344 \h </w:instrText>
        </w:r>
        <w:r w:rsidR="00A91D55">
          <w:rPr>
            <w:webHidden/>
          </w:rPr>
        </w:r>
        <w:r w:rsidR="00A91D55">
          <w:rPr>
            <w:webHidden/>
          </w:rPr>
          <w:fldChar w:fldCharType="separate"/>
        </w:r>
        <w:r>
          <w:rPr>
            <w:webHidden/>
          </w:rPr>
          <w:t>56</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45" w:history="1">
        <w:r w:rsidR="00A91D55" w:rsidRPr="0067456B">
          <w:rPr>
            <w:rStyle w:val="Hyperlink"/>
          </w:rPr>
          <w:t>11</w:t>
        </w:r>
        <w:r w:rsidR="00A91D55">
          <w:rPr>
            <w:rFonts w:asciiTheme="minorHAnsi" w:eastAsiaTheme="minorEastAsia" w:hAnsiTheme="minorHAnsi" w:cstheme="minorBidi"/>
            <w:smallCaps w:val="0"/>
            <w:sz w:val="22"/>
            <w:szCs w:val="22"/>
          </w:rPr>
          <w:tab/>
        </w:r>
        <w:r w:rsidR="00A91D55" w:rsidRPr="0067456B">
          <w:rPr>
            <w:rStyle w:val="Hyperlink"/>
          </w:rPr>
          <w:t>CLÁUSULA DÉCIMA PRIMEIRA - DAS SANÇÕES ADMINISTRATIVAS</w:t>
        </w:r>
        <w:r w:rsidR="00A91D55">
          <w:rPr>
            <w:webHidden/>
          </w:rPr>
          <w:tab/>
        </w:r>
        <w:r w:rsidR="00A91D55">
          <w:rPr>
            <w:webHidden/>
          </w:rPr>
          <w:fldChar w:fldCharType="begin"/>
        </w:r>
        <w:r w:rsidR="00A91D55">
          <w:rPr>
            <w:webHidden/>
          </w:rPr>
          <w:instrText xml:space="preserve"> PAGEREF _Toc31717345 \h </w:instrText>
        </w:r>
        <w:r w:rsidR="00A91D55">
          <w:rPr>
            <w:webHidden/>
          </w:rPr>
        </w:r>
        <w:r w:rsidR="00A91D55">
          <w:rPr>
            <w:webHidden/>
          </w:rPr>
          <w:fldChar w:fldCharType="separate"/>
        </w:r>
        <w:r>
          <w:rPr>
            <w:webHidden/>
          </w:rPr>
          <w:t>56</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46" w:history="1">
        <w:r w:rsidR="00A91D55" w:rsidRPr="0067456B">
          <w:rPr>
            <w:rStyle w:val="Hyperlink"/>
          </w:rPr>
          <w:t>12</w:t>
        </w:r>
        <w:r w:rsidR="00A91D55">
          <w:rPr>
            <w:rFonts w:asciiTheme="minorHAnsi" w:eastAsiaTheme="minorEastAsia" w:hAnsiTheme="minorHAnsi" w:cstheme="minorBidi"/>
            <w:smallCaps w:val="0"/>
            <w:sz w:val="22"/>
            <w:szCs w:val="22"/>
          </w:rPr>
          <w:tab/>
        </w:r>
        <w:r w:rsidR="00A91D55" w:rsidRPr="0067456B">
          <w:rPr>
            <w:rStyle w:val="Hyperlink"/>
          </w:rPr>
          <w:t>CLÁUSULA DÉCIMA SEGUNDA – DA CLÁUSULA ANTICORRUPÇÃO</w:t>
        </w:r>
        <w:r w:rsidR="00A91D55">
          <w:rPr>
            <w:webHidden/>
          </w:rPr>
          <w:tab/>
        </w:r>
        <w:r w:rsidR="00A91D55">
          <w:rPr>
            <w:webHidden/>
          </w:rPr>
          <w:fldChar w:fldCharType="begin"/>
        </w:r>
        <w:r w:rsidR="00A91D55">
          <w:rPr>
            <w:webHidden/>
          </w:rPr>
          <w:instrText xml:space="preserve"> PAGEREF _Toc31717346 \h </w:instrText>
        </w:r>
        <w:r w:rsidR="00A91D55">
          <w:rPr>
            <w:webHidden/>
          </w:rPr>
        </w:r>
        <w:r w:rsidR="00A91D55">
          <w:rPr>
            <w:webHidden/>
          </w:rPr>
          <w:fldChar w:fldCharType="separate"/>
        </w:r>
        <w:r>
          <w:rPr>
            <w:webHidden/>
          </w:rPr>
          <w:t>57</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47" w:history="1">
        <w:r w:rsidR="00A91D55" w:rsidRPr="0067456B">
          <w:rPr>
            <w:rStyle w:val="Hyperlink"/>
          </w:rPr>
          <w:t>13</w:t>
        </w:r>
        <w:r w:rsidR="00A91D55">
          <w:rPr>
            <w:rFonts w:asciiTheme="minorHAnsi" w:eastAsiaTheme="minorEastAsia" w:hAnsiTheme="minorHAnsi" w:cstheme="minorBidi"/>
            <w:smallCaps w:val="0"/>
            <w:sz w:val="22"/>
            <w:szCs w:val="22"/>
          </w:rPr>
          <w:tab/>
        </w:r>
        <w:r w:rsidR="00A91D55" w:rsidRPr="0067456B">
          <w:rPr>
            <w:rStyle w:val="Hyperlink"/>
          </w:rPr>
          <w:t>CLÁUSULA DÉCIMA TERCEIRA – DA RESCISÃO</w:t>
        </w:r>
        <w:r w:rsidR="00A91D55">
          <w:rPr>
            <w:webHidden/>
          </w:rPr>
          <w:tab/>
        </w:r>
        <w:r w:rsidR="00A91D55">
          <w:rPr>
            <w:webHidden/>
          </w:rPr>
          <w:fldChar w:fldCharType="begin"/>
        </w:r>
        <w:r w:rsidR="00A91D55">
          <w:rPr>
            <w:webHidden/>
          </w:rPr>
          <w:instrText xml:space="preserve"> PAGEREF _Toc31717347 \h </w:instrText>
        </w:r>
        <w:r w:rsidR="00A91D55">
          <w:rPr>
            <w:webHidden/>
          </w:rPr>
        </w:r>
        <w:r w:rsidR="00A91D55">
          <w:rPr>
            <w:webHidden/>
          </w:rPr>
          <w:fldChar w:fldCharType="separate"/>
        </w:r>
        <w:r>
          <w:rPr>
            <w:webHidden/>
          </w:rPr>
          <w:t>58</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48" w:history="1">
        <w:r w:rsidR="00A91D55" w:rsidRPr="0067456B">
          <w:rPr>
            <w:rStyle w:val="Hyperlink"/>
          </w:rPr>
          <w:t>14</w:t>
        </w:r>
        <w:r w:rsidR="00A91D55">
          <w:rPr>
            <w:rFonts w:asciiTheme="minorHAnsi" w:eastAsiaTheme="minorEastAsia" w:hAnsiTheme="minorHAnsi" w:cstheme="minorBidi"/>
            <w:smallCaps w:val="0"/>
            <w:sz w:val="22"/>
            <w:szCs w:val="22"/>
          </w:rPr>
          <w:tab/>
        </w:r>
        <w:r w:rsidR="00A91D55" w:rsidRPr="0067456B">
          <w:rPr>
            <w:rStyle w:val="Hyperlink"/>
          </w:rPr>
          <w:t>CLÁUSULA DÉCIMA QUARTA DOS CASOS OMISSOS</w:t>
        </w:r>
        <w:r w:rsidR="00A91D55">
          <w:rPr>
            <w:webHidden/>
          </w:rPr>
          <w:tab/>
        </w:r>
        <w:r w:rsidR="00A91D55">
          <w:rPr>
            <w:webHidden/>
          </w:rPr>
          <w:fldChar w:fldCharType="begin"/>
        </w:r>
        <w:r w:rsidR="00A91D55">
          <w:rPr>
            <w:webHidden/>
          </w:rPr>
          <w:instrText xml:space="preserve"> PAGEREF _Toc31717348 \h </w:instrText>
        </w:r>
        <w:r w:rsidR="00A91D55">
          <w:rPr>
            <w:webHidden/>
          </w:rPr>
        </w:r>
        <w:r w:rsidR="00A91D55">
          <w:rPr>
            <w:webHidden/>
          </w:rPr>
          <w:fldChar w:fldCharType="separate"/>
        </w:r>
        <w:r>
          <w:rPr>
            <w:webHidden/>
          </w:rPr>
          <w:t>58</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49" w:history="1">
        <w:r w:rsidR="00A91D55" w:rsidRPr="0067456B">
          <w:rPr>
            <w:rStyle w:val="Hyperlink"/>
            <w:snapToGrid w:val="0"/>
          </w:rPr>
          <w:t>15</w:t>
        </w:r>
        <w:r w:rsidR="00A91D55">
          <w:rPr>
            <w:rFonts w:asciiTheme="minorHAnsi" w:eastAsiaTheme="minorEastAsia" w:hAnsiTheme="minorHAnsi" w:cstheme="minorBidi"/>
            <w:smallCaps w:val="0"/>
            <w:sz w:val="22"/>
            <w:szCs w:val="22"/>
          </w:rPr>
          <w:tab/>
        </w:r>
        <w:r w:rsidR="00A91D55" w:rsidRPr="0067456B">
          <w:rPr>
            <w:rStyle w:val="Hyperlink"/>
            <w:snapToGrid w:val="0"/>
          </w:rPr>
          <w:t>CLÁUSULA DÉCIMA QUINTA – DA PUBLICIDADE</w:t>
        </w:r>
        <w:r w:rsidR="00A91D55">
          <w:rPr>
            <w:webHidden/>
          </w:rPr>
          <w:tab/>
        </w:r>
        <w:r w:rsidR="00A91D55">
          <w:rPr>
            <w:webHidden/>
          </w:rPr>
          <w:fldChar w:fldCharType="begin"/>
        </w:r>
        <w:r w:rsidR="00A91D55">
          <w:rPr>
            <w:webHidden/>
          </w:rPr>
          <w:instrText xml:space="preserve"> PAGEREF _Toc31717349 \h </w:instrText>
        </w:r>
        <w:r w:rsidR="00A91D55">
          <w:rPr>
            <w:webHidden/>
          </w:rPr>
        </w:r>
        <w:r w:rsidR="00A91D55">
          <w:rPr>
            <w:webHidden/>
          </w:rPr>
          <w:fldChar w:fldCharType="separate"/>
        </w:r>
        <w:r>
          <w:rPr>
            <w:webHidden/>
          </w:rPr>
          <w:t>58</w:t>
        </w:r>
        <w:r w:rsidR="00A91D55">
          <w:rPr>
            <w:webHidden/>
          </w:rPr>
          <w:fldChar w:fldCharType="end"/>
        </w:r>
      </w:hyperlink>
    </w:p>
    <w:p w:rsidR="00A91D55" w:rsidRDefault="00D24BE1">
      <w:pPr>
        <w:pStyle w:val="Sumrio2"/>
        <w:rPr>
          <w:rFonts w:asciiTheme="minorHAnsi" w:eastAsiaTheme="minorEastAsia" w:hAnsiTheme="minorHAnsi" w:cstheme="minorBidi"/>
          <w:smallCaps w:val="0"/>
          <w:sz w:val="22"/>
          <w:szCs w:val="22"/>
        </w:rPr>
      </w:pPr>
      <w:hyperlink w:anchor="_Toc31717350" w:history="1">
        <w:r w:rsidR="00A91D55" w:rsidRPr="0067456B">
          <w:rPr>
            <w:rStyle w:val="Hyperlink"/>
            <w:snapToGrid w:val="0"/>
          </w:rPr>
          <w:t>16</w:t>
        </w:r>
        <w:r w:rsidR="00A91D55">
          <w:rPr>
            <w:rFonts w:asciiTheme="minorHAnsi" w:eastAsiaTheme="minorEastAsia" w:hAnsiTheme="minorHAnsi" w:cstheme="minorBidi"/>
            <w:smallCaps w:val="0"/>
            <w:sz w:val="22"/>
            <w:szCs w:val="22"/>
          </w:rPr>
          <w:tab/>
        </w:r>
        <w:r w:rsidR="00A91D55" w:rsidRPr="0067456B">
          <w:rPr>
            <w:rStyle w:val="Hyperlink"/>
            <w:snapToGrid w:val="0"/>
          </w:rPr>
          <w:t>CLÁUSULA DÉCIMA SEXTA – DO FORO</w:t>
        </w:r>
        <w:r w:rsidR="00A91D55">
          <w:rPr>
            <w:webHidden/>
          </w:rPr>
          <w:tab/>
        </w:r>
        <w:r w:rsidR="00A91D55">
          <w:rPr>
            <w:webHidden/>
          </w:rPr>
          <w:fldChar w:fldCharType="begin"/>
        </w:r>
        <w:r w:rsidR="00A91D55">
          <w:rPr>
            <w:webHidden/>
          </w:rPr>
          <w:instrText xml:space="preserve"> PAGEREF _Toc31717350 \h </w:instrText>
        </w:r>
        <w:r w:rsidR="00A91D55">
          <w:rPr>
            <w:webHidden/>
          </w:rPr>
        </w:r>
        <w:r w:rsidR="00A91D55">
          <w:rPr>
            <w:webHidden/>
          </w:rPr>
          <w:fldChar w:fldCharType="separate"/>
        </w:r>
        <w:r>
          <w:rPr>
            <w:webHidden/>
          </w:rPr>
          <w:t>58</w:t>
        </w:r>
        <w:r w:rsidR="00A91D55">
          <w:rPr>
            <w:webHidden/>
          </w:rPr>
          <w:fldChar w:fldCharType="end"/>
        </w:r>
      </w:hyperlink>
    </w:p>
    <w:p w:rsidR="00856129" w:rsidRPr="003B7965" w:rsidRDefault="00211E96" w:rsidP="00856129">
      <w:r w:rsidRPr="007915BA">
        <w:rPr>
          <w:sz w:val="20"/>
          <w:szCs w:val="20"/>
        </w:rPr>
        <w:fldChar w:fldCharType="end"/>
      </w:r>
    </w:p>
    <w:p w:rsidR="002B06B0" w:rsidRPr="003B7965" w:rsidRDefault="002B06B0">
      <w:r w:rsidRPr="003B7965">
        <w:br w:type="page"/>
      </w:r>
    </w:p>
    <w:p w:rsidR="00272CFA" w:rsidRPr="003B7965" w:rsidRDefault="00272CFA" w:rsidP="00B77A43">
      <w:pPr>
        <w:pStyle w:val="00-TituloEdital"/>
        <w:shd w:val="clear" w:color="auto" w:fill="BFBFBF" w:themeFill="background1" w:themeFillShade="BF"/>
        <w:rPr>
          <w:szCs w:val="24"/>
        </w:rPr>
      </w:pPr>
      <w:bookmarkStart w:id="2" w:name="_Toc380557810"/>
      <w:bookmarkStart w:id="3" w:name="_Toc31717275"/>
      <w:r w:rsidRPr="003B7965">
        <w:rPr>
          <w:szCs w:val="24"/>
        </w:rPr>
        <w:lastRenderedPageBreak/>
        <w:t xml:space="preserve">EDITAL DO PREGÃO ELETRÔNICO Nº. </w:t>
      </w:r>
      <w:r w:rsidR="006001FC">
        <w:rPr>
          <w:szCs w:val="24"/>
        </w:rPr>
        <w:t>003</w:t>
      </w:r>
      <w:r w:rsidRPr="003B7965">
        <w:rPr>
          <w:szCs w:val="24"/>
        </w:rPr>
        <w:t>/</w:t>
      </w:r>
      <w:bookmarkEnd w:id="2"/>
      <w:r w:rsidR="00BC2B8D" w:rsidRPr="003B7965">
        <w:rPr>
          <w:szCs w:val="24"/>
        </w:rPr>
        <w:t>20</w:t>
      </w:r>
      <w:r w:rsidR="00166C8D">
        <w:rPr>
          <w:szCs w:val="24"/>
        </w:rPr>
        <w:t>20</w:t>
      </w:r>
      <w:bookmarkEnd w:id="3"/>
    </w:p>
    <w:p w:rsidR="009B4227" w:rsidRPr="003B7965" w:rsidRDefault="009B4227" w:rsidP="00B77A43">
      <w:pPr>
        <w:pStyle w:val="00-TituloEdital"/>
        <w:shd w:val="clear" w:color="auto" w:fill="BFBFBF" w:themeFill="background1" w:themeFillShade="BF"/>
        <w:rPr>
          <w:szCs w:val="24"/>
        </w:rPr>
      </w:pPr>
      <w:bookmarkStart w:id="4" w:name="_Toc31717276"/>
      <w:r w:rsidRPr="003B7965">
        <w:rPr>
          <w:rFonts w:eastAsia="Calibri"/>
          <w:bCs/>
          <w:szCs w:val="24"/>
        </w:rPr>
        <w:t>SISTEMA DE REGISTRO DE PREÇOS</w:t>
      </w:r>
      <w:bookmarkEnd w:id="4"/>
    </w:p>
    <w:p w:rsidR="00272CFA" w:rsidRPr="003B7965" w:rsidRDefault="00272CFA" w:rsidP="00272CFA">
      <w:pPr>
        <w:pStyle w:val="02-Subtitulo"/>
        <w:pBdr>
          <w:bottom w:val="single" w:sz="4" w:space="1" w:color="auto"/>
        </w:pBdr>
        <w:rPr>
          <w:b/>
          <w:szCs w:val="24"/>
        </w:rPr>
      </w:pPr>
      <w:r w:rsidRPr="003B7965">
        <w:rPr>
          <w:b/>
          <w:szCs w:val="24"/>
        </w:rPr>
        <w:t xml:space="preserve">PROCESSO ADMINISTRATIVO Nº </w:t>
      </w:r>
      <w:r w:rsidR="00D84299">
        <w:rPr>
          <w:b/>
          <w:szCs w:val="24"/>
        </w:rPr>
        <w:t>533555/2019</w:t>
      </w:r>
    </w:p>
    <w:p w:rsidR="00B54884" w:rsidRPr="003B7965" w:rsidRDefault="00B54884" w:rsidP="00B54884">
      <w:bookmarkStart w:id="5" w:name="_Toc380557811"/>
    </w:p>
    <w:p w:rsidR="00B7658D" w:rsidRPr="003B7965" w:rsidRDefault="00B7658D" w:rsidP="00FE01EB">
      <w:pPr>
        <w:pStyle w:val="01-Titulo"/>
      </w:pPr>
      <w:bookmarkStart w:id="6" w:name="_Toc31717277"/>
      <w:r w:rsidRPr="003B7965">
        <w:t>PREÂMBULO</w:t>
      </w:r>
      <w:bookmarkEnd w:id="5"/>
      <w:bookmarkEnd w:id="6"/>
    </w:p>
    <w:p w:rsidR="00851EBB" w:rsidRPr="009D03DC" w:rsidRDefault="00851EBB" w:rsidP="00CD5B0D">
      <w:pPr>
        <w:pStyle w:val="11-Numerao1"/>
      </w:pPr>
      <w:r w:rsidRPr="003B7965">
        <w:rPr>
          <w:b/>
        </w:rPr>
        <w:t xml:space="preserve">O ESTADO DE MATO GROSSO, </w:t>
      </w:r>
      <w:r w:rsidRPr="003B7965">
        <w:t>através da</w:t>
      </w:r>
      <w:r w:rsidRPr="003B7965">
        <w:rPr>
          <w:b/>
        </w:rPr>
        <w:t xml:space="preserve"> SECRETARIA DE ESTADO DE SAÚDE,</w:t>
      </w:r>
      <w:r w:rsidRPr="003B7965">
        <w:t xml:space="preserve"> </w:t>
      </w:r>
      <w:r w:rsidR="001063D0" w:rsidRPr="003B7965">
        <w:t xml:space="preserve">representada pelo Secretário de Estado de Saúde, </w:t>
      </w:r>
      <w:r w:rsidRPr="003B7965">
        <w:t xml:space="preserve">torna público, para conhecimento de todos os interessados, </w:t>
      </w:r>
      <w:r w:rsidR="00272CFA" w:rsidRPr="003B7965">
        <w:t xml:space="preserve">a realização de licitação </w:t>
      </w:r>
      <w:r w:rsidR="000D0A3C" w:rsidRPr="009D03DC">
        <w:t xml:space="preserve">para </w:t>
      </w:r>
      <w:r w:rsidR="000D0A3C" w:rsidRPr="009D03DC">
        <w:rPr>
          <w:b/>
        </w:rPr>
        <w:t>REGISTRO DE PREÇOS</w:t>
      </w:r>
      <w:r w:rsidR="000D0A3C" w:rsidRPr="009D03DC">
        <w:t xml:space="preserve">, na modalidade </w:t>
      </w:r>
      <w:r w:rsidR="000D0A3C" w:rsidRPr="009D03DC">
        <w:rPr>
          <w:b/>
        </w:rPr>
        <w:t>PREGÃO</w:t>
      </w:r>
      <w:r w:rsidR="000D0A3C" w:rsidRPr="009D03DC">
        <w:t xml:space="preserve">, na forma </w:t>
      </w:r>
      <w:r w:rsidR="000D0A3C" w:rsidRPr="009D03DC">
        <w:rPr>
          <w:b/>
        </w:rPr>
        <w:t>ELETRÔNICA</w:t>
      </w:r>
      <w:r w:rsidR="000D0A3C" w:rsidRPr="009D03DC">
        <w:t xml:space="preserve">, do </w:t>
      </w:r>
      <w:r w:rsidR="000D0A3C" w:rsidRPr="009D03DC">
        <w:rPr>
          <w:b/>
        </w:rPr>
        <w:t>TIPO MENOR PREÇO</w:t>
      </w:r>
      <w:r w:rsidR="000D0A3C" w:rsidRPr="009D03DC">
        <w:t xml:space="preserve">, com critério de Julgamento </w:t>
      </w:r>
      <w:r w:rsidR="000D0A3C" w:rsidRPr="009D03DC">
        <w:rPr>
          <w:b/>
        </w:rPr>
        <w:t>UNITÁRIO POR LOTE</w:t>
      </w:r>
      <w:r w:rsidRPr="009D03DC">
        <w:t xml:space="preserve">, </w:t>
      </w:r>
      <w:r w:rsidR="004C0E58" w:rsidRPr="009D03DC">
        <w:t xml:space="preserve">nos termos da Lei </w:t>
      </w:r>
      <w:r w:rsidR="002E5084" w:rsidRPr="009D03DC">
        <w:t>Federal nº 10.520/02,</w:t>
      </w:r>
      <w:r w:rsidR="006839A1" w:rsidRPr="009D03DC">
        <w:t xml:space="preserve"> Decretos Federais: nº 5.450/2005 e nº 7.892/2013</w:t>
      </w:r>
      <w:r w:rsidR="00455E17" w:rsidRPr="009D03DC">
        <w:t>,</w:t>
      </w:r>
      <w:r w:rsidR="002E5084" w:rsidRPr="009D03DC">
        <w:t xml:space="preserve"> Decretos Estaduais: n° 840/2017, n° 7.218/2006, e nº 8.199/2006, Lei</w:t>
      </w:r>
      <w:r w:rsidR="00957372" w:rsidRPr="009D03DC">
        <w:t>s</w:t>
      </w:r>
      <w:r w:rsidR="002E5084" w:rsidRPr="009D03DC">
        <w:t xml:space="preserve"> Complementar</w:t>
      </w:r>
      <w:r w:rsidR="00957372" w:rsidRPr="009D03DC">
        <w:t>es: nº 10.442/2016, n° 123/2006 e</w:t>
      </w:r>
      <w:r w:rsidR="002E5084" w:rsidRPr="009D03DC">
        <w:t xml:space="preserve"> </w:t>
      </w:r>
      <w:r w:rsidR="00C42AA0" w:rsidRPr="009D03DC">
        <w:t>nº 605/2018</w:t>
      </w:r>
      <w:r w:rsidR="00633E34" w:rsidRPr="009D03DC">
        <w:t>;</w:t>
      </w:r>
      <w:r w:rsidR="003477D1" w:rsidRPr="009D03DC">
        <w:t xml:space="preserve"> </w:t>
      </w:r>
      <w:r w:rsidR="00957372" w:rsidRPr="009D03DC">
        <w:t xml:space="preserve">nas </w:t>
      </w:r>
      <w:r w:rsidR="003477D1" w:rsidRPr="009D03DC">
        <w:t>Lei</w:t>
      </w:r>
      <w:r w:rsidR="00633E34" w:rsidRPr="009D03DC">
        <w:t>s</w:t>
      </w:r>
      <w:r w:rsidR="003477D1" w:rsidRPr="009D03DC">
        <w:t xml:space="preserve"> nº 5.764 de 1971</w:t>
      </w:r>
      <w:r w:rsidR="00C42AA0" w:rsidRPr="009D03DC">
        <w:t xml:space="preserve"> </w:t>
      </w:r>
      <w:r w:rsidR="002E5084" w:rsidRPr="009D03DC">
        <w:t>e</w:t>
      </w:r>
      <w:r w:rsidR="0049731C" w:rsidRPr="009D03DC">
        <w:t xml:space="preserve"> </w:t>
      </w:r>
      <w:r w:rsidR="00D75F9F" w:rsidRPr="009D03DC">
        <w:rPr>
          <w:iCs/>
        </w:rPr>
        <w:t>nº 11.488 de 2007</w:t>
      </w:r>
      <w:r w:rsidR="0049731C" w:rsidRPr="009D03DC">
        <w:rPr>
          <w:iCs/>
        </w:rPr>
        <w:t>,</w:t>
      </w:r>
      <w:r w:rsidR="002E5084" w:rsidRPr="009D03DC">
        <w:t xml:space="preserve"> aplicando-se, subsidiariamente a Lei Federal nº 8.666 de 21 de junho de 1993, e alterações posteriores, e demais normas pertinentes ao procedimento licitatório, assim como, as exigências estabelecidas neste Edital</w:t>
      </w:r>
      <w:r w:rsidRPr="009D03DC">
        <w:t>.</w:t>
      </w:r>
    </w:p>
    <w:p w:rsidR="00596E27" w:rsidRPr="003B7965" w:rsidRDefault="00DB3E58" w:rsidP="00CD5B0D">
      <w:pPr>
        <w:pStyle w:val="11-Numerao1"/>
      </w:pPr>
      <w:bookmarkStart w:id="7" w:name="h.30j0zll" w:colFirst="0" w:colLast="0"/>
      <w:bookmarkEnd w:id="7"/>
      <w:r w:rsidRPr="003B7965">
        <w:t xml:space="preserve">O Pregão Eletrônico/Registro de Preços será realizado em sessão pública, por meio da </w:t>
      </w:r>
      <w:r w:rsidRPr="003B7965">
        <w:rPr>
          <w:b/>
        </w:rPr>
        <w:t>INTERNET</w:t>
      </w:r>
      <w:r w:rsidRPr="003B7965">
        <w:t>, mediante condições de segurança - criptografia e autenticação em todas as suas fases. Os trabalhos serão conduzidos por servidor integrante do quadro efetivo da Secretaria de Estado de Saúde, denominado(a) Pregoeiro(a), mediante a inserção e monitoramento de dados gerados ou transferidos para o aplicativo "</w:t>
      </w:r>
      <w:r w:rsidRPr="003B7965">
        <w:rPr>
          <w:b/>
        </w:rPr>
        <w:t>Portal de Aquisições</w:t>
      </w:r>
      <w:r w:rsidRPr="003B7965">
        <w:t xml:space="preserve">”, constante da página eletrônica da Secretaria de Estado de </w:t>
      </w:r>
      <w:r w:rsidR="00C33F11">
        <w:t>Planejamento e Gestão - SEPLAG</w:t>
      </w:r>
      <w:r w:rsidRPr="003B7965">
        <w:t>, endereço eletrônico:</w:t>
      </w:r>
      <w:r w:rsidRPr="003B7965">
        <w:rPr>
          <w:b/>
        </w:rPr>
        <w:t xml:space="preserve"> </w:t>
      </w:r>
      <w:hyperlink r:id="rId11">
        <w:r w:rsidRPr="003B7965">
          <w:rPr>
            <w:b/>
            <w:color w:val="0000FF"/>
            <w:u w:val="single"/>
          </w:rPr>
          <w:t>www.gestao.mt.gov.br</w:t>
        </w:r>
      </w:hyperlink>
      <w:r w:rsidRPr="003B7965">
        <w:t>,</w:t>
      </w:r>
      <w:r w:rsidRPr="003B7965">
        <w:rPr>
          <w:b/>
        </w:rPr>
        <w:t xml:space="preserve"> SIAG</w:t>
      </w:r>
      <w:r w:rsidRPr="003B7965">
        <w:t>:</w:t>
      </w:r>
      <w:r w:rsidRPr="003B7965">
        <w:rPr>
          <w:b/>
        </w:rPr>
        <w:t xml:space="preserve"> </w:t>
      </w:r>
      <w:hyperlink r:id="rId12">
        <w:r w:rsidRPr="003B7965">
          <w:rPr>
            <w:b/>
            <w:color w:val="0000FF"/>
            <w:u w:val="single"/>
          </w:rPr>
          <w:t>http://aquisicoes.gestao.mt.gov.br/</w:t>
        </w:r>
      </w:hyperlink>
      <w:r w:rsidRPr="003B7965">
        <w:t>, conforme descrito neste Edital e seus Anexos</w:t>
      </w:r>
      <w:r w:rsidR="00260B49" w:rsidRPr="003B7965">
        <w:t>.</w:t>
      </w:r>
    </w:p>
    <w:p w:rsidR="00596E27" w:rsidRPr="003B7965" w:rsidRDefault="00851EBB" w:rsidP="00FE01EB">
      <w:pPr>
        <w:pStyle w:val="01-Titulo"/>
      </w:pPr>
      <w:bookmarkStart w:id="8" w:name="_Toc31717278"/>
      <w:r w:rsidRPr="003B7965">
        <w:t>DO OBJETO</w:t>
      </w:r>
      <w:bookmarkEnd w:id="8"/>
    </w:p>
    <w:p w:rsidR="00D234DA" w:rsidRPr="00D60D9D" w:rsidRDefault="00DB3E58" w:rsidP="00CD5B0D">
      <w:pPr>
        <w:pStyle w:val="11-Numerao1"/>
      </w:pPr>
      <w:r w:rsidRPr="003B7965">
        <w:t xml:space="preserve">O objeto da presente licitação é o </w:t>
      </w:r>
      <w:r w:rsidRPr="003E13D5">
        <w:rPr>
          <w:b/>
          <w:i/>
        </w:rPr>
        <w:t>“</w:t>
      </w:r>
      <w:r w:rsidR="00166C8D" w:rsidRPr="003E13D5">
        <w:rPr>
          <w:b/>
          <w:i/>
          <w:lang w:eastAsia="en-US"/>
        </w:rPr>
        <w:t>Registro de preço para futura e eventual aquisição de MEDICAMENTOS do componente estratégico da Assistência Farmacêutica para Infecções Sexualmente Transmissíveis e Infecções Oportunistas para pessoas vivendo com HIV/AIDS e Hepatites Virais no Estado de Mato Grosso, conforme CIB 050 de 05 de julho de 2.018, para atender a Secretaria de Estado de Saúde do Estado de Mato Grosso</w:t>
      </w:r>
      <w:r w:rsidR="003E13D5" w:rsidRPr="003E13D5">
        <w:rPr>
          <w:b/>
          <w:i/>
          <w:lang w:eastAsia="en-US"/>
        </w:rPr>
        <w:t>”</w:t>
      </w:r>
      <w:r w:rsidRPr="009D03DC">
        <w:t xml:space="preserve">, </w:t>
      </w:r>
      <w:r w:rsidR="003418F7" w:rsidRPr="003B7965">
        <w:t>conforme detalhamentos, especificações e condições</w:t>
      </w:r>
      <w:r w:rsidRPr="003B7965">
        <w:t>, quantidades e exigências estabelecidas neste Edital e seus anexos</w:t>
      </w:r>
      <w:r w:rsidR="00851EBB" w:rsidRPr="003B7965">
        <w:t>.</w:t>
      </w:r>
    </w:p>
    <w:p w:rsidR="00851EBB" w:rsidRPr="003B7965" w:rsidRDefault="00B93312" w:rsidP="00FE01EB">
      <w:pPr>
        <w:pStyle w:val="01-Titulo"/>
      </w:pPr>
      <w:bookmarkStart w:id="9" w:name="_Toc31717279"/>
      <w:r w:rsidRPr="003B7965">
        <w:t xml:space="preserve">DA PARTICIPAÇÃO, </w:t>
      </w:r>
      <w:r w:rsidR="00851EBB" w:rsidRPr="003B7965">
        <w:t xml:space="preserve">DAS CONDIÇÕES E REGRAS </w:t>
      </w:r>
      <w:r w:rsidR="007E301D" w:rsidRPr="003B7965">
        <w:t>GERAIS.</w:t>
      </w:r>
      <w:bookmarkEnd w:id="9"/>
    </w:p>
    <w:p w:rsidR="00B93312" w:rsidRPr="003B7965" w:rsidRDefault="00696DA6" w:rsidP="00CD5B0D">
      <w:pPr>
        <w:pStyle w:val="11-Numerao1"/>
      </w:pPr>
      <w:r w:rsidRPr="003B7965">
        <w:t>Poderão participar deste Pregão interessados cujo ramo de atividade seja compatível com o objeto desta licitação.</w:t>
      </w:r>
    </w:p>
    <w:p w:rsidR="009C414C" w:rsidRPr="003B7965" w:rsidRDefault="00D2584A" w:rsidP="00CD5B0D">
      <w:pPr>
        <w:pStyle w:val="11-Numerao1"/>
      </w:pPr>
      <w:r w:rsidRPr="003B7965">
        <w:t>Será concedido tratamento favorecido para as microempresas e empresas de pequeno porte;</w:t>
      </w:r>
      <w:r w:rsidR="009C414C" w:rsidRPr="003B7965">
        <w:t xml:space="preserve"> para as sociedades cooperativas mencionadas no artigo 34 da Lei n</w:t>
      </w:r>
      <w:r w:rsidRPr="003B7965">
        <w:t>º 11.488, de 2007;</w:t>
      </w:r>
      <w:r w:rsidR="00BF448B" w:rsidRPr="003B7965">
        <w:t xml:space="preserve"> </w:t>
      </w:r>
      <w:r w:rsidR="009C414C" w:rsidRPr="003B7965">
        <w:t>e</w:t>
      </w:r>
      <w:r w:rsidRPr="003B7965">
        <w:t>,</w:t>
      </w:r>
      <w:r w:rsidR="009C414C" w:rsidRPr="003B7965">
        <w:t xml:space="preserve"> para o microempreendedor individual - MEI, nos limites previstos da Lei Complementar nº 123, de 2006</w:t>
      </w:r>
      <w:r w:rsidR="0049731C" w:rsidRPr="003B7965">
        <w:t>.</w:t>
      </w:r>
    </w:p>
    <w:p w:rsidR="00851EBB" w:rsidRPr="003B7965" w:rsidRDefault="00A043F3" w:rsidP="00CD5B0D">
      <w:pPr>
        <w:pStyle w:val="11-Numerao1"/>
      </w:pPr>
      <w:r w:rsidRPr="003B7965">
        <w:t>Esta licitação</w:t>
      </w:r>
      <w:r w:rsidR="00045763" w:rsidRPr="003B7965">
        <w:t xml:space="preserve"> será </w:t>
      </w:r>
      <w:r w:rsidRPr="003B7965">
        <w:t>realizada em atos públicos pela internet, conforme este edital, cumprindo as etapas a seguir:</w:t>
      </w:r>
    </w:p>
    <w:p w:rsidR="00A043F3" w:rsidRPr="003B7965" w:rsidRDefault="008D6D8E" w:rsidP="00CD5B0D">
      <w:pPr>
        <w:pStyle w:val="PargrafodaLista"/>
        <w:numPr>
          <w:ilvl w:val="0"/>
          <w:numId w:val="29"/>
        </w:numPr>
        <w:jc w:val="both"/>
        <w:rPr>
          <w:bCs/>
        </w:rPr>
      </w:pPr>
      <w:r w:rsidRPr="003B7965">
        <w:rPr>
          <w:b/>
          <w:bCs/>
        </w:rPr>
        <w:t>Cadastramento</w:t>
      </w:r>
      <w:r w:rsidR="00A043F3" w:rsidRPr="003B7965">
        <w:rPr>
          <w:b/>
          <w:bCs/>
        </w:rPr>
        <w:t xml:space="preserve"> e envio da proposta eletrônica</w:t>
      </w:r>
      <w:r w:rsidR="00A043F3" w:rsidRPr="003B7965">
        <w:rPr>
          <w:bCs/>
        </w:rPr>
        <w:t xml:space="preserve">, conforme item </w:t>
      </w:r>
      <w:r w:rsidR="00914CA0" w:rsidRPr="003B7965">
        <w:rPr>
          <w:bCs/>
        </w:rPr>
        <w:t>5</w:t>
      </w:r>
      <w:r w:rsidR="00A043F3" w:rsidRPr="003B7965">
        <w:rPr>
          <w:bCs/>
        </w:rPr>
        <w:t xml:space="preserve"> deste edital;</w:t>
      </w:r>
    </w:p>
    <w:p w:rsidR="00A043F3" w:rsidRPr="003B7965" w:rsidRDefault="008D6D8E" w:rsidP="00CD5B0D">
      <w:pPr>
        <w:pStyle w:val="PargrafodaLista"/>
        <w:numPr>
          <w:ilvl w:val="0"/>
          <w:numId w:val="29"/>
        </w:numPr>
        <w:jc w:val="both"/>
        <w:rPr>
          <w:bCs/>
        </w:rPr>
      </w:pPr>
      <w:r w:rsidRPr="003B7965">
        <w:rPr>
          <w:b/>
          <w:bCs/>
        </w:rPr>
        <w:lastRenderedPageBreak/>
        <w:t>Abertura</w:t>
      </w:r>
      <w:r w:rsidR="00A043F3" w:rsidRPr="003B7965">
        <w:rPr>
          <w:b/>
          <w:bCs/>
        </w:rPr>
        <w:t xml:space="preserve"> da sessão, acolhimento das propostas, lances e negociação</w:t>
      </w:r>
      <w:r w:rsidR="00A043F3" w:rsidRPr="003B7965">
        <w:rPr>
          <w:bCs/>
        </w:rPr>
        <w:t xml:space="preserve">, conforme item </w:t>
      </w:r>
      <w:r w:rsidR="00914CA0" w:rsidRPr="003B7965">
        <w:rPr>
          <w:bCs/>
        </w:rPr>
        <w:t>6</w:t>
      </w:r>
      <w:r w:rsidR="00A043F3" w:rsidRPr="003B7965">
        <w:rPr>
          <w:bCs/>
        </w:rPr>
        <w:t xml:space="preserve"> deste edital;</w:t>
      </w:r>
    </w:p>
    <w:p w:rsidR="00A043F3" w:rsidRPr="003B7965" w:rsidRDefault="008D6D8E" w:rsidP="00CD5B0D">
      <w:pPr>
        <w:pStyle w:val="PargrafodaLista"/>
        <w:numPr>
          <w:ilvl w:val="0"/>
          <w:numId w:val="29"/>
        </w:numPr>
        <w:jc w:val="both"/>
        <w:rPr>
          <w:bCs/>
        </w:rPr>
      </w:pPr>
      <w:r w:rsidRPr="003B7965">
        <w:rPr>
          <w:b/>
          <w:bCs/>
        </w:rPr>
        <w:t>Envio</w:t>
      </w:r>
      <w:r w:rsidR="00A043F3" w:rsidRPr="003B7965">
        <w:rPr>
          <w:b/>
          <w:bCs/>
        </w:rPr>
        <w:t xml:space="preserve"> da proposta e documentos de habilitação por e</w:t>
      </w:r>
      <w:r w:rsidR="00E11177" w:rsidRPr="003B7965">
        <w:rPr>
          <w:b/>
          <w:bCs/>
        </w:rPr>
        <w:t>-</w:t>
      </w:r>
      <w:r w:rsidR="00A043F3" w:rsidRPr="003B7965">
        <w:rPr>
          <w:b/>
          <w:bCs/>
        </w:rPr>
        <w:t>mail</w:t>
      </w:r>
      <w:r w:rsidR="00A043F3" w:rsidRPr="003B7965">
        <w:rPr>
          <w:bCs/>
        </w:rPr>
        <w:t xml:space="preserve">, conforme item </w:t>
      </w:r>
      <w:r w:rsidR="00FD4A18" w:rsidRPr="003B7965">
        <w:rPr>
          <w:bCs/>
        </w:rPr>
        <w:t>7</w:t>
      </w:r>
      <w:r w:rsidR="00A043F3" w:rsidRPr="003B7965">
        <w:rPr>
          <w:bCs/>
        </w:rPr>
        <w:t xml:space="preserve"> deste edital;</w:t>
      </w:r>
    </w:p>
    <w:p w:rsidR="00A043F3" w:rsidRPr="003B7965" w:rsidRDefault="008D6D8E" w:rsidP="00CD5B0D">
      <w:pPr>
        <w:pStyle w:val="PargrafodaLista"/>
        <w:numPr>
          <w:ilvl w:val="0"/>
          <w:numId w:val="29"/>
        </w:numPr>
        <w:jc w:val="both"/>
        <w:rPr>
          <w:bCs/>
        </w:rPr>
      </w:pPr>
      <w:r w:rsidRPr="003B7965">
        <w:rPr>
          <w:b/>
          <w:bCs/>
        </w:rPr>
        <w:t>Envio</w:t>
      </w:r>
      <w:r w:rsidR="00A043F3" w:rsidRPr="003B7965">
        <w:rPr>
          <w:b/>
          <w:bCs/>
        </w:rPr>
        <w:t xml:space="preserve"> da proposta e documentos de habilitação em meio físico</w:t>
      </w:r>
      <w:r w:rsidR="00A043F3" w:rsidRPr="003B7965">
        <w:rPr>
          <w:bCs/>
        </w:rPr>
        <w:t xml:space="preserve">, conforme o item </w:t>
      </w:r>
      <w:r w:rsidR="00FD4A18" w:rsidRPr="003B7965">
        <w:rPr>
          <w:bCs/>
        </w:rPr>
        <w:t>8</w:t>
      </w:r>
      <w:r w:rsidR="00A043F3" w:rsidRPr="003B7965">
        <w:rPr>
          <w:bCs/>
        </w:rPr>
        <w:t xml:space="preserve"> deste edital;</w:t>
      </w:r>
    </w:p>
    <w:p w:rsidR="00A043F3" w:rsidRPr="003B7965" w:rsidRDefault="008D6D8E" w:rsidP="00CD5B0D">
      <w:pPr>
        <w:pStyle w:val="PargrafodaLista"/>
        <w:numPr>
          <w:ilvl w:val="0"/>
          <w:numId w:val="29"/>
        </w:numPr>
        <w:jc w:val="both"/>
        <w:rPr>
          <w:bCs/>
        </w:rPr>
      </w:pPr>
      <w:r w:rsidRPr="003B7965">
        <w:rPr>
          <w:b/>
          <w:bCs/>
        </w:rPr>
        <w:t>Abertura</w:t>
      </w:r>
      <w:r w:rsidR="00A043F3" w:rsidRPr="003B7965">
        <w:rPr>
          <w:b/>
          <w:bCs/>
        </w:rPr>
        <w:t xml:space="preserve"> da fase recursal</w:t>
      </w:r>
      <w:r w:rsidR="00A043F3" w:rsidRPr="003B7965">
        <w:rPr>
          <w:bCs/>
        </w:rPr>
        <w:t xml:space="preserve">, conforme o item </w:t>
      </w:r>
      <w:r w:rsidR="004B0EE5" w:rsidRPr="003B7965">
        <w:rPr>
          <w:bCs/>
        </w:rPr>
        <w:t>12</w:t>
      </w:r>
      <w:r w:rsidR="00A043F3" w:rsidRPr="003B7965">
        <w:rPr>
          <w:bCs/>
        </w:rPr>
        <w:t xml:space="preserve"> deste edital;</w:t>
      </w:r>
    </w:p>
    <w:p w:rsidR="00A043F3" w:rsidRPr="003B7965" w:rsidRDefault="008D6D8E" w:rsidP="00CD5B0D">
      <w:pPr>
        <w:pStyle w:val="PargrafodaLista"/>
        <w:numPr>
          <w:ilvl w:val="0"/>
          <w:numId w:val="29"/>
        </w:numPr>
        <w:jc w:val="both"/>
      </w:pPr>
      <w:r w:rsidRPr="003B7965">
        <w:rPr>
          <w:b/>
        </w:rPr>
        <w:t>Adjudicação</w:t>
      </w:r>
      <w:r w:rsidR="00A043F3" w:rsidRPr="003B7965">
        <w:rPr>
          <w:b/>
        </w:rPr>
        <w:t xml:space="preserve"> do objeto licitado e homologação</w:t>
      </w:r>
      <w:r w:rsidR="00A043F3" w:rsidRPr="003B7965">
        <w:t xml:space="preserve">, nos termos do item </w:t>
      </w:r>
      <w:r w:rsidR="004B0EE5" w:rsidRPr="003B7965">
        <w:t>13</w:t>
      </w:r>
      <w:r w:rsidR="00A043F3" w:rsidRPr="003B7965">
        <w:t xml:space="preserve"> deste edital</w:t>
      </w:r>
      <w:r w:rsidR="00FA4C0C" w:rsidRPr="003B7965">
        <w:t>.</w:t>
      </w:r>
    </w:p>
    <w:p w:rsidR="00851EBB" w:rsidRPr="003B7965" w:rsidRDefault="00851EBB" w:rsidP="00CD5B0D">
      <w:pPr>
        <w:pStyle w:val="11-Numerao1"/>
      </w:pPr>
      <w:bookmarkStart w:id="10" w:name="h.1fob9te" w:colFirst="0" w:colLast="0"/>
      <w:bookmarkEnd w:id="10"/>
      <w:r w:rsidRPr="003B7965">
        <w:t xml:space="preserve">Para participação da licitação ou simples acompanhamento da mesma, o interessado deverá acessar, na internet, a página do SIAG </w:t>
      </w:r>
      <w:r w:rsidRPr="003B7965">
        <w:rPr>
          <w:b/>
        </w:rPr>
        <w:t xml:space="preserve">– </w:t>
      </w:r>
      <w:hyperlink r:id="rId13">
        <w:r w:rsidRPr="003B7965">
          <w:rPr>
            <w:b/>
            <w:color w:val="0000FF"/>
            <w:u w:val="single"/>
          </w:rPr>
          <w:t>http://aquisicoes.gestao.mt.gov.br/</w:t>
        </w:r>
      </w:hyperlink>
      <w:r w:rsidRPr="003B7965">
        <w:t>, onde:</w:t>
      </w:r>
    </w:p>
    <w:p w:rsidR="00C77263" w:rsidRPr="003B7965" w:rsidRDefault="00851EBB" w:rsidP="009D03DC">
      <w:pPr>
        <w:pStyle w:val="111-Numerao2"/>
      </w:pPr>
      <w:r w:rsidRPr="003B7965">
        <w:t>Os interessados em participar da licitação ainda não cadastrados no Portal de Aquisições deverão obrigatoriamente se cadastrar gratuitamente na plataforma eletrônica, para obter o respectivo “</w:t>
      </w:r>
      <w:proofErr w:type="spellStart"/>
      <w:r w:rsidRPr="003B7965">
        <w:t>Login</w:t>
      </w:r>
      <w:proofErr w:type="spellEnd"/>
      <w:r w:rsidRPr="003B7965">
        <w:t>” e “Senha”, acessando a opção “Fornecedores” na parte superior da página, e em seguida clicar na opção “Cadastro”</w:t>
      </w:r>
      <w:r w:rsidR="007501C8" w:rsidRPr="003B7965">
        <w:t xml:space="preserve"> </w:t>
      </w:r>
      <w:r w:rsidRPr="003B7965">
        <w:t>orientações sobre o cadastro estão disponíveis no link:</w:t>
      </w:r>
      <w:bookmarkStart w:id="11" w:name="h.3znysh7" w:colFirst="0" w:colLast="0"/>
      <w:bookmarkEnd w:id="11"/>
    </w:p>
    <w:p w:rsidR="00AA4251" w:rsidRPr="003B7965" w:rsidRDefault="00D24BE1" w:rsidP="00CD5B0D">
      <w:pPr>
        <w:pStyle w:val="PargrafodaLista"/>
        <w:numPr>
          <w:ilvl w:val="0"/>
          <w:numId w:val="16"/>
        </w:numPr>
        <w:jc w:val="both"/>
      </w:pPr>
      <w:hyperlink r:id="rId14" w:history="1">
        <w:r w:rsidR="00AA4251" w:rsidRPr="003B7965">
          <w:rPr>
            <w:rStyle w:val="Hyperlink"/>
          </w:rPr>
          <w:t>https://aquisicoes.gestao.mt.gov.br/images/files/CADASTRO_DO_USUARIO_E_PRECADASTRO_DE_EMPRESAS10122122016140436.pdf</w:t>
        </w:r>
      </w:hyperlink>
    </w:p>
    <w:p w:rsidR="00851EBB" w:rsidRPr="003B7965" w:rsidRDefault="007501C8" w:rsidP="009D03DC">
      <w:pPr>
        <w:pStyle w:val="111-Numerao2"/>
      </w:pPr>
      <w:r w:rsidRPr="003B7965">
        <w:t>O</w:t>
      </w:r>
      <w:r w:rsidR="00851EBB" w:rsidRPr="003B7965">
        <w:t>s interessados em participar da licitação já cadastrados no Portal de Aquisições deverão acessar o link “FORNECEDOR - Acesso ao Sistema”, no canto esquerdo da tela, em seguida preencher os campos “</w:t>
      </w:r>
      <w:proofErr w:type="spellStart"/>
      <w:r w:rsidR="00851EBB" w:rsidRPr="003B7965">
        <w:t>Login</w:t>
      </w:r>
      <w:proofErr w:type="spellEnd"/>
      <w:r w:rsidR="00851EBB" w:rsidRPr="003B7965">
        <w:t>” e “Senha”, para depois selecionar a licitação e, ainda dentro do Portal de Aquisições:</w:t>
      </w:r>
    </w:p>
    <w:p w:rsidR="00C77263" w:rsidRPr="003B7965" w:rsidRDefault="00C77263" w:rsidP="00CD5B0D">
      <w:pPr>
        <w:pStyle w:val="PargrafodaLista"/>
        <w:numPr>
          <w:ilvl w:val="0"/>
          <w:numId w:val="14"/>
        </w:numPr>
        <w:jc w:val="both"/>
      </w:pPr>
      <w:r w:rsidRPr="003B7965">
        <w:rPr>
          <w:rFonts w:eastAsia="Calibri"/>
          <w:b/>
        </w:rPr>
        <w:t>Realizar o credenciamento</w:t>
      </w:r>
      <w:r w:rsidRPr="003B7965">
        <w:rPr>
          <w:rFonts w:eastAsia="Calibri"/>
        </w:rPr>
        <w:t xml:space="preserve"> do representante da empresa na licitação, mediante aceite do “Termo de Credenciamento” e indicação do responsável pela manifestação da empresa durante o certame;</w:t>
      </w:r>
    </w:p>
    <w:p w:rsidR="00C77263" w:rsidRPr="003B7965" w:rsidRDefault="00C77263" w:rsidP="00CD5B0D">
      <w:pPr>
        <w:pStyle w:val="PargrafodaLista"/>
        <w:numPr>
          <w:ilvl w:val="0"/>
          <w:numId w:val="14"/>
        </w:numPr>
        <w:jc w:val="both"/>
      </w:pPr>
      <w:r w:rsidRPr="003B7965">
        <w:rPr>
          <w:rFonts w:eastAsia="Calibri"/>
        </w:rPr>
        <w:t xml:space="preserve">Declarar o </w:t>
      </w:r>
      <w:r w:rsidRPr="003B7965">
        <w:rPr>
          <w:rFonts w:eastAsia="Calibri"/>
          <w:b/>
        </w:rPr>
        <w:t>cumprimento dos requisitos de habilitação</w:t>
      </w:r>
      <w:r w:rsidRPr="003B7965">
        <w:rPr>
          <w:rFonts w:eastAsia="Calibri"/>
        </w:rPr>
        <w:t>, mediante aceite da “Declaração de Habilitação”;</w:t>
      </w:r>
    </w:p>
    <w:p w:rsidR="00C77263" w:rsidRPr="003B7965" w:rsidRDefault="00A043F3" w:rsidP="00CD5B0D">
      <w:pPr>
        <w:pStyle w:val="PargrafodaLista"/>
        <w:numPr>
          <w:ilvl w:val="0"/>
          <w:numId w:val="14"/>
        </w:numPr>
        <w:jc w:val="both"/>
      </w:pPr>
      <w:r w:rsidRPr="003B7965">
        <w:rPr>
          <w:rFonts w:eastAsia="Calibri"/>
          <w:b/>
        </w:rPr>
        <w:t>Criar</w:t>
      </w:r>
      <w:r w:rsidRPr="003B7965">
        <w:rPr>
          <w:rFonts w:eastAsia="Calibri"/>
        </w:rPr>
        <w:t xml:space="preserve"> e </w:t>
      </w:r>
      <w:r w:rsidRPr="003B7965">
        <w:rPr>
          <w:rFonts w:eastAsia="Calibri"/>
          <w:b/>
        </w:rPr>
        <w:t>Enviar</w:t>
      </w:r>
      <w:r w:rsidRPr="003B7965">
        <w:rPr>
          <w:rFonts w:eastAsia="Calibri"/>
        </w:rPr>
        <w:t xml:space="preserve"> a proposta, com o preenchimento dos campos indicados no sistema e conforme disciplinado neste edital</w:t>
      </w:r>
      <w:r w:rsidR="00C77263" w:rsidRPr="003B7965">
        <w:rPr>
          <w:rFonts w:eastAsia="Calibri"/>
        </w:rPr>
        <w:t>;</w:t>
      </w:r>
    </w:p>
    <w:p w:rsidR="00C77263" w:rsidRPr="003B7965" w:rsidRDefault="00A043F3" w:rsidP="009D03DC">
      <w:pPr>
        <w:pStyle w:val="111-Numerao2"/>
      </w:pPr>
      <w:r w:rsidRPr="003B7965">
        <w:t>Os interessados no simples acompanhamento da licitação deverão acessar o link “Ata da Sessão Pública” no canto direito da tela, em seguida clicar na opção “Confirmados”, “Em realização”, “Encerrados” e “Suspensos”, de acordo com a situação da licitação, e preencher uma das opções de pesquisa disponíveis para localizar a licitação</w:t>
      </w:r>
      <w:r w:rsidR="00C77263" w:rsidRPr="003B7965">
        <w:t>.</w:t>
      </w:r>
    </w:p>
    <w:p w:rsidR="00C77263" w:rsidRPr="003B7965" w:rsidRDefault="00C77263" w:rsidP="00CD5B0D">
      <w:pPr>
        <w:pStyle w:val="11-Numerao1"/>
      </w:pPr>
      <w:r w:rsidRPr="003B7965">
        <w:rPr>
          <w:b/>
        </w:rPr>
        <w:t>Orientações sobre o cadastramento e envio da proposta eletrônica de preços estão disponíveis no Portal de Aquisições</w:t>
      </w:r>
      <w:r w:rsidRPr="003B7965">
        <w:t xml:space="preserve"> (</w:t>
      </w:r>
      <w:hyperlink r:id="rId15">
        <w:r w:rsidRPr="003B7965">
          <w:rPr>
            <w:color w:val="0000FF"/>
            <w:u w:val="single"/>
          </w:rPr>
          <w:t>https://aquisicoes.gestao.mt.gov.br/</w:t>
        </w:r>
      </w:hyperlink>
      <w:r w:rsidRPr="003B7965">
        <w:t>), na opção “Fornecedores” e download do arquivo “COMO LANÇAR PROPOSTA NO PREGÃO ELETRÔNICO”, ou diretamente no link a seguir:</w:t>
      </w:r>
      <w:bookmarkStart w:id="12" w:name="h.2et92p0" w:colFirst="0" w:colLast="0"/>
      <w:bookmarkEnd w:id="12"/>
    </w:p>
    <w:p w:rsidR="0067299A" w:rsidRPr="003B7965" w:rsidRDefault="00D24BE1" w:rsidP="00CD5B0D">
      <w:pPr>
        <w:pStyle w:val="PargrafodaLista"/>
        <w:numPr>
          <w:ilvl w:val="0"/>
          <w:numId w:val="15"/>
        </w:numPr>
        <w:jc w:val="both"/>
      </w:pPr>
      <w:hyperlink r:id="rId16" w:history="1">
        <w:r w:rsidR="000A2003" w:rsidRPr="003B7965">
          <w:rPr>
            <w:rStyle w:val="Hyperlink"/>
          </w:rPr>
          <w:t>https://aquisicoes.sad.mt.gov.br/images/files/COMO_LANCAR_PROPOSTA_NO_PREGAO_ELETRONICO08052017184204.pdf</w:t>
        </w:r>
      </w:hyperlink>
    </w:p>
    <w:p w:rsidR="00C77263" w:rsidRPr="003B7965" w:rsidRDefault="00C77263" w:rsidP="00CD5B0D">
      <w:pPr>
        <w:pStyle w:val="11-Numerao1"/>
      </w:pPr>
      <w:r w:rsidRPr="003B7965">
        <w:t xml:space="preserve">Dúvidas e informações pertinentes ao cadastramento no SIAG poderão ser esclarecidas e prestadas pelos telefones (65) 3613-3616 ou </w:t>
      </w:r>
      <w:r w:rsidRPr="003B7965">
        <w:rPr>
          <w:b/>
          <w:u w:val="single"/>
        </w:rPr>
        <w:t>3613-3606</w:t>
      </w:r>
      <w:r w:rsidRPr="003B7965">
        <w:t xml:space="preserve"> e pelo </w:t>
      </w:r>
      <w:r w:rsidR="005E152A" w:rsidRPr="003B7965">
        <w:t xml:space="preserve">e-mail </w:t>
      </w:r>
      <w:r w:rsidRPr="003B7965">
        <w:t xml:space="preserve"> </w:t>
      </w:r>
      <w:hyperlink r:id="rId17">
        <w:r w:rsidRPr="003B7965">
          <w:rPr>
            <w:color w:val="0000FF"/>
            <w:u w:val="single"/>
          </w:rPr>
          <w:t>portalaquisicoes@gestao.mt.gov.br</w:t>
        </w:r>
      </w:hyperlink>
    </w:p>
    <w:p w:rsidR="00EB5D5E" w:rsidRPr="003B7965" w:rsidRDefault="00EB5D5E" w:rsidP="00CD5B0D">
      <w:pPr>
        <w:pStyle w:val="11-Numerao1"/>
      </w:pPr>
      <w:r w:rsidRPr="003B7965">
        <w:t>Regras e observações sobre o credenciamento e participação:</w:t>
      </w:r>
    </w:p>
    <w:p w:rsidR="00EB5D5E" w:rsidRPr="003B7965" w:rsidRDefault="00EB5D5E" w:rsidP="009D03DC">
      <w:pPr>
        <w:pStyle w:val="111-Numerao2"/>
      </w:pPr>
      <w:r w:rsidRPr="003B7965">
        <w:lastRenderedPageBreak/>
        <w:t>O representante credenciado deve ter poderes para formulação de propostas, oferta de lances, interposição de recursos e para a prática de todos os demais atos inerentes ao certame, o que será comprovado mediante documentos a serem apresentados juntamente com os documentos de habilitação jurídica;</w:t>
      </w:r>
    </w:p>
    <w:p w:rsidR="00EB5D5E" w:rsidRPr="003B7965" w:rsidRDefault="00EB5D5E" w:rsidP="009D03DC">
      <w:pPr>
        <w:pStyle w:val="111-Numerao2"/>
      </w:pPr>
      <w:r w:rsidRPr="003B7965">
        <w:t>É de exclusiva responsabilidade do usuário o sigilo da senha, bem como seu uso em qualquer transação efetuada diretamente ou por seu credenciado, não cabendo à Administração a responsabilidade por eventuais danos decorrentes de uso indevido da senha, ainda que por terceiros;</w:t>
      </w:r>
    </w:p>
    <w:p w:rsidR="00EB5D5E" w:rsidRPr="003B7965" w:rsidRDefault="00EB5D5E" w:rsidP="009D03DC">
      <w:pPr>
        <w:pStyle w:val="111-Numerao2"/>
      </w:pPr>
      <w:r w:rsidRPr="003B7965">
        <w:t>A solicitação de credenciamento de responsável para representar os interesses da empresa licitante junto ao sistema eletrônico implica a responsabilidade legal pelos atos praticados e a presunção de conhecimento e atendimento às exigências de habilitação e propostas previstas no Edital e seus Anexos, bem como de capacidade técnica para realização das transações inerentes ao pregão eletrônico;</w:t>
      </w:r>
    </w:p>
    <w:p w:rsidR="00EB5D5E" w:rsidRPr="003B7965" w:rsidRDefault="00EB5D5E" w:rsidP="009D03DC">
      <w:pPr>
        <w:pStyle w:val="111-Numerao2"/>
      </w:pPr>
      <w:r w:rsidRPr="003B7965">
        <w:t xml:space="preserve">Ao se credenciar e registrar a proposta </w:t>
      </w:r>
      <w:r w:rsidR="00233F31" w:rsidRPr="003B7965">
        <w:t>a licitante</w:t>
      </w:r>
      <w:r w:rsidRPr="003B7965">
        <w:t xml:space="preserve"> aceita plenamente as condições estabelecidas neste Edital e seus anexos, sujeitando-se às sanções previstas na legislação;</w:t>
      </w:r>
    </w:p>
    <w:p w:rsidR="00EB5D5E" w:rsidRPr="003B7965" w:rsidRDefault="00EB5D5E" w:rsidP="009D03DC">
      <w:pPr>
        <w:pStyle w:val="111-Numerao2"/>
      </w:pPr>
      <w:r w:rsidRPr="003B7965">
        <w:t>É vedado a qualquer credenciado representar mais de uma empresa proponente, salvo, nos caso</w:t>
      </w:r>
      <w:r w:rsidR="00143FFB" w:rsidRPr="003B7965">
        <w:t xml:space="preserve">s de representação para Itens </w:t>
      </w:r>
      <w:r w:rsidRPr="003B7965">
        <w:t>distintos;</w:t>
      </w:r>
    </w:p>
    <w:p w:rsidR="00EB5D5E" w:rsidRPr="003B7965" w:rsidRDefault="00EB5D5E" w:rsidP="009D03DC">
      <w:pPr>
        <w:pStyle w:val="111-Numerao2"/>
      </w:pPr>
      <w:r w:rsidRPr="003B7965">
        <w:t>A perda da senha ou a quebra de sigilo deverá ser comunicada imediatamente ao provedor do sistema, para imediato bloqueio de acesso;</w:t>
      </w:r>
    </w:p>
    <w:p w:rsidR="00EB5D5E" w:rsidRPr="003B7965" w:rsidRDefault="00D51B0C" w:rsidP="00CD5B0D">
      <w:pPr>
        <w:pStyle w:val="11-Numerao1"/>
      </w:pPr>
      <w:r w:rsidRPr="003B7965">
        <w:t xml:space="preserve">Todas as referências de tempo no Edital, no Aviso e durante a Sessão Pública observarão obrigatoriamente o </w:t>
      </w:r>
      <w:r w:rsidRPr="003B7965">
        <w:rPr>
          <w:b/>
        </w:rPr>
        <w:t>horário local</w:t>
      </w:r>
      <w:r w:rsidRPr="003B7965">
        <w:t xml:space="preserve"> (-1</w:t>
      </w:r>
      <w:r w:rsidR="00277790" w:rsidRPr="003B7965">
        <w:t xml:space="preserve"> </w:t>
      </w:r>
      <w:r w:rsidRPr="003B7965">
        <w:t>h</w:t>
      </w:r>
      <w:r w:rsidR="00354465" w:rsidRPr="003B7965">
        <w:t>ora</w:t>
      </w:r>
      <w:r w:rsidRPr="003B7965">
        <w:t xml:space="preserve"> de Brasília) e, dessa forma, serão registradas na documentação relativa ao certame</w:t>
      </w:r>
      <w:r w:rsidR="00EB5D5E" w:rsidRPr="003B7965">
        <w:t>.</w:t>
      </w:r>
    </w:p>
    <w:p w:rsidR="00EB5D5E" w:rsidRPr="003B7965" w:rsidRDefault="00EB5D5E" w:rsidP="00CD5B0D">
      <w:pPr>
        <w:pStyle w:val="11-Numerao1"/>
      </w:pPr>
      <w:r w:rsidRPr="003B7965">
        <w:t xml:space="preserve">A identificação </w:t>
      </w:r>
      <w:proofErr w:type="gramStart"/>
      <w:r w:rsidRPr="003B7965">
        <w:t>do</w:t>
      </w:r>
      <w:r w:rsidR="00035231" w:rsidRPr="003B7965">
        <w:t>(</w:t>
      </w:r>
      <w:proofErr w:type="gramEnd"/>
      <w:r w:rsidRPr="003B7965">
        <w:t>s</w:t>
      </w:r>
      <w:r w:rsidR="00035231" w:rsidRPr="003B7965">
        <w:t>)</w:t>
      </w:r>
      <w:r w:rsidRPr="003B7965">
        <w:t xml:space="preserve"> licitante</w:t>
      </w:r>
      <w:r w:rsidR="00035231" w:rsidRPr="003B7965">
        <w:t>(</w:t>
      </w:r>
      <w:r w:rsidRPr="003B7965">
        <w:t>s</w:t>
      </w:r>
      <w:r w:rsidR="00035231" w:rsidRPr="003B7965">
        <w:t>)</w:t>
      </w:r>
      <w:r w:rsidRPr="003B7965">
        <w:t xml:space="preserve"> para o</w:t>
      </w:r>
      <w:r w:rsidR="00035231" w:rsidRPr="003B7965">
        <w:t>(a)</w:t>
      </w:r>
      <w:r w:rsidRPr="003B7965">
        <w:t xml:space="preserve"> Pregoeiro</w:t>
      </w:r>
      <w:r w:rsidR="00035231" w:rsidRPr="003B7965">
        <w:t>(a)</w:t>
      </w:r>
      <w:r w:rsidRPr="003B7965">
        <w:t xml:space="preserve"> ocorrerá somente na fase de negociação e atos posteriores, quando ficará visível para o</w:t>
      </w:r>
      <w:r w:rsidR="00035231" w:rsidRPr="003B7965">
        <w:t>(a)</w:t>
      </w:r>
      <w:r w:rsidRPr="003B7965">
        <w:t xml:space="preserve"> Pregoeiro</w:t>
      </w:r>
      <w:r w:rsidR="00035231" w:rsidRPr="003B7965">
        <w:t>(a)</w:t>
      </w:r>
      <w:r w:rsidRPr="003B7965">
        <w:t xml:space="preserve"> apenas </w:t>
      </w:r>
      <w:r w:rsidR="00233F31" w:rsidRPr="003B7965">
        <w:t>a licitante</w:t>
      </w:r>
      <w:r w:rsidRPr="003B7965">
        <w:t xml:space="preserve"> classificado em primeiro lugar na fase de lances, sua proposta eletrônica e eventuais documentos anexados ao sistema.</w:t>
      </w:r>
    </w:p>
    <w:p w:rsidR="00EB5D5E" w:rsidRDefault="00233F31" w:rsidP="00CD5B0D">
      <w:pPr>
        <w:pStyle w:val="11-Numerao1"/>
      </w:pPr>
      <w:r w:rsidRPr="003B7965">
        <w:t>A licitante</w:t>
      </w:r>
      <w:r w:rsidR="00EB5D5E" w:rsidRPr="003B7965">
        <w:t xml:space="preserve"> responderá, sob as penas de lei, pela fiel observância das condições de participação estabelecidas neste edital.</w:t>
      </w:r>
    </w:p>
    <w:p w:rsidR="006B0F8B" w:rsidRPr="003B7965" w:rsidRDefault="006B0F8B" w:rsidP="00CD5B0D">
      <w:pPr>
        <w:pStyle w:val="11-Numerao1"/>
      </w:pPr>
      <w:r>
        <w:t>Será permitida a participação de empresas que estejam em recuperação judicial ou extrajudicial, desde que demonstrem na fase de habilitação, ter viabilidade econômica.</w:t>
      </w:r>
    </w:p>
    <w:p w:rsidR="00F12F2F" w:rsidRPr="003B7965" w:rsidRDefault="00F12F2F" w:rsidP="00CD5B0D">
      <w:pPr>
        <w:pStyle w:val="11-Numerao1"/>
      </w:pPr>
      <w:r w:rsidRPr="003B7965">
        <w:t>Será permitida a participação de empresas em regime de consórcio e deverão obedecer às seguintes regras:</w:t>
      </w:r>
    </w:p>
    <w:p w:rsidR="00F12F2F" w:rsidRPr="003B7965" w:rsidRDefault="00F12F2F" w:rsidP="009D03DC">
      <w:pPr>
        <w:pStyle w:val="111-Numerao2"/>
      </w:pPr>
      <w:r w:rsidRPr="003B7965">
        <w:t xml:space="preserve">Apresentar compromisso público ou particular de constituição do Consórcio, subscrito pelos consorciados na pasta de documentos, que, além de conter, com clareza e precisão, a descrição de seu objeto, deverá observar os seguintes requisitos: </w:t>
      </w:r>
    </w:p>
    <w:p w:rsidR="00F12F2F" w:rsidRPr="003B7965" w:rsidRDefault="00F12F2F" w:rsidP="00F12F2F">
      <w:pPr>
        <w:pStyle w:val="1111-Numerao3"/>
        <w:tabs>
          <w:tab w:val="clear" w:pos="1418"/>
        </w:tabs>
        <w:rPr>
          <w:szCs w:val="24"/>
        </w:rPr>
      </w:pPr>
      <w:r w:rsidRPr="003B7965">
        <w:rPr>
          <w:szCs w:val="24"/>
        </w:rPr>
        <w:t xml:space="preserve">Indicar o líder do consórcio, ao qual deverá ser conferido amplos poderes para representar os consorciados no procedimento licitatório e no contrato, receber, dar quitação, responder administrativa e judicialmente, inclusive receber notificação, intimação e citação; </w:t>
      </w:r>
    </w:p>
    <w:p w:rsidR="00F12F2F" w:rsidRPr="003B7965" w:rsidRDefault="00F12F2F" w:rsidP="00F12F2F">
      <w:pPr>
        <w:pStyle w:val="1111-Numerao3"/>
        <w:tabs>
          <w:tab w:val="clear" w:pos="1418"/>
        </w:tabs>
        <w:rPr>
          <w:szCs w:val="24"/>
        </w:rPr>
      </w:pPr>
      <w:r w:rsidRPr="003B7965">
        <w:rPr>
          <w:szCs w:val="24"/>
        </w:rPr>
        <w:lastRenderedPageBreak/>
        <w:t xml:space="preserve">Regular a participação de cada consorciado, com a indicação da proporção econômico-financeira respectiva, que não poderá ter sua composição ou constituição alterada, ou, de qualquer forma, modificada, sem prévia anuência da Secretaria de Estado de Saúde - SES, até o recebimento definitivo do objeto que vier a ser </w:t>
      </w:r>
      <w:r w:rsidR="00560EB3" w:rsidRPr="003B7965">
        <w:rPr>
          <w:szCs w:val="24"/>
        </w:rPr>
        <w:t>adquirido/</w:t>
      </w:r>
      <w:r w:rsidRPr="003B7965">
        <w:rPr>
          <w:szCs w:val="24"/>
        </w:rPr>
        <w:t xml:space="preserve">contratado; </w:t>
      </w:r>
    </w:p>
    <w:p w:rsidR="00F12F2F" w:rsidRPr="003B7965" w:rsidRDefault="00F12F2F" w:rsidP="00F12F2F">
      <w:pPr>
        <w:pStyle w:val="1111-Numerao3"/>
        <w:tabs>
          <w:tab w:val="clear" w:pos="1418"/>
        </w:tabs>
        <w:rPr>
          <w:szCs w:val="24"/>
        </w:rPr>
      </w:pPr>
      <w:r w:rsidRPr="003B7965">
        <w:rPr>
          <w:szCs w:val="24"/>
        </w:rPr>
        <w:t>Estabelecer o prazo de duração do Consórcio, que deverá ser, no mínimo, o mesmo fixado para o contrato que será firmado em decorrência desta licitação, acrescido de 120 (cento e vinte) dias, necessários para os recebimentos provisó</w:t>
      </w:r>
      <w:r w:rsidR="00560EB3" w:rsidRPr="003B7965">
        <w:rPr>
          <w:szCs w:val="24"/>
        </w:rPr>
        <w:t>rio e definitivo de seu objeto;</w:t>
      </w:r>
    </w:p>
    <w:p w:rsidR="00F12F2F" w:rsidRPr="003B7965" w:rsidRDefault="00F12F2F" w:rsidP="00F12F2F">
      <w:pPr>
        <w:pStyle w:val="1111-Numerao3"/>
        <w:tabs>
          <w:tab w:val="clear" w:pos="1418"/>
        </w:tabs>
        <w:rPr>
          <w:szCs w:val="24"/>
        </w:rPr>
      </w:pPr>
      <w:r w:rsidRPr="003B7965">
        <w:rPr>
          <w:szCs w:val="24"/>
        </w:rPr>
        <w:t xml:space="preserve">Constar compromisso expresso de que o Consórcio não se constitui e nem se constituirá em pessoa jurídica distinta de seus membros; </w:t>
      </w:r>
    </w:p>
    <w:p w:rsidR="00F12F2F" w:rsidRPr="003B7965" w:rsidRDefault="00F12F2F" w:rsidP="00F12F2F">
      <w:pPr>
        <w:pStyle w:val="1111-Numerao3"/>
        <w:tabs>
          <w:tab w:val="clear" w:pos="1418"/>
        </w:tabs>
        <w:rPr>
          <w:szCs w:val="24"/>
        </w:rPr>
      </w:pPr>
      <w:r w:rsidRPr="003B7965">
        <w:rPr>
          <w:szCs w:val="24"/>
        </w:rPr>
        <w:t xml:space="preserve">Estabelecer responsabilidade solidária entre os consorciados, tanto na licitação como durante a execução do contrato; </w:t>
      </w:r>
    </w:p>
    <w:p w:rsidR="00F12F2F" w:rsidRPr="003B7965" w:rsidRDefault="00F12F2F" w:rsidP="00F12F2F">
      <w:pPr>
        <w:pStyle w:val="1111-Numerao3"/>
        <w:tabs>
          <w:tab w:val="clear" w:pos="1418"/>
        </w:tabs>
        <w:rPr>
          <w:szCs w:val="24"/>
        </w:rPr>
      </w:pPr>
      <w:r w:rsidRPr="003B7965">
        <w:rPr>
          <w:b/>
          <w:szCs w:val="24"/>
        </w:rPr>
        <w:t>Atender, na íntegra, às disposições do artigo 33 da Lei nº 8.666/93</w:t>
      </w:r>
      <w:r w:rsidRPr="003B7965">
        <w:rPr>
          <w:szCs w:val="24"/>
        </w:rPr>
        <w:t xml:space="preserve">. </w:t>
      </w:r>
    </w:p>
    <w:p w:rsidR="00F12F2F" w:rsidRPr="003B7965" w:rsidRDefault="00F12F2F" w:rsidP="00F12F2F">
      <w:pPr>
        <w:pStyle w:val="1111-Numerao3"/>
        <w:rPr>
          <w:szCs w:val="24"/>
        </w:rPr>
      </w:pPr>
      <w:r w:rsidRPr="003B7965">
        <w:rPr>
          <w:szCs w:val="24"/>
        </w:rPr>
        <w:t>Apresentar declaração expressa dos consorciados de que, por ocasião de eventual assinatura do contrato decorrente desta licitação, providenciarão o arquivamento na Junta Comercial do instrumen</w:t>
      </w:r>
      <w:r w:rsidR="009B5496">
        <w:rPr>
          <w:szCs w:val="24"/>
        </w:rPr>
        <w:t>to de constituição do consórcio</w:t>
      </w:r>
      <w:r w:rsidRPr="003B7965">
        <w:rPr>
          <w:szCs w:val="24"/>
        </w:rPr>
        <w:t xml:space="preserve">. </w:t>
      </w:r>
    </w:p>
    <w:p w:rsidR="00F12F2F" w:rsidRPr="003B7965" w:rsidRDefault="00F12F2F" w:rsidP="00C40F3E">
      <w:pPr>
        <w:pStyle w:val="1111-Numerao3"/>
      </w:pPr>
      <w:r w:rsidRPr="003B7965">
        <w:t>Qualquer empresa que integrar um consórcio, não poderá participar da licitação isoladamente ou compondo consórcio distinto.</w:t>
      </w:r>
    </w:p>
    <w:p w:rsidR="00F12F2F" w:rsidRPr="003B7965" w:rsidRDefault="00F12F2F" w:rsidP="00CD5B0D">
      <w:pPr>
        <w:pStyle w:val="11-Numerao1"/>
      </w:pPr>
      <w:r w:rsidRPr="003B7965">
        <w:t>A vedação referida no item anterior se aplica igualmente à empresa controlada, coligada, controladora ou pertencente ao mesmo grupo societário da licitante</w:t>
      </w:r>
      <w:r w:rsidR="0031516C">
        <w:t>.</w:t>
      </w:r>
    </w:p>
    <w:p w:rsidR="00EB5D5E" w:rsidRPr="003B7965" w:rsidRDefault="00EB5D5E" w:rsidP="00CD5B0D">
      <w:pPr>
        <w:pStyle w:val="11-Numerao1"/>
      </w:pPr>
      <w:r w:rsidRPr="003B7965">
        <w:rPr>
          <w:b/>
        </w:rPr>
        <w:t xml:space="preserve">Não poderá participar, direta ou indiretamente, da licitação </w:t>
      </w:r>
      <w:r w:rsidRPr="003B7965">
        <w:t>as empresas enquadradas em quaisquer da</w:t>
      </w:r>
      <w:r w:rsidR="00035231" w:rsidRPr="003B7965">
        <w:t>s hipóteses a seguir elencadas:</w:t>
      </w:r>
    </w:p>
    <w:p w:rsidR="00EB5D5E" w:rsidRPr="003B7965" w:rsidRDefault="00EB5D5E" w:rsidP="009D03DC">
      <w:pPr>
        <w:pStyle w:val="111-Numerao2"/>
      </w:pPr>
      <w:r w:rsidRPr="003B7965">
        <w:t>Cujo dirigente participe na condição de acionista com poder de mando, cotista ou sócio de outr</w:t>
      </w:r>
      <w:r w:rsidR="00233F31" w:rsidRPr="003B7965">
        <w:t>a licitante</w:t>
      </w:r>
      <w:r w:rsidRPr="003B7965">
        <w:t>, também participante da presente licitação;</w:t>
      </w:r>
    </w:p>
    <w:p w:rsidR="00EB5D5E" w:rsidRPr="003B7965" w:rsidRDefault="00EB5D5E" w:rsidP="009D03DC">
      <w:pPr>
        <w:pStyle w:val="111-Numerao2"/>
      </w:pPr>
      <w:r w:rsidRPr="003B7965">
        <w:t>Empresas que tenham sido declaradas inidôneas por órgãos da Administração Pública Direta ou Indireta, nas esferas Federal, Estadual ou Municipal, enquanto perdurarem os motivos determinantes da punição, ou punidas com suspensão, desde que a punição alcance esta Administração. Em ambos os casos, o ato deverá ter sido publicado na Imprensa Oficial ou registrado no Cadastro Estadual de Empresas Inidôneas ou Suspensas - CEIS/MT, conforme Lei Estadual nº 9312/2010;</w:t>
      </w:r>
    </w:p>
    <w:p w:rsidR="00EB5D5E" w:rsidRPr="003B7965" w:rsidRDefault="00392BAD" w:rsidP="009D03DC">
      <w:pPr>
        <w:pStyle w:val="111-Numerao2"/>
      </w:pPr>
      <w:r w:rsidRPr="003B7965">
        <w:t>A</w:t>
      </w:r>
      <w:r w:rsidR="00EB5D5E" w:rsidRPr="003B7965">
        <w:t xml:space="preserve">s licitantes que </w:t>
      </w:r>
      <w:r w:rsidRPr="003B7965">
        <w:t>estejam sob falência, concurso de credores, em processo de dissolução ou liquidação</w:t>
      </w:r>
      <w:r w:rsidR="00EB5D5E" w:rsidRPr="003B7965">
        <w:t>;</w:t>
      </w:r>
    </w:p>
    <w:p w:rsidR="00EB5D5E" w:rsidRPr="003B7965" w:rsidRDefault="00EB5D5E" w:rsidP="009D03DC">
      <w:pPr>
        <w:pStyle w:val="111-Numerao2"/>
      </w:pPr>
      <w:r w:rsidRPr="003B7965">
        <w:t>Sociedades empresariais cujo objeto social não seja pertinente nem compatível com o objeto deste procedimento licitatório;</w:t>
      </w:r>
    </w:p>
    <w:p w:rsidR="00EB5D5E" w:rsidRPr="003B7965" w:rsidRDefault="00EB5D5E" w:rsidP="009D03DC">
      <w:pPr>
        <w:pStyle w:val="111-Numerao2"/>
      </w:pPr>
      <w:r w:rsidRPr="003B7965">
        <w:t>Empresa que possua em seus quadros sócios, diretores, responsáveis legais ou técnicos, membros de conselho técnico, consultivo, deliberativo ou administrativo, comuns aos quadros de outra empresa que esteja participando desta licitação;</w:t>
      </w:r>
    </w:p>
    <w:p w:rsidR="00EB5D5E" w:rsidRPr="003B7965" w:rsidRDefault="001F197F" w:rsidP="009D03DC">
      <w:pPr>
        <w:pStyle w:val="111-Numerao2"/>
      </w:pPr>
      <w:r w:rsidRPr="003B7965">
        <w:lastRenderedPageBreak/>
        <w:t xml:space="preserve">Cooperativas, </w:t>
      </w:r>
      <w:r w:rsidR="00392BAD" w:rsidRPr="003B7965">
        <w:t xml:space="preserve">quando, </w:t>
      </w:r>
      <w:r w:rsidRPr="003B7965">
        <w:t>considera</w:t>
      </w:r>
      <w:r w:rsidR="00392BAD" w:rsidRPr="003B7965">
        <w:t>da</w:t>
      </w:r>
      <w:r w:rsidRPr="003B7965">
        <w:t xml:space="preserve"> a vedação contida no Termo de Conciliação Judicial firmado entre o Ministério Público do Trabalho e a União, de 05 de junho de 2003, e a proibição do artigo 4° </w:t>
      </w:r>
      <w:r w:rsidRPr="00CD4140">
        <w:t xml:space="preserve">da Instrução Normativa </w:t>
      </w:r>
      <w:r w:rsidR="00CD4140" w:rsidRPr="00CD4140">
        <w:t>nº 5, de 26 de maio de 2017</w:t>
      </w:r>
      <w:r w:rsidR="00EB5D5E" w:rsidRPr="003B7965">
        <w:t>;</w:t>
      </w:r>
    </w:p>
    <w:p w:rsidR="00EB5D5E" w:rsidRPr="003B7965" w:rsidRDefault="00531755" w:rsidP="009D03DC">
      <w:pPr>
        <w:pStyle w:val="111-Numerao2"/>
      </w:pPr>
      <w:r w:rsidRPr="003B7965">
        <w:t>Estrangeiros que não tenham representação legal no Brasil com poderes expressos para receber citação e responder administrativa ou judicialmente</w:t>
      </w:r>
      <w:r w:rsidR="001F197F" w:rsidRPr="003B7965">
        <w:t>;</w:t>
      </w:r>
    </w:p>
    <w:p w:rsidR="00EB5D5E" w:rsidRPr="003B7965" w:rsidRDefault="00392BAD" w:rsidP="009D03DC">
      <w:pPr>
        <w:pStyle w:val="111-Numerao2"/>
      </w:pPr>
      <w:r w:rsidRPr="003B7965">
        <w:t>A</w:t>
      </w:r>
      <w:r w:rsidR="00531755" w:rsidRPr="003B7965">
        <w:t>s licitantes que se enquadrem nas vedações previstas no artigo 9º da Lei nº 8.666, de 1993</w:t>
      </w:r>
      <w:r w:rsidR="00EB5D5E" w:rsidRPr="003B7965">
        <w:t xml:space="preserve">. </w:t>
      </w:r>
    </w:p>
    <w:p w:rsidR="00531755" w:rsidRPr="003B7965" w:rsidRDefault="006D4E6F" w:rsidP="009D03DC">
      <w:pPr>
        <w:pStyle w:val="111-Numerao2"/>
      </w:pPr>
      <w:r w:rsidRPr="003B7965">
        <w:t>A</w:t>
      </w:r>
      <w:r w:rsidR="00531755" w:rsidRPr="003B7965">
        <w:t>s licitantes que não atenderem todos os termos e condições deste edital e seus anexos e legislação pertinente</w:t>
      </w:r>
      <w:r w:rsidR="00206FE4" w:rsidRPr="003B7965">
        <w:t>;</w:t>
      </w:r>
    </w:p>
    <w:p w:rsidR="00596E27" w:rsidRPr="003B7965" w:rsidRDefault="005450F3" w:rsidP="00FE01EB">
      <w:pPr>
        <w:pStyle w:val="01-Titulo"/>
      </w:pPr>
      <w:bookmarkStart w:id="13" w:name="_Toc31717280"/>
      <w:r w:rsidRPr="003B7965">
        <w:t>DA SOLICITAÇÃO DE ESCLARECIMENTO E IMPUGNAÇÃO</w:t>
      </w:r>
      <w:bookmarkEnd w:id="13"/>
    </w:p>
    <w:p w:rsidR="005450F3" w:rsidRPr="003B7965" w:rsidRDefault="005450F3" w:rsidP="00CD5B0D">
      <w:pPr>
        <w:pStyle w:val="11-Numerao1"/>
      </w:pPr>
      <w:r w:rsidRPr="003B7965">
        <w:t>Até 03 (três) dias úteis antes da data fixada para sessão de abertura das propostas, qualquer cidadão poderá solicitar esclarecimentos e/ou impugnar o edital e seus anexos, mediante requerimento escrito fundamentado a</w:t>
      </w:r>
      <w:r w:rsidR="00A7572D" w:rsidRPr="003B7965">
        <w:t>o(a) Pregoeiro(a)</w:t>
      </w:r>
      <w:r w:rsidRPr="003B7965">
        <w:t xml:space="preserve">, encaminhado para o e-mail </w:t>
      </w:r>
      <w:hyperlink r:id="rId18">
        <w:r w:rsidRPr="003B7965">
          <w:rPr>
            <w:color w:val="0000FF"/>
            <w:u w:val="single"/>
          </w:rPr>
          <w:t>pregao@ses.mt.gov.br</w:t>
        </w:r>
      </w:hyperlink>
      <w:r w:rsidRPr="003B7965">
        <w:t xml:space="preserve">, como arquivo anexo, digitalizado e contendo assinatura em todas as vias, ou protocolado diretamente na Coordenadoria </w:t>
      </w:r>
      <w:r w:rsidR="002F0665" w:rsidRPr="003B7965">
        <w:t>d</w:t>
      </w:r>
      <w:r w:rsidRPr="003B7965">
        <w:t>e Aquisições da SES/MT</w:t>
      </w:r>
      <w:r w:rsidR="00067B7C">
        <w:t xml:space="preserve">, em horário de expediente </w:t>
      </w:r>
      <w:r w:rsidR="00846011">
        <w:t>sendo:</w:t>
      </w:r>
      <w:r w:rsidR="00067B7C">
        <w:t xml:space="preserve"> 08:00 às 12:00 e 14:00 às 18:00 horas</w:t>
      </w:r>
      <w:r w:rsidRPr="003B7965">
        <w:t>;</w:t>
      </w:r>
    </w:p>
    <w:p w:rsidR="005450F3" w:rsidRPr="003B7965" w:rsidRDefault="005450F3" w:rsidP="00CD5B0D">
      <w:pPr>
        <w:pStyle w:val="11-Numerao1"/>
      </w:pPr>
      <w:r w:rsidRPr="003B7965">
        <w:t xml:space="preserve">Nos pedidos de esclarecimentos, providências ou nos atos de impugnação deverá constar o nome da empresa interessada na solicitação, do representante legal, um telefone para contato e e-mail, para que possam ser colhidas informações e/ou transmitida </w:t>
      </w:r>
      <w:r w:rsidR="0001230A" w:rsidRPr="003B7965">
        <w:t>à</w:t>
      </w:r>
      <w:r w:rsidRPr="003B7965">
        <w:t xml:space="preserve"> resposta aos atos retro solicitados.</w:t>
      </w:r>
    </w:p>
    <w:p w:rsidR="005450F3" w:rsidRPr="003B7965" w:rsidRDefault="005450F3" w:rsidP="00CD5B0D">
      <w:pPr>
        <w:pStyle w:val="11-Numerao1"/>
      </w:pPr>
      <w:r w:rsidRPr="003B7965">
        <w:t xml:space="preserve">Caberá </w:t>
      </w:r>
      <w:proofErr w:type="gramStart"/>
      <w:r w:rsidRPr="003B7965">
        <w:t>a</w:t>
      </w:r>
      <w:r w:rsidR="00A7572D" w:rsidRPr="003B7965">
        <w:t>o(</w:t>
      </w:r>
      <w:proofErr w:type="gramEnd"/>
      <w:r w:rsidR="00A7572D" w:rsidRPr="003B7965">
        <w:t>a) Pregoeiro(a)</w:t>
      </w:r>
      <w:r w:rsidRPr="003B7965">
        <w:t>, se necessário auxiliado por técnicos da área do objeto licitado, decidir sobre a impugnação até o dia anterior à data de abertura da sessão da licitação;</w:t>
      </w:r>
    </w:p>
    <w:p w:rsidR="005450F3" w:rsidRPr="003B7965" w:rsidRDefault="005450F3" w:rsidP="00CD5B0D">
      <w:pPr>
        <w:pStyle w:val="11-Numerao1"/>
      </w:pPr>
      <w:r w:rsidRPr="003B7965">
        <w:t>Se procedente e acolhida à impugnação</w:t>
      </w:r>
      <w:r w:rsidR="00437427" w:rsidRPr="003B7965">
        <w:t xml:space="preserve"> e/ou de pedido de esclarecimento</w:t>
      </w:r>
      <w:r w:rsidRPr="003B7965">
        <w:t xml:space="preserve"> as alterações do Edital serão sanadas e, caso a formulação da proposta seja afetada, nova data será designada pela Administração, para a realização do certame;</w:t>
      </w:r>
    </w:p>
    <w:p w:rsidR="005450F3" w:rsidRPr="003B7965" w:rsidRDefault="005450F3" w:rsidP="00CD5B0D">
      <w:pPr>
        <w:pStyle w:val="11-Numerao1"/>
      </w:pPr>
      <w:r w:rsidRPr="003B7965">
        <w:t>Os esclarecimentos/impugnações serão disponibilizados no</w:t>
      </w:r>
      <w:r w:rsidR="005B37CA">
        <w:t>s</w:t>
      </w:r>
      <w:r w:rsidRPr="003B7965">
        <w:t xml:space="preserve"> sítio</w:t>
      </w:r>
      <w:r w:rsidR="005B37CA">
        <w:t>s</w:t>
      </w:r>
      <w:r w:rsidRPr="003B7965">
        <w:t xml:space="preserve"> da Internet da Secretaria de Estado de Gestão (</w:t>
      </w:r>
      <w:hyperlink r:id="rId19">
        <w:r w:rsidR="004C6FC0" w:rsidRPr="004C6FC0">
          <w:rPr>
            <w:rStyle w:val="Hyperlink"/>
            <w:sz w:val="22"/>
            <w:szCs w:val="22"/>
          </w:rPr>
          <w:t>http://aquisicoes.gestao.mt.gov.br/</w:t>
        </w:r>
      </w:hyperlink>
      <w:r w:rsidR="004C6FC0" w:rsidRPr="004C6FC0">
        <w:rPr>
          <w:sz w:val="22"/>
          <w:szCs w:val="22"/>
        </w:rPr>
        <w:t xml:space="preserve"> na aba edital</w:t>
      </w:r>
      <w:r w:rsidRPr="003B7965">
        <w:t>)</w:t>
      </w:r>
      <w:r w:rsidR="00DF404E">
        <w:t xml:space="preserve"> e</w:t>
      </w:r>
      <w:r w:rsidR="005B37CA">
        <w:t xml:space="preserve"> Secretaria de Estado de Saúde - SES</w:t>
      </w:r>
      <w:r w:rsidR="00DF404E">
        <w:t xml:space="preserve"> </w:t>
      </w:r>
      <w:r w:rsidR="005B37CA">
        <w:t>(</w:t>
      </w:r>
      <w:hyperlink r:id="rId20" w:history="1">
        <w:r w:rsidR="005B37CA" w:rsidRPr="004C6FC0">
          <w:rPr>
            <w:rStyle w:val="Hyperlink"/>
            <w:sz w:val="22"/>
            <w:szCs w:val="22"/>
          </w:rPr>
          <w:t>http://www.saude.mt.gov.br/licitacao-editais</w:t>
        </w:r>
      </w:hyperlink>
      <w:r w:rsidR="005B37CA">
        <w:t>)</w:t>
      </w:r>
      <w:r w:rsidRPr="003B7965">
        <w:t xml:space="preserve"> e passarão a integrar o presente Edital;</w:t>
      </w:r>
    </w:p>
    <w:p w:rsidR="005450F3" w:rsidRPr="003B7965" w:rsidRDefault="005450F3" w:rsidP="00CD5B0D">
      <w:pPr>
        <w:pStyle w:val="11-Numerao1"/>
      </w:pPr>
      <w:r w:rsidRPr="003B7965">
        <w:t>Serão divulgadas na internet no</w:t>
      </w:r>
      <w:r w:rsidR="004B0202" w:rsidRPr="003B7965">
        <w:t>s</w:t>
      </w:r>
      <w:r w:rsidRPr="003B7965">
        <w:t xml:space="preserve"> sítio</w:t>
      </w:r>
      <w:r w:rsidR="004B0202" w:rsidRPr="003B7965">
        <w:t>s</w:t>
      </w:r>
      <w:r w:rsidRPr="003B7965">
        <w:t xml:space="preserve"> mencionados no item acima, todas as informações que </w:t>
      </w:r>
      <w:proofErr w:type="gramStart"/>
      <w:r w:rsidRPr="003B7965">
        <w:t>o(</w:t>
      </w:r>
      <w:proofErr w:type="gramEnd"/>
      <w:r w:rsidRPr="003B7965">
        <w:t xml:space="preserve">a) Pregoeiro(a) julgar importantes, razão pela qual </w:t>
      </w:r>
      <w:r w:rsidR="006D4E6F" w:rsidRPr="003B7965">
        <w:t>a</w:t>
      </w:r>
      <w:r w:rsidR="004B0202" w:rsidRPr="003B7965">
        <w:t>s licitantes interessada</w:t>
      </w:r>
      <w:r w:rsidRPr="003B7965">
        <w:t>s deverão consultá-los frequentemente;</w:t>
      </w:r>
    </w:p>
    <w:p w:rsidR="005450F3" w:rsidRPr="003B7965" w:rsidRDefault="005450F3" w:rsidP="00CD5B0D">
      <w:pPr>
        <w:pStyle w:val="11-Numerao1"/>
      </w:pPr>
      <w:r w:rsidRPr="003B7965">
        <w:t>Não sendo formuladas solicitações de esclarecimento ou impugnação até o prazo</w:t>
      </w:r>
      <w:r w:rsidR="004B0202" w:rsidRPr="003B7965">
        <w:t xml:space="preserve"> previsto no item 4.1</w:t>
      </w:r>
      <w:r w:rsidRPr="003B7965">
        <w:t>, pressupõe-se que os elementos fornecidos no edital são suficientemente claros e precisos para permitir a apresentação da Proposta de Preços e dos Documento</w:t>
      </w:r>
      <w:r w:rsidR="006D4E6F" w:rsidRPr="003B7965">
        <w:t>s de Habilitação, não cabendo a</w:t>
      </w:r>
      <w:r w:rsidRPr="003B7965">
        <w:t>s Licitantes, direito de qualquer reclamação posterior.</w:t>
      </w:r>
    </w:p>
    <w:p w:rsidR="005450F3" w:rsidRPr="003B7965" w:rsidRDefault="005450F3" w:rsidP="00CD5B0D">
      <w:pPr>
        <w:pStyle w:val="11-Numerao1"/>
      </w:pPr>
      <w:r w:rsidRPr="00D60D9D">
        <w:t>As dúvidas a serem dirimidas por telefone serão somente aquelas de ordem estritamente informal</w:t>
      </w:r>
      <w:r w:rsidRPr="003B7965">
        <w:t>;</w:t>
      </w:r>
    </w:p>
    <w:p w:rsidR="005450F3" w:rsidRPr="003B7965" w:rsidRDefault="005450F3" w:rsidP="00CD5B0D">
      <w:pPr>
        <w:pStyle w:val="11-Numerao1"/>
      </w:pPr>
      <w:r w:rsidRPr="003B7965">
        <w:t xml:space="preserve">Na ocorrência de impugnação de caráter meramente protelatório, ensejando assim o retardamento da execução do certame, a autoridade competente poderá assegurado o </w:t>
      </w:r>
      <w:r w:rsidRPr="003B7965">
        <w:lastRenderedPageBreak/>
        <w:t>contraditório e a ampla defesa, aplicar a pena estabelecida no artigo 7º da Lei nº 10.520/02 e legislação vigente;</w:t>
      </w:r>
    </w:p>
    <w:p w:rsidR="00F0116D" w:rsidRPr="003B7965" w:rsidRDefault="005450F3" w:rsidP="00CD5B0D">
      <w:pPr>
        <w:pStyle w:val="11-Numerao1"/>
      </w:pPr>
      <w:r w:rsidRPr="003B7965">
        <w:t>Quem impedir, perturbar ou fraudar, assegurado o contraditório e a ampla defesa, a realização de qualquer ato do procedimento licitatório, incorrerá em pena de detenção, de 06 (seis) meses a 02 (dois) anos, e multa, nos termos do artigo 93 da Lei nº 8.666/93, sem prejuízos das demais sanções previstas neste edital.</w:t>
      </w:r>
    </w:p>
    <w:p w:rsidR="005450F3" w:rsidRPr="003B7965" w:rsidRDefault="005450F3" w:rsidP="00FE01EB">
      <w:pPr>
        <w:pStyle w:val="01-Titulo"/>
      </w:pPr>
      <w:bookmarkStart w:id="14" w:name="_Toc31717281"/>
      <w:r w:rsidRPr="003B7965">
        <w:t>DO CADASTRAMENTO DA PROPOSTA ELETRÔNICA DE PREÇOS</w:t>
      </w:r>
      <w:r w:rsidR="00DD177A" w:rsidRPr="003B7965">
        <w:t xml:space="preserve"> E SUAS CONDIÇÕES</w:t>
      </w:r>
      <w:bookmarkEnd w:id="14"/>
    </w:p>
    <w:p w:rsidR="005450F3" w:rsidRPr="003B7965" w:rsidRDefault="00634EDB" w:rsidP="00CD5B0D">
      <w:pPr>
        <w:pStyle w:val="11-Numerao1"/>
      </w:pPr>
      <w:r w:rsidRPr="003B7965">
        <w:t>As propostas serão CADASTRADAS em meio eletrônico no Portal de Aquisições (</w:t>
      </w:r>
      <w:hyperlink r:id="rId21">
        <w:r w:rsidRPr="003B7965">
          <w:rPr>
            <w:rStyle w:val="Hyperlink"/>
            <w:b/>
          </w:rPr>
          <w:t>http://aquisicoes.gestao.mt.gov.br/</w:t>
        </w:r>
      </w:hyperlink>
      <w:r w:rsidRPr="003B7965">
        <w:t xml:space="preserve">), observadas as regras de participação indicadas no </w:t>
      </w:r>
      <w:r w:rsidRPr="003B7965">
        <w:rPr>
          <w:b/>
        </w:rPr>
        <w:t>item 3 deste edital</w:t>
      </w:r>
      <w:r w:rsidRPr="003B7965">
        <w:t>, até a data e horário previstos no Aviso de Licitação, quando então encerrar-se-á automaticamente a fase de recebimento de propostas</w:t>
      </w:r>
      <w:r w:rsidR="005450F3" w:rsidRPr="003B7965">
        <w:t>.</w:t>
      </w:r>
    </w:p>
    <w:p w:rsidR="005450F3" w:rsidRPr="003B7965" w:rsidRDefault="003D5283" w:rsidP="00CD5B0D">
      <w:pPr>
        <w:pStyle w:val="11-Numerao1"/>
      </w:pPr>
      <w:r w:rsidRPr="003B7965">
        <w:t>A</w:t>
      </w:r>
      <w:r w:rsidR="005450F3" w:rsidRPr="003B7965">
        <w:t xml:space="preserve"> licitante deverá registrar a sua proposta no Portal de Aquisições, cumprindo os seguintes p</w:t>
      </w:r>
      <w:r w:rsidR="00143FFB" w:rsidRPr="003B7965">
        <w:t>rocedimentos em todos os itens</w:t>
      </w:r>
      <w:r w:rsidR="005450F3" w:rsidRPr="003B7965">
        <w:t xml:space="preserve"> que participar:</w:t>
      </w:r>
    </w:p>
    <w:p w:rsidR="005450F3" w:rsidRPr="003B7965" w:rsidRDefault="0000330B" w:rsidP="00CD5B0D">
      <w:pPr>
        <w:pStyle w:val="PargrafodaLista"/>
        <w:numPr>
          <w:ilvl w:val="0"/>
          <w:numId w:val="17"/>
        </w:numPr>
        <w:jc w:val="both"/>
      </w:pPr>
      <w:r w:rsidRPr="003B7965">
        <w:rPr>
          <w:rFonts w:eastAsia="Calibri"/>
        </w:rPr>
        <w:t xml:space="preserve">Selecionar </w:t>
      </w:r>
      <w:proofErr w:type="gramStart"/>
      <w:r w:rsidRPr="003B7965">
        <w:rPr>
          <w:rFonts w:eastAsia="Calibri"/>
        </w:rPr>
        <w:t>o(</w:t>
      </w:r>
      <w:proofErr w:type="gramEnd"/>
      <w:r w:rsidRPr="003B7965">
        <w:rPr>
          <w:rFonts w:eastAsia="Calibri"/>
        </w:rPr>
        <w:t xml:space="preserve">s) </w:t>
      </w:r>
      <w:proofErr w:type="spellStart"/>
      <w:r w:rsidR="00095E79" w:rsidRPr="003B7965">
        <w:rPr>
          <w:rFonts w:eastAsia="Calibri"/>
        </w:rPr>
        <w:t>iten</w:t>
      </w:r>
      <w:proofErr w:type="spellEnd"/>
      <w:r w:rsidR="00095E79" w:rsidRPr="003B7965">
        <w:rPr>
          <w:rFonts w:eastAsia="Calibri"/>
        </w:rPr>
        <w:t>(s)/</w:t>
      </w:r>
      <w:r w:rsidR="00634EDB" w:rsidRPr="003B7965">
        <w:rPr>
          <w:rFonts w:eastAsia="Calibri"/>
        </w:rPr>
        <w:t>lote</w:t>
      </w:r>
      <w:r w:rsidRPr="003B7965">
        <w:rPr>
          <w:rFonts w:eastAsia="Calibri"/>
        </w:rPr>
        <w:t xml:space="preserve">(s) </w:t>
      </w:r>
      <w:r w:rsidR="005450F3" w:rsidRPr="003B7965">
        <w:rPr>
          <w:rFonts w:eastAsia="Calibri"/>
        </w:rPr>
        <w:t>a que se refere à proposta;</w:t>
      </w:r>
    </w:p>
    <w:p w:rsidR="005450F3" w:rsidRPr="003B7965" w:rsidRDefault="005450F3" w:rsidP="00CD5B0D">
      <w:pPr>
        <w:pStyle w:val="PargrafodaLista"/>
        <w:numPr>
          <w:ilvl w:val="0"/>
          <w:numId w:val="17"/>
        </w:numPr>
        <w:jc w:val="both"/>
      </w:pPr>
      <w:r w:rsidRPr="003B7965">
        <w:rPr>
          <w:rFonts w:eastAsia="Calibri"/>
        </w:rPr>
        <w:t xml:space="preserve">Preencher os prazos de início </w:t>
      </w:r>
      <w:r w:rsidR="00143FFB" w:rsidRPr="003B7965">
        <w:rPr>
          <w:rFonts w:eastAsia="Calibri"/>
        </w:rPr>
        <w:t>para fornecimento dos itens</w:t>
      </w:r>
      <w:r w:rsidRPr="003B7965">
        <w:rPr>
          <w:rFonts w:eastAsia="Calibri"/>
        </w:rPr>
        <w:t xml:space="preserve"> e o prazo de validade da proposta, observadas as disposições deste edital relativas à proposta escrita;</w:t>
      </w:r>
    </w:p>
    <w:p w:rsidR="005450F3" w:rsidRPr="003B7965" w:rsidRDefault="005450F3" w:rsidP="00CD5B0D">
      <w:pPr>
        <w:pStyle w:val="PargrafodaLista"/>
        <w:numPr>
          <w:ilvl w:val="0"/>
          <w:numId w:val="17"/>
        </w:numPr>
        <w:jc w:val="both"/>
      </w:pPr>
      <w:r w:rsidRPr="003B7965">
        <w:rPr>
          <w:rFonts w:eastAsia="Calibri"/>
        </w:rPr>
        <w:t>Indicar a Marca e/ou Mo</w:t>
      </w:r>
      <w:r w:rsidR="0000330B" w:rsidRPr="003B7965">
        <w:rPr>
          <w:rFonts w:eastAsia="Calibri"/>
        </w:rPr>
        <w:t>delo do objeto ofertado no item</w:t>
      </w:r>
      <w:r w:rsidR="003D5283" w:rsidRPr="003B7965">
        <w:rPr>
          <w:rFonts w:eastAsia="Calibri"/>
        </w:rPr>
        <w:t>/lote</w:t>
      </w:r>
      <w:r w:rsidRPr="003B7965">
        <w:rPr>
          <w:rFonts w:eastAsia="Calibri"/>
        </w:rPr>
        <w:t xml:space="preserve">, exceto quando </w:t>
      </w:r>
      <w:r w:rsidR="00233F31" w:rsidRPr="003B7965">
        <w:rPr>
          <w:rFonts w:eastAsia="Calibri"/>
        </w:rPr>
        <w:t>a licitante</w:t>
      </w:r>
      <w:r w:rsidR="00095E79" w:rsidRPr="003B7965">
        <w:rPr>
          <w:rFonts w:eastAsia="Calibri"/>
        </w:rPr>
        <w:t xml:space="preserve"> for </w:t>
      </w:r>
      <w:r w:rsidR="003E213C" w:rsidRPr="003B7965">
        <w:rPr>
          <w:rFonts w:eastAsia="Calibri"/>
        </w:rPr>
        <w:t>à</w:t>
      </w:r>
      <w:r w:rsidRPr="003B7965">
        <w:rPr>
          <w:rFonts w:eastAsia="Calibri"/>
        </w:rPr>
        <w:t xml:space="preserve"> própri</w:t>
      </w:r>
      <w:r w:rsidR="00095E79" w:rsidRPr="003B7965">
        <w:rPr>
          <w:rFonts w:eastAsia="Calibri"/>
        </w:rPr>
        <w:t>a</w:t>
      </w:r>
      <w:r w:rsidRPr="003B7965">
        <w:rPr>
          <w:rFonts w:eastAsia="Calibri"/>
        </w:rPr>
        <w:t xml:space="preserve"> fabricante, caso em que, para evitar a identificação prévia do proponente e consequente desclassificação da proposta, deverá ser utilizada a expressão “</w:t>
      </w:r>
      <w:r w:rsidRPr="003B7965">
        <w:rPr>
          <w:rFonts w:eastAsia="Calibri"/>
          <w:u w:val="single"/>
        </w:rPr>
        <w:t>Marca Própria</w:t>
      </w:r>
      <w:r w:rsidRPr="003B7965">
        <w:rPr>
          <w:rFonts w:eastAsia="Calibri"/>
        </w:rPr>
        <w:t>”;</w:t>
      </w:r>
    </w:p>
    <w:p w:rsidR="005450F3" w:rsidRPr="003B7965" w:rsidRDefault="005450F3" w:rsidP="00CD5B0D">
      <w:pPr>
        <w:pStyle w:val="PargrafodaLista"/>
        <w:numPr>
          <w:ilvl w:val="0"/>
          <w:numId w:val="17"/>
        </w:numPr>
        <w:jc w:val="both"/>
      </w:pPr>
      <w:r w:rsidRPr="003B7965">
        <w:rPr>
          <w:rFonts w:eastAsia="Calibri"/>
        </w:rPr>
        <w:t>Reg</w:t>
      </w:r>
      <w:r w:rsidR="00442952" w:rsidRPr="003B7965">
        <w:rPr>
          <w:rFonts w:eastAsia="Calibri"/>
        </w:rPr>
        <w:t>istrar o valor unitário do item</w:t>
      </w:r>
      <w:r w:rsidR="00FD7F36" w:rsidRPr="003B7965">
        <w:rPr>
          <w:rFonts w:eastAsia="Calibri"/>
        </w:rPr>
        <w:t>/lote</w:t>
      </w:r>
      <w:r w:rsidRPr="003B7965">
        <w:rPr>
          <w:rFonts w:eastAsia="Calibri"/>
        </w:rPr>
        <w:t>;</w:t>
      </w:r>
    </w:p>
    <w:p w:rsidR="005450F3" w:rsidRPr="003B7965" w:rsidRDefault="005450F3" w:rsidP="00CD5B0D">
      <w:pPr>
        <w:pStyle w:val="PargrafodaLista"/>
        <w:numPr>
          <w:ilvl w:val="0"/>
          <w:numId w:val="17"/>
        </w:numPr>
        <w:jc w:val="both"/>
      </w:pPr>
      <w:r w:rsidRPr="003B7965">
        <w:rPr>
          <w:rFonts w:eastAsia="Calibri"/>
        </w:rPr>
        <w:t>Salvar a proposta eletrônica;</w:t>
      </w:r>
    </w:p>
    <w:p w:rsidR="005450F3" w:rsidRPr="003B7965" w:rsidRDefault="005450F3" w:rsidP="00CD5B0D">
      <w:pPr>
        <w:pStyle w:val="PargrafodaLista"/>
        <w:numPr>
          <w:ilvl w:val="0"/>
          <w:numId w:val="17"/>
        </w:numPr>
        <w:jc w:val="both"/>
      </w:pPr>
      <w:r w:rsidRPr="003B7965">
        <w:rPr>
          <w:rFonts w:eastAsia="Calibri"/>
        </w:rPr>
        <w:t>Enviar a proposta eletrônica.</w:t>
      </w:r>
    </w:p>
    <w:p w:rsidR="005450F3" w:rsidRPr="003B7965" w:rsidRDefault="00211F69" w:rsidP="00CD5B0D">
      <w:pPr>
        <w:pStyle w:val="11-Numerao1"/>
      </w:pPr>
      <w:r w:rsidRPr="003B7965">
        <w:t>Durante o período de recebimento das propostas, indicado no Aviso de Licitação</w:t>
      </w:r>
      <w:r w:rsidR="005450F3" w:rsidRPr="003B7965">
        <w:t xml:space="preserve">, </w:t>
      </w:r>
      <w:r w:rsidR="00233F31" w:rsidRPr="003B7965">
        <w:t>a licitante</w:t>
      </w:r>
      <w:r w:rsidR="005450F3" w:rsidRPr="003B7965">
        <w:t xml:space="preserve"> poderá retirar ou substituir a proposta anteriormente apresentada.</w:t>
      </w:r>
    </w:p>
    <w:p w:rsidR="00211F69" w:rsidRPr="003B7965" w:rsidRDefault="00211F69" w:rsidP="00CD5B0D">
      <w:pPr>
        <w:pStyle w:val="11-Numerao1"/>
      </w:pPr>
      <w:r w:rsidRPr="003B7965">
        <w:rPr>
          <w:u w:val="single"/>
        </w:rPr>
        <w:t>A inserção de documentos de habilitação e proposta no próprio sistema</w:t>
      </w:r>
      <w:r w:rsidRPr="003B7965">
        <w:t xml:space="preserve"> pel</w:t>
      </w:r>
      <w:r w:rsidR="00860FCE" w:rsidRPr="003B7965">
        <w:t>a</w:t>
      </w:r>
      <w:r w:rsidRPr="003B7965">
        <w:t xml:space="preserve"> licitante </w:t>
      </w:r>
      <w:r w:rsidRPr="003B7965">
        <w:rPr>
          <w:b/>
        </w:rPr>
        <w:t>não é necessária</w:t>
      </w:r>
      <w:r w:rsidRPr="003B7965">
        <w:t xml:space="preserve">, considerando que o envio desses documentos deverá ocorrer após a fase de lances e por e-mail, nos termos do item </w:t>
      </w:r>
      <w:r w:rsidR="005F757A" w:rsidRPr="003B7965">
        <w:t>7</w:t>
      </w:r>
      <w:r w:rsidRPr="003B7965">
        <w:t>.1 deste edital.</w:t>
      </w:r>
    </w:p>
    <w:p w:rsidR="005450F3" w:rsidRPr="003B7965" w:rsidRDefault="005450F3" w:rsidP="00CD5B0D">
      <w:pPr>
        <w:pStyle w:val="11-Numerao1"/>
      </w:pPr>
      <w:r w:rsidRPr="003B7965">
        <w:t xml:space="preserve">Qualquer elemento que possa identificar </w:t>
      </w:r>
      <w:r w:rsidR="00860FCE" w:rsidRPr="003B7965">
        <w:t>a</w:t>
      </w:r>
      <w:r w:rsidRPr="003B7965">
        <w:t xml:space="preserve"> licitante, na Proposta Eletrônica de Preços, importa em DESCLASSIFICAÇÃO DA PROPOSTA, sem prejuízo das sanções previstas neste Edital.</w:t>
      </w:r>
    </w:p>
    <w:p w:rsidR="005450F3" w:rsidRPr="003B7965" w:rsidRDefault="005450F3" w:rsidP="00CD5B0D">
      <w:pPr>
        <w:pStyle w:val="11-Numerao1"/>
      </w:pPr>
      <w:r w:rsidRPr="003B7965">
        <w:t>Os preços propostos serão de exclusiva responsabilidade da Licitante, não lhe assistindo o direito de pleitear qualquer alteração dos mesmos, sob alegação de erro, omissão ou qualquer outro pretexto.</w:t>
      </w:r>
    </w:p>
    <w:p w:rsidR="005450F3" w:rsidRDefault="005450F3" w:rsidP="00CD5B0D">
      <w:pPr>
        <w:pStyle w:val="11-Numerao1"/>
      </w:pPr>
      <w:r w:rsidRPr="003B7965">
        <w:t xml:space="preserve">Em caso de dúvidas ou problemas com o cadastramento das propostas, </w:t>
      </w:r>
      <w:r w:rsidR="00233F31" w:rsidRPr="003B7965">
        <w:t>a licitante</w:t>
      </w:r>
      <w:r w:rsidRPr="003B7965">
        <w:t xml:space="preserve"> deverá entrar em contato com a Equipe de Suporte ao SIAG, da Secretaria de Estado de Gestão, no telefone (65) 3613-3606</w:t>
      </w:r>
      <w:r w:rsidR="006D4E6F" w:rsidRPr="003B7965">
        <w:t xml:space="preserve"> / 3616</w:t>
      </w:r>
      <w:r w:rsidRPr="003B7965">
        <w:t xml:space="preserve"> ou pelo </w:t>
      </w:r>
      <w:r w:rsidR="005E152A" w:rsidRPr="003B7965">
        <w:t xml:space="preserve">e-mail </w:t>
      </w:r>
      <w:r w:rsidRPr="003B7965">
        <w:t xml:space="preserve"> </w:t>
      </w:r>
      <w:hyperlink r:id="rId22" w:history="1">
        <w:r w:rsidR="001F197F" w:rsidRPr="003B7965">
          <w:rPr>
            <w:rStyle w:val="Hyperlink"/>
          </w:rPr>
          <w:t>portalaquisicoes@gestao.mt.gov.br</w:t>
        </w:r>
      </w:hyperlink>
      <w:r w:rsidR="001F197F" w:rsidRPr="003B7965">
        <w:t xml:space="preserve">. </w:t>
      </w:r>
    </w:p>
    <w:p w:rsidR="005450F3" w:rsidRPr="003B7965" w:rsidRDefault="005450F3" w:rsidP="00FE01EB">
      <w:pPr>
        <w:pStyle w:val="01-Titulo"/>
      </w:pPr>
      <w:bookmarkStart w:id="15" w:name="_Toc31717282"/>
      <w:r w:rsidRPr="003B7965">
        <w:t>DA ABERTURA DA SESSÃO, ACOLHIMENTO DAS PROPOSTAS E LANCES</w:t>
      </w:r>
      <w:bookmarkEnd w:id="15"/>
    </w:p>
    <w:p w:rsidR="005450F3" w:rsidRPr="003B7965" w:rsidRDefault="00634EDB" w:rsidP="00CD5B0D">
      <w:pPr>
        <w:pStyle w:val="11-Numerao1"/>
      </w:pPr>
      <w:r w:rsidRPr="003B7965">
        <w:t xml:space="preserve">A partir do horário previsto no Aviso de Licitação deste edital, a sessão pública do pregão na internet será aberta, por comando </w:t>
      </w:r>
      <w:proofErr w:type="gramStart"/>
      <w:r w:rsidRPr="003B7965">
        <w:t>do(</w:t>
      </w:r>
      <w:proofErr w:type="gramEnd"/>
      <w:r w:rsidRPr="003B7965">
        <w:t>a) Pregoeiro(a).</w:t>
      </w:r>
    </w:p>
    <w:p w:rsidR="005450F3" w:rsidRPr="003B7965" w:rsidRDefault="005450F3" w:rsidP="00CD5B0D">
      <w:pPr>
        <w:pStyle w:val="11-Numerao1"/>
      </w:pPr>
      <w:proofErr w:type="gramStart"/>
      <w:r w:rsidRPr="003B7965">
        <w:lastRenderedPageBreak/>
        <w:t>O</w:t>
      </w:r>
      <w:r w:rsidR="00A7572D" w:rsidRPr="003B7965">
        <w:t>(</w:t>
      </w:r>
      <w:proofErr w:type="gramEnd"/>
      <w:r w:rsidR="00A7572D" w:rsidRPr="003B7965">
        <w:t>A</w:t>
      </w:r>
      <w:r w:rsidRPr="003B7965">
        <w:t>) Pregoeiro(a) analisará as propostas de preços eletronicamente cadastradas, quando deverá:</w:t>
      </w:r>
    </w:p>
    <w:p w:rsidR="005450F3" w:rsidRPr="003B7965" w:rsidRDefault="00C3588F" w:rsidP="009D03DC">
      <w:pPr>
        <w:pStyle w:val="111-Numerao2"/>
      </w:pPr>
      <w:r w:rsidRPr="003B7965">
        <w:t>Desclassificar aquelas que não estiverem em consonância com o estabelecido pelo instrumento convocatório</w:t>
      </w:r>
      <w:r w:rsidR="005450F3" w:rsidRPr="003B7965">
        <w:t>;</w:t>
      </w:r>
    </w:p>
    <w:p w:rsidR="005450F3" w:rsidRPr="003B7965" w:rsidRDefault="00C3588F" w:rsidP="009D03DC">
      <w:pPr>
        <w:pStyle w:val="111-Numerao2"/>
      </w:pPr>
      <w:r w:rsidRPr="003B7965">
        <w:t>Classificar as propostas de preços acolhidas, sem identificação das licitantes por parte do sistema eletrônico</w:t>
      </w:r>
      <w:r w:rsidR="005450F3" w:rsidRPr="003B7965">
        <w:t>.</w:t>
      </w:r>
    </w:p>
    <w:p w:rsidR="005450F3" w:rsidRPr="003B7965" w:rsidRDefault="00C3588F" w:rsidP="009D03DC">
      <w:pPr>
        <w:pStyle w:val="111-Numerao2"/>
      </w:pPr>
      <w:r w:rsidRPr="003B7965">
        <w:t>A desclassificação de proposta será sempre fundamentada e registrada no sistema, com acompanhamento em tempo real por todos os participantes</w:t>
      </w:r>
      <w:r w:rsidR="005450F3" w:rsidRPr="003B7965">
        <w:t>.</w:t>
      </w:r>
    </w:p>
    <w:p w:rsidR="005450F3" w:rsidRPr="003B7965" w:rsidRDefault="005450F3" w:rsidP="00CD5B0D">
      <w:pPr>
        <w:pStyle w:val="11-Numerao1"/>
      </w:pPr>
      <w:r w:rsidRPr="003B7965">
        <w:t xml:space="preserve">Após a abertura da proposta e oferta de lances, não caberá desistência, salvo por motivo justo decorrente de fato superveniente e aceito </w:t>
      </w:r>
      <w:proofErr w:type="gramStart"/>
      <w:r w:rsidRPr="003B7965">
        <w:t>pel</w:t>
      </w:r>
      <w:r w:rsidR="00A7572D" w:rsidRPr="003B7965">
        <w:t>o(</w:t>
      </w:r>
      <w:proofErr w:type="gramEnd"/>
      <w:r w:rsidR="00A7572D" w:rsidRPr="003B7965">
        <w:t>a) Pregoeiro(a)</w:t>
      </w:r>
      <w:r w:rsidRPr="003B7965">
        <w:t xml:space="preserve">. </w:t>
      </w:r>
    </w:p>
    <w:p w:rsidR="005450F3" w:rsidRPr="003B7965" w:rsidRDefault="00297E11" w:rsidP="00CD5B0D">
      <w:pPr>
        <w:pStyle w:val="11-Numerao1"/>
      </w:pPr>
      <w:r w:rsidRPr="003B7965">
        <w:t>A</w:t>
      </w:r>
      <w:r w:rsidR="005450F3" w:rsidRPr="003B7965">
        <w:t xml:space="preserve"> licitante deverá acompanhar as operações no sistema eletrônico SIAG durante a sessão pública do pregão, ficando responsável pelo ônus decorrente da perda de negócios diante da inobservância de quaisquer mensagens emitidas pelo sistema ou de sua desconexão.</w:t>
      </w:r>
    </w:p>
    <w:p w:rsidR="005450F3" w:rsidRPr="003B7965" w:rsidRDefault="005450F3" w:rsidP="00CD5B0D">
      <w:pPr>
        <w:pStyle w:val="11-Numerao1"/>
      </w:pPr>
      <w:r w:rsidRPr="003B7965">
        <w:t xml:space="preserve">A comunicação entre </w:t>
      </w:r>
      <w:proofErr w:type="gramStart"/>
      <w:r w:rsidR="00A7572D" w:rsidRPr="003B7965">
        <w:t>o(</w:t>
      </w:r>
      <w:proofErr w:type="gramEnd"/>
      <w:r w:rsidR="00A7572D" w:rsidRPr="003B7965">
        <w:t>a) Pregoeiro(a)</w:t>
      </w:r>
      <w:r w:rsidRPr="003B7965">
        <w:t xml:space="preserve"> e </w:t>
      </w:r>
      <w:r w:rsidR="006D4E6F" w:rsidRPr="003B7965">
        <w:t>a</w:t>
      </w:r>
      <w:r w:rsidRPr="003B7965">
        <w:t xml:space="preserve">s licitantes ocorrerá mediante troca de mensagens no próprio do sistema eletrônico exceto quanto ao envio de documentos por </w:t>
      </w:r>
      <w:r w:rsidR="005E152A" w:rsidRPr="003B7965">
        <w:t xml:space="preserve">e-mail </w:t>
      </w:r>
      <w:r w:rsidRPr="003B7965">
        <w:t xml:space="preserve"> e em meio físico, conforme previsto neste edital.</w:t>
      </w:r>
    </w:p>
    <w:p w:rsidR="005450F3" w:rsidRPr="003B7965" w:rsidRDefault="005450F3" w:rsidP="00CD5B0D">
      <w:pPr>
        <w:pStyle w:val="11-Numerao1"/>
      </w:pPr>
      <w:r w:rsidRPr="003B7965">
        <w:t>Classificadas as propostas, iniciar-se-á a fase de lances, na qual os autores das propostas classificadas poderão oferecer lances, obrigatoriamente por meio do sistema eletrônico, sempre em valor inferior à própria oferta.</w:t>
      </w:r>
    </w:p>
    <w:p w:rsidR="005450F3" w:rsidRPr="003B7965" w:rsidRDefault="00CD4DD5" w:rsidP="00CD5B0D">
      <w:pPr>
        <w:pStyle w:val="11-Numerao1"/>
      </w:pPr>
      <w:r w:rsidRPr="003B7965">
        <w:t xml:space="preserve">Os lances apresentados deverão referir-se ao valor </w:t>
      </w:r>
      <w:r w:rsidRPr="003B7965">
        <w:rPr>
          <w:color w:val="000000" w:themeColor="text1"/>
        </w:rPr>
        <w:t>unitário</w:t>
      </w:r>
      <w:r w:rsidRPr="003B7965">
        <w:rPr>
          <w:color w:val="FF0000"/>
        </w:rPr>
        <w:t xml:space="preserve"> </w:t>
      </w:r>
      <w:r w:rsidRPr="003B7965">
        <w:t>do item/lote</w:t>
      </w:r>
      <w:r w:rsidR="005450F3" w:rsidRPr="003B7965">
        <w:t>.</w:t>
      </w:r>
    </w:p>
    <w:p w:rsidR="005450F3" w:rsidRPr="003B7965" w:rsidRDefault="005450F3" w:rsidP="00CD5B0D">
      <w:pPr>
        <w:pStyle w:val="11-Numerao1"/>
      </w:pPr>
      <w:r w:rsidRPr="003B7965">
        <w:t>A cada lance ofertado, o participante conectado será imediatamente informado de seu recebimento com seu respectivo horário de registro e valor.</w:t>
      </w:r>
    </w:p>
    <w:p w:rsidR="005450F3" w:rsidRPr="003B7965" w:rsidRDefault="005450F3" w:rsidP="00CD5B0D">
      <w:pPr>
        <w:pStyle w:val="11-Numerao1"/>
      </w:pPr>
      <w:r w:rsidRPr="003B7965">
        <w:t>Durante o transcurso da sessão de lances, os participantes serão informados em tempo real, do valor do menor lance registrado, vedada a identificação do detentor do lance.</w:t>
      </w:r>
    </w:p>
    <w:p w:rsidR="005450F3" w:rsidRPr="003B7965" w:rsidRDefault="005450F3" w:rsidP="00CD5B0D">
      <w:pPr>
        <w:pStyle w:val="11-Numerao1"/>
      </w:pPr>
      <w:r w:rsidRPr="003B7965">
        <w:t>Não serão aceitas cotações com valores unitários e totais com mais de duas casas decimais após a vírgula.</w:t>
      </w:r>
    </w:p>
    <w:p w:rsidR="005450F3" w:rsidRPr="003B7965" w:rsidRDefault="00A450FC" w:rsidP="00CD5B0D">
      <w:pPr>
        <w:pStyle w:val="11-Numerao1"/>
      </w:pPr>
      <w:r w:rsidRPr="003B7965">
        <w:t>A</w:t>
      </w:r>
      <w:r w:rsidR="005450F3" w:rsidRPr="003B7965">
        <w:t xml:space="preserve">s licitantes poderão oferecer lances sucessivos, observado o horário fixado e as regras de aceitação dos mesmos. </w:t>
      </w:r>
    </w:p>
    <w:p w:rsidR="005450F3" w:rsidRPr="003B7965" w:rsidRDefault="005450F3" w:rsidP="009D03DC">
      <w:pPr>
        <w:pStyle w:val="111-Numerao2"/>
      </w:pPr>
      <w:r w:rsidRPr="003B7965">
        <w:t xml:space="preserve">O lance ofertado que for evidentemente errôneo poderá ser cancelado </w:t>
      </w:r>
      <w:proofErr w:type="gramStart"/>
      <w:r w:rsidRPr="003B7965">
        <w:t>pel</w:t>
      </w:r>
      <w:r w:rsidR="00A7572D" w:rsidRPr="003B7965">
        <w:t>o(</w:t>
      </w:r>
      <w:proofErr w:type="gramEnd"/>
      <w:r w:rsidR="00A7572D" w:rsidRPr="003B7965">
        <w:t>a) Pregoeiro(a)</w:t>
      </w:r>
      <w:r w:rsidR="002E49EC">
        <w:t>.</w:t>
      </w:r>
      <w:r w:rsidR="00901427">
        <w:t xml:space="preserve"> </w:t>
      </w:r>
      <w:r w:rsidR="002E49EC">
        <w:t>P</w:t>
      </w:r>
      <w:r w:rsidR="00901427" w:rsidRPr="00E7384E">
        <w:t xml:space="preserve">odendo </w:t>
      </w:r>
      <w:r w:rsidR="00E30324">
        <w:t xml:space="preserve">ser </w:t>
      </w:r>
      <w:r w:rsidR="00124960">
        <w:t xml:space="preserve">solicitado </w:t>
      </w:r>
      <w:proofErr w:type="gramStart"/>
      <w:r w:rsidR="002E49EC">
        <w:t>pela</w:t>
      </w:r>
      <w:r w:rsidR="00E30324" w:rsidRPr="00E7384E">
        <w:t>(</w:t>
      </w:r>
      <w:proofErr w:type="gramEnd"/>
      <w:r w:rsidR="00E30324" w:rsidRPr="00E7384E">
        <w:t xml:space="preserve">s) licitante(s) </w:t>
      </w:r>
      <w:r w:rsidR="00C93FD1">
        <w:t xml:space="preserve">via chat </w:t>
      </w:r>
      <w:r w:rsidRPr="002E49EC">
        <w:rPr>
          <w:b/>
        </w:rPr>
        <w:t>ou</w:t>
      </w:r>
      <w:r w:rsidRPr="003B7965">
        <w:t xml:space="preserve"> de ofício</w:t>
      </w:r>
      <w:r w:rsidR="002E49EC" w:rsidRPr="002E49EC">
        <w:t xml:space="preserve"> </w:t>
      </w:r>
      <w:r w:rsidR="002E49EC" w:rsidRPr="003B7965">
        <w:t>pelo(a) Pregoeiro(a)</w:t>
      </w:r>
      <w:r w:rsidRPr="003B7965">
        <w:t>.</w:t>
      </w:r>
    </w:p>
    <w:p w:rsidR="005450F3" w:rsidRPr="003B7965" w:rsidRDefault="00520260" w:rsidP="00CD5B0D">
      <w:pPr>
        <w:pStyle w:val="11-Numerao1"/>
      </w:pPr>
      <w:r w:rsidRPr="003B7965">
        <w:t>Durante a sessão pública, os participantes serão informados, em tempo real, do valor do menor lance registrado. O sistema não identificará o autor dos lances aos demais participantes</w:t>
      </w:r>
      <w:r w:rsidR="005450F3" w:rsidRPr="003B7965">
        <w:t xml:space="preserve">; </w:t>
      </w:r>
    </w:p>
    <w:p w:rsidR="005450F3" w:rsidRPr="003B7965" w:rsidRDefault="005450F3" w:rsidP="00CD5B0D">
      <w:pPr>
        <w:pStyle w:val="11-Numerao1"/>
      </w:pPr>
      <w:r w:rsidRPr="003B7965">
        <w:t xml:space="preserve">Por iniciativa </w:t>
      </w:r>
      <w:proofErr w:type="gramStart"/>
      <w:r w:rsidRPr="003B7965">
        <w:t>d</w:t>
      </w:r>
      <w:r w:rsidR="00A7572D" w:rsidRPr="003B7965">
        <w:t>o(</w:t>
      </w:r>
      <w:proofErr w:type="gramEnd"/>
      <w:r w:rsidR="00A7572D" w:rsidRPr="003B7965">
        <w:t>a) Pregoeiro(a)</w:t>
      </w:r>
      <w:r w:rsidRPr="003B7965">
        <w:t>, o sistema eletrônico emitirá aviso de que terá início do tempo de encerramento aleatório (randômico), que ficará caracterizado no sistema pela palavra DOU-LHE 1, DOU-LHE 2, DOU-LHE 3 e logo em seguida a mensagem “inicio do tempo randômico”, o qual pode variar de 0 (zero) a 30 (trinta) minutos, por opção exclusiva do sistema, que poderá encerrar a disputa em qualquer momento nesse intervalo, sem a possibilidade de intervenção d</w:t>
      </w:r>
      <w:r w:rsidR="00A7572D" w:rsidRPr="003B7965">
        <w:t>o(a) Pregoeiro(a)</w:t>
      </w:r>
      <w:r w:rsidRPr="003B7965">
        <w:t>.</w:t>
      </w:r>
    </w:p>
    <w:p w:rsidR="005450F3" w:rsidRPr="003B7965" w:rsidRDefault="005450F3" w:rsidP="00CD5B0D">
      <w:pPr>
        <w:pStyle w:val="11-Numerao1"/>
      </w:pPr>
      <w:r w:rsidRPr="003B7965">
        <w:lastRenderedPageBreak/>
        <w:t xml:space="preserve">Encerrado o tempo randômico, estará automaticamente encerrada a recepção de lances e aberta a “Negociação” direta entre </w:t>
      </w:r>
      <w:r w:rsidR="009F417D" w:rsidRPr="003B7965">
        <w:t xml:space="preserve">a licitante </w:t>
      </w:r>
      <w:r w:rsidRPr="003B7965">
        <w:t>melhor classificad</w:t>
      </w:r>
      <w:r w:rsidR="009F417D" w:rsidRPr="003B7965">
        <w:t>a</w:t>
      </w:r>
      <w:r w:rsidRPr="003B7965">
        <w:t xml:space="preserve"> (menor valor)</w:t>
      </w:r>
      <w:r w:rsidR="00EE6280" w:rsidRPr="003B7965">
        <w:t>, já identificado nesse momento</w:t>
      </w:r>
      <w:r w:rsidRPr="003B7965">
        <w:t>.</w:t>
      </w:r>
    </w:p>
    <w:p w:rsidR="000405A1" w:rsidRPr="003B7965" w:rsidRDefault="009F417D" w:rsidP="00CD5B0D">
      <w:pPr>
        <w:pStyle w:val="11-Numerao1"/>
      </w:pPr>
      <w:r w:rsidRPr="003B7965">
        <w:t>Caso a licitante não apresente lances, concorrerá com o valor de sua proposta e, na hipótese de desistência de apresentar outros lances, valerá o último lance por ela ofertado, para efeito de ordenação das propostas</w:t>
      </w:r>
      <w:r w:rsidR="009122EB" w:rsidRPr="003B7965">
        <w:t>.</w:t>
      </w:r>
    </w:p>
    <w:p w:rsidR="00D6225F" w:rsidRPr="003B7965" w:rsidRDefault="00D6225F" w:rsidP="00CD5B0D">
      <w:pPr>
        <w:pStyle w:val="11-Numerao1"/>
      </w:pPr>
      <w:r w:rsidRPr="003B7965">
        <w:t xml:space="preserve">Após o encerramento da etapa de lances da sessão pública, a negociação será feita </w:t>
      </w:r>
      <w:proofErr w:type="gramStart"/>
      <w:r w:rsidRPr="003B7965">
        <w:t>pelo(</w:t>
      </w:r>
      <w:proofErr w:type="gramEnd"/>
      <w:r w:rsidRPr="003B7965">
        <w:t>a) pregoeiro(a) que poderá encaminhar, pelo sistema eletrônico, contraproposta ao licitante que tenha apresentado lance mais vantajoso, para que seja obtida melhor proposta, observado o critério de julgamento, não se admitindo negociar condições diferentes daquelas previstas no edital.</w:t>
      </w:r>
    </w:p>
    <w:p w:rsidR="009122EB" w:rsidRPr="003B7965" w:rsidRDefault="009122EB" w:rsidP="00CD5B0D">
      <w:pPr>
        <w:pStyle w:val="11-Numerao1"/>
      </w:pPr>
      <w:r w:rsidRPr="003B7965">
        <w:t>Em relação aos itens não exclusivos a microempresas e empresas de pequeno porte, uma vez encerrada a etapa de lances, será efet</w:t>
      </w:r>
      <w:r w:rsidR="00FA6B2B" w:rsidRPr="003B7965">
        <w:t>ivada a verificação automática</w:t>
      </w:r>
      <w:r w:rsidR="00603889" w:rsidRPr="003B7965">
        <w:t xml:space="preserve">. </w:t>
      </w:r>
      <w:r w:rsidRPr="003B7965">
        <w:t xml:space="preserve">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w:t>
      </w:r>
      <w:proofErr w:type="spellStart"/>
      <w:r w:rsidRPr="003B7965">
        <w:t>arts</w:t>
      </w:r>
      <w:proofErr w:type="spellEnd"/>
      <w:r w:rsidRPr="003B7965">
        <w:t>. 44 e 45 da LC nº 123, de 2006,</w:t>
      </w:r>
      <w:r w:rsidR="00CA7E37" w:rsidRPr="003B7965">
        <w:t xml:space="preserve"> e</w:t>
      </w:r>
      <w:r w:rsidRPr="003B7965">
        <w:t xml:space="preserve"> </w:t>
      </w:r>
      <w:r w:rsidR="00CA7E37" w:rsidRPr="003B7965">
        <w:t>Decreto Estadual n° 840/2017.</w:t>
      </w:r>
    </w:p>
    <w:p w:rsidR="00A02869" w:rsidRPr="003B7965" w:rsidRDefault="00A02869" w:rsidP="009D03DC">
      <w:pPr>
        <w:pStyle w:val="111-Numerao2"/>
      </w:pPr>
      <w:r w:rsidRPr="003B7965">
        <w:t>Nessas condições, caso a melhor oferta válida tenha sido apresentada por empresa de maior porte, as propostas de pessoas qualificadas como microempresas ou empresas de pequeno porte que se encontrarem na faixa de até 5% (cinco por cento) acima da proposta ou lance de menor preço serão consideradas empatadas com a primeira colocada.</w:t>
      </w:r>
    </w:p>
    <w:p w:rsidR="00361428" w:rsidRPr="003B7965" w:rsidRDefault="00361428" w:rsidP="00CD5B0D">
      <w:pPr>
        <w:pStyle w:val="11-Numerao1"/>
      </w:pPr>
      <w:r w:rsidRPr="003B7965">
        <w:t>A melhor classificada nos termos do item anterior terá o direito de encaminhar uma última oferta para desempate, obrigatoriamente em valor inferior ao da primeira colocada, no prazo de 5 (cinco) minutos controlados pelo sistema, contados após</w:t>
      </w:r>
      <w:r w:rsidR="00B465EA" w:rsidRPr="003B7965">
        <w:t xml:space="preserve"> o</w:t>
      </w:r>
      <w:r w:rsidRPr="003B7965">
        <w:t xml:space="preserve"> </w:t>
      </w:r>
      <w:r w:rsidR="00644521" w:rsidRPr="003B7965">
        <w:t xml:space="preserve">acionamento </w:t>
      </w:r>
      <w:r w:rsidR="00B465EA" w:rsidRPr="003B7965">
        <w:t>pelo</w:t>
      </w:r>
      <w:r w:rsidR="00644521" w:rsidRPr="003B7965">
        <w:t xml:space="preserve"> pregoeiro </w:t>
      </w:r>
      <w:r w:rsidRPr="003B7965">
        <w:t>para tanto</w:t>
      </w:r>
      <w:r w:rsidR="002570A6" w:rsidRPr="003B7965">
        <w:t>.</w:t>
      </w:r>
    </w:p>
    <w:p w:rsidR="002570A6" w:rsidRPr="003B7965" w:rsidRDefault="002570A6" w:rsidP="009D03DC">
      <w:pPr>
        <w:pStyle w:val="111-Numerao2"/>
      </w:pPr>
      <w:r w:rsidRPr="003B7965">
        <w:t>Caso a licitante qualificada como microempresa ou empresa de pequeno porte melhor classificada desista ou não se manifeste no prazo estabelecido, serão convocadas as demais licitantes qualificadas como microempresa ou empresa de pequeno porte que se encontrem naquele intervalo de 5% (cinco por cento), na ordem de classificação, para o exercício do mesmo direito, no prazo estabelecido no subitem anterior.</w:t>
      </w:r>
    </w:p>
    <w:p w:rsidR="00D147A3" w:rsidRPr="003B7965" w:rsidRDefault="00D147A3" w:rsidP="009D03DC">
      <w:pPr>
        <w:pStyle w:val="111-Numerao2"/>
      </w:pPr>
      <w:r w:rsidRPr="003B7965">
        <w:t>Quando houver propostas beneficiadas com as margens de preferência, respeita</w:t>
      </w:r>
      <w:r w:rsidR="00F813C3" w:rsidRPr="003B7965">
        <w:t>n</w:t>
      </w:r>
      <w:r w:rsidRPr="003B7965">
        <w:t>do os critérios estabelecidos pela Lei Federal nº 8.666, de 21 de junho de 1993, em igualdade de condições,</w:t>
      </w:r>
      <w:r w:rsidR="00171EB1" w:rsidRPr="003B7965">
        <w:t xml:space="preserve"> </w:t>
      </w:r>
      <w:r w:rsidR="00974AC2" w:rsidRPr="003B7965">
        <w:t xml:space="preserve">e </w:t>
      </w:r>
      <w:r w:rsidR="00171EB1" w:rsidRPr="003B7965">
        <w:t>em obediência à Lei nº 10.803, de 14 de janeiro de 2019,</w:t>
      </w:r>
      <w:r w:rsidRPr="003B7965">
        <w:t xml:space="preserve"> o critério de desempate, será assegurada preferência, sucessivamente, aos bens e serviços:</w:t>
      </w:r>
    </w:p>
    <w:p w:rsidR="00CE4519" w:rsidRPr="003B7965" w:rsidRDefault="00CE4519" w:rsidP="00CD5B0D">
      <w:pPr>
        <w:pStyle w:val="PargrafodaLista"/>
        <w:numPr>
          <w:ilvl w:val="0"/>
          <w:numId w:val="38"/>
        </w:numPr>
        <w:ind w:left="1134" w:hanging="141"/>
        <w:jc w:val="both"/>
      </w:pPr>
      <w:r w:rsidRPr="003B7965">
        <w:t xml:space="preserve">Produzidos no Estado; </w:t>
      </w:r>
    </w:p>
    <w:p w:rsidR="00CE4519" w:rsidRPr="003B7965" w:rsidRDefault="00CE4519" w:rsidP="00CD5B0D">
      <w:pPr>
        <w:pStyle w:val="PargrafodaLista"/>
        <w:numPr>
          <w:ilvl w:val="0"/>
          <w:numId w:val="38"/>
        </w:numPr>
        <w:ind w:left="1134" w:hanging="141"/>
        <w:jc w:val="both"/>
      </w:pPr>
      <w:r w:rsidRPr="003B7965">
        <w:t xml:space="preserve">Produzidos ou prestados por empresas mato-grossenses; </w:t>
      </w:r>
    </w:p>
    <w:p w:rsidR="00CE4519" w:rsidRPr="003B7965" w:rsidRDefault="00CE4519" w:rsidP="00CD5B0D">
      <w:pPr>
        <w:pStyle w:val="PargrafodaLista"/>
        <w:numPr>
          <w:ilvl w:val="0"/>
          <w:numId w:val="38"/>
        </w:numPr>
        <w:ind w:left="1134" w:hanging="141"/>
        <w:jc w:val="both"/>
      </w:pPr>
      <w:r w:rsidRPr="003B7965">
        <w:t>Produzidos ou prestados por empresas que invistam em pesquisa e no desenvolvimento de tecnologia no Estado</w:t>
      </w:r>
    </w:p>
    <w:p w:rsidR="005450F3" w:rsidRPr="003B7965" w:rsidRDefault="005450F3" w:rsidP="00CD5B0D">
      <w:pPr>
        <w:pStyle w:val="11-Numerao1"/>
      </w:pPr>
      <w:r w:rsidRPr="003B7965">
        <w:t xml:space="preserve">Quando houver </w:t>
      </w:r>
      <w:r w:rsidR="003A6137" w:rsidRPr="003B7965">
        <w:t>uma única</w:t>
      </w:r>
      <w:r w:rsidR="00297E11" w:rsidRPr="003B7965">
        <w:t xml:space="preserve"> licitante</w:t>
      </w:r>
      <w:r w:rsidRPr="003B7965">
        <w:t xml:space="preserve"> ou uma única proposta válida para </w:t>
      </w:r>
      <w:r w:rsidR="00520260" w:rsidRPr="003B7965">
        <w:t xml:space="preserve">o </w:t>
      </w:r>
      <w:r w:rsidR="003A6137" w:rsidRPr="003B7965">
        <w:t>item/</w:t>
      </w:r>
      <w:r w:rsidR="00520260" w:rsidRPr="003B7965">
        <w:t>lote</w:t>
      </w:r>
      <w:r w:rsidRPr="003B7965">
        <w:t xml:space="preserve">, a fase de lances será substituída pela Negociação direta com o fornecedor, caso em que caberá </w:t>
      </w:r>
      <w:proofErr w:type="gramStart"/>
      <w:r w:rsidRPr="003B7965">
        <w:t>a</w:t>
      </w:r>
      <w:r w:rsidR="00A7572D" w:rsidRPr="003B7965">
        <w:t>o(</w:t>
      </w:r>
      <w:proofErr w:type="gramEnd"/>
      <w:r w:rsidR="00A7572D" w:rsidRPr="003B7965">
        <w:t>a) Pregoeiro(a)</w:t>
      </w:r>
      <w:r w:rsidRPr="003B7965">
        <w:t xml:space="preserve"> verificar a aceitabilidade do valor ofertado, desde que atenda a todos os termos do Edital e que seu preço seja compatível com o valor estimado da contratação.</w:t>
      </w:r>
    </w:p>
    <w:p w:rsidR="005450F3" w:rsidRPr="003B7965" w:rsidRDefault="00A7572D" w:rsidP="00CD5B0D">
      <w:pPr>
        <w:pStyle w:val="11-Numerao1"/>
      </w:pPr>
      <w:proofErr w:type="gramStart"/>
      <w:r w:rsidRPr="003B7965">
        <w:lastRenderedPageBreak/>
        <w:t>O(</w:t>
      </w:r>
      <w:proofErr w:type="gramEnd"/>
      <w:r w:rsidRPr="003B7965">
        <w:t>A) Pregoeiro(a)</w:t>
      </w:r>
      <w:r w:rsidR="005450F3" w:rsidRPr="003B7965">
        <w:t xml:space="preserve"> poderá desclassificar as propostas manifestamente inexequíveis, na forma da lei, bem como negociar a redução do preço ofertado, a fim de adequá-lo ao valor estimado para a contratação.</w:t>
      </w:r>
    </w:p>
    <w:p w:rsidR="005450F3" w:rsidRPr="003B7965" w:rsidRDefault="005450F3" w:rsidP="00CD5B0D">
      <w:pPr>
        <w:pStyle w:val="11-Numerao1"/>
      </w:pPr>
      <w:r w:rsidRPr="003B7965">
        <w:t>Na hipótese de haver lances ou propostas iguais prevalecerá como de menor valor o lance que tiver sido primeiramente registrado.</w:t>
      </w:r>
    </w:p>
    <w:p w:rsidR="005450F3" w:rsidRPr="003B7965" w:rsidRDefault="005450F3" w:rsidP="009D03DC">
      <w:pPr>
        <w:pStyle w:val="111-Numerao2"/>
      </w:pPr>
      <w:r w:rsidRPr="003B7965">
        <w:t>Em caso de não haver lances prevalecerá o descrito no item anterior.</w:t>
      </w:r>
    </w:p>
    <w:p w:rsidR="005450F3" w:rsidRPr="003B7965" w:rsidRDefault="005450F3" w:rsidP="00CD5B0D">
      <w:pPr>
        <w:pStyle w:val="11-Numerao1"/>
      </w:pPr>
      <w:r w:rsidRPr="003B7965">
        <w:t xml:space="preserve">No caso de desconexão </w:t>
      </w:r>
      <w:proofErr w:type="gramStart"/>
      <w:r w:rsidRPr="003B7965">
        <w:t>d</w:t>
      </w:r>
      <w:r w:rsidR="00A7572D" w:rsidRPr="003B7965">
        <w:t>o(</w:t>
      </w:r>
      <w:proofErr w:type="gramEnd"/>
      <w:r w:rsidR="00A7572D" w:rsidRPr="003B7965">
        <w:t>a) Pregoeiro(a)</w:t>
      </w:r>
      <w:r w:rsidRPr="003B7965">
        <w:t xml:space="preserve"> com o sistema, no decorrer da etapa competitiva do pregão, o sistema eletrônic</w:t>
      </w:r>
      <w:r w:rsidR="006D4E6F" w:rsidRPr="003B7965">
        <w:t>o poderá permanecer acessível a</w:t>
      </w:r>
      <w:r w:rsidRPr="003B7965">
        <w:t>s licitantes para a recepção dos seus lances, e retornando a conexão d</w:t>
      </w:r>
      <w:r w:rsidR="00A7572D" w:rsidRPr="003B7965">
        <w:t>o(a) Pregoeiro(a)</w:t>
      </w:r>
      <w:r w:rsidRPr="003B7965">
        <w:t xml:space="preserve"> ao sistema, todos os atos praticados pel</w:t>
      </w:r>
      <w:r w:rsidR="006D4E6F" w:rsidRPr="003B7965">
        <w:t>a</w:t>
      </w:r>
      <w:r w:rsidRPr="003B7965">
        <w:t>s licitantes no sistema serão considerados válidos.</w:t>
      </w:r>
    </w:p>
    <w:p w:rsidR="005450F3" w:rsidRPr="003B7965" w:rsidRDefault="005450F3" w:rsidP="00CD5B0D">
      <w:pPr>
        <w:pStyle w:val="11-Numerao1"/>
      </w:pPr>
      <w:r w:rsidRPr="003B7965">
        <w:t xml:space="preserve">Quando a desconexão persistir por tempo superior a 10 (dez) minutos após aberta a sessão por parte </w:t>
      </w:r>
      <w:proofErr w:type="gramStart"/>
      <w:r w:rsidRPr="003B7965">
        <w:t>d</w:t>
      </w:r>
      <w:r w:rsidR="00A7572D" w:rsidRPr="003B7965">
        <w:t>o(</w:t>
      </w:r>
      <w:proofErr w:type="gramEnd"/>
      <w:r w:rsidR="00A7572D" w:rsidRPr="003B7965">
        <w:t>a) Pregoeiro(a)</w:t>
      </w:r>
      <w:r w:rsidRPr="003B7965">
        <w:t xml:space="preserve">, o pregão será suspenso e terá reinício somente após comunicação expressa aos participantes por meio do próprio sistema e por publicação no Diário Oficial do Estado, ficando </w:t>
      </w:r>
      <w:r w:rsidR="00297E11" w:rsidRPr="003B7965">
        <w:t>a licitante</w:t>
      </w:r>
      <w:r w:rsidRPr="003B7965">
        <w:t xml:space="preserve"> responsável pelo acompanhamento.</w:t>
      </w:r>
    </w:p>
    <w:p w:rsidR="005450F3" w:rsidRPr="003B7965" w:rsidRDefault="005450F3" w:rsidP="00CD5B0D">
      <w:pPr>
        <w:pStyle w:val="11-Numerao1"/>
      </w:pPr>
      <w:r w:rsidRPr="003B7965">
        <w:t xml:space="preserve">A identificação </w:t>
      </w:r>
      <w:proofErr w:type="gramStart"/>
      <w:r w:rsidRPr="003B7965">
        <w:t>pel</w:t>
      </w:r>
      <w:r w:rsidR="00A7572D" w:rsidRPr="003B7965">
        <w:t>o(</w:t>
      </w:r>
      <w:proofErr w:type="gramEnd"/>
      <w:r w:rsidR="00A7572D" w:rsidRPr="003B7965">
        <w:t>a) Pregoeiro(a)</w:t>
      </w:r>
      <w:r w:rsidRPr="003B7965">
        <w:t xml:space="preserve"> e demais licitantes das Microempresas, Empresas de Pequeno Porte ou equiparados na sessão pública do pregão eletrônico só deverá ocorrer na fase de Negociação, após o encerramento dos lances.</w:t>
      </w:r>
    </w:p>
    <w:p w:rsidR="005450F3" w:rsidRPr="003B7965" w:rsidRDefault="005450F3" w:rsidP="00CD5B0D">
      <w:pPr>
        <w:pStyle w:val="11-Numerao1"/>
      </w:pPr>
      <w:r w:rsidRPr="003B7965">
        <w:t>Erros relativos a operações matemáticas poderão ser corrigidos na etapa de negociação no caso de valores inferiores ao já ofertado.</w:t>
      </w:r>
    </w:p>
    <w:p w:rsidR="005450F3" w:rsidRPr="003B7965" w:rsidRDefault="005450F3" w:rsidP="00CD5B0D">
      <w:pPr>
        <w:pStyle w:val="11-Numerao1"/>
      </w:pPr>
      <w:r w:rsidRPr="003B7965">
        <w:t xml:space="preserve">Todos os avisos pertinentes ao certame serão postados no </w:t>
      </w:r>
      <w:r w:rsidRPr="003B7965">
        <w:rPr>
          <w:i/>
        </w:rPr>
        <w:t>chat</w:t>
      </w:r>
      <w:r w:rsidRPr="003B7965">
        <w:t xml:space="preserve"> e/ou anexados no sistema no mesmo link em que é encontrado o edital, sendo de inteira responsabilidade d</w:t>
      </w:r>
      <w:r w:rsidR="00297E11" w:rsidRPr="003B7965">
        <w:t>a licitante</w:t>
      </w:r>
      <w:r w:rsidRPr="003B7965">
        <w:t xml:space="preserve"> o acompanhamento dos avisos, não podendo alegar desconhecimento das informações, sob pena de preclusão.</w:t>
      </w:r>
    </w:p>
    <w:p w:rsidR="005450F3" w:rsidRPr="003B7965" w:rsidRDefault="005450F3" w:rsidP="00CD5B0D">
      <w:pPr>
        <w:pStyle w:val="11-Numerao1"/>
      </w:pPr>
      <w:r w:rsidRPr="003B7965">
        <w:t>A indicação do lance vencedor, a classificação dos lances apresentados e demais informações relativas à sessão pública do pregão constarão na Ata da Sessão Pública disponível no Portal de Aquisições.</w:t>
      </w:r>
    </w:p>
    <w:p w:rsidR="00A97CA3" w:rsidRPr="003B7965" w:rsidRDefault="00A97CA3" w:rsidP="00FE01EB">
      <w:pPr>
        <w:pStyle w:val="01-Titulo"/>
      </w:pPr>
      <w:bookmarkStart w:id="16" w:name="_Toc31717283"/>
      <w:r w:rsidRPr="003B7965">
        <w:t>DO ENVIO DE DOCUMENTAÇÃO POR E</w:t>
      </w:r>
      <w:r w:rsidR="00522639" w:rsidRPr="003B7965">
        <w:t>-</w:t>
      </w:r>
      <w:r w:rsidRPr="003B7965">
        <w:t>MAIL</w:t>
      </w:r>
      <w:bookmarkEnd w:id="16"/>
    </w:p>
    <w:p w:rsidR="005450F3" w:rsidRPr="003B7965" w:rsidRDefault="00A97CA3" w:rsidP="00CD5B0D">
      <w:pPr>
        <w:pStyle w:val="11-Numerao1"/>
      </w:pPr>
      <w:r w:rsidRPr="003B7965">
        <w:t xml:space="preserve">Encerrada a etapa de lances e concluída a negociação, </w:t>
      </w:r>
      <w:r w:rsidR="00A7572D" w:rsidRPr="003B7965">
        <w:t>o(a) Pregoeiro(a)</w:t>
      </w:r>
      <w:r w:rsidRPr="003B7965">
        <w:t xml:space="preserve"> notificará </w:t>
      </w:r>
      <w:r w:rsidR="00297E11" w:rsidRPr="003B7965">
        <w:t>a licitante</w:t>
      </w:r>
      <w:r w:rsidR="00B26B3D" w:rsidRPr="003B7965">
        <w:t xml:space="preserve"> classificada</w:t>
      </w:r>
      <w:r w:rsidRPr="003B7965">
        <w:t xml:space="preserve"> em primeiro lugar, no sistema eletrônico, para encaminhar ao e-mail </w:t>
      </w:r>
      <w:hyperlink r:id="rId23">
        <w:r w:rsidRPr="003B7965">
          <w:rPr>
            <w:color w:val="0000FF"/>
            <w:u w:val="single"/>
          </w:rPr>
          <w:t>pregao@ses.mt.gov.br</w:t>
        </w:r>
      </w:hyperlink>
      <w:r w:rsidRPr="003B7965">
        <w:t>, no prazo máximo de 03 (três) horas a contar da solicitação:</w:t>
      </w:r>
    </w:p>
    <w:p w:rsidR="00A97CA3" w:rsidRPr="003B7965" w:rsidRDefault="009D2731" w:rsidP="009D03DC">
      <w:pPr>
        <w:pStyle w:val="111-Numerao2"/>
      </w:pPr>
      <w:r w:rsidRPr="003B7965">
        <w:rPr>
          <w:b/>
        </w:rPr>
        <w:t>PROPOSTA DE PREÇO ESCRITA REALINHADA</w:t>
      </w:r>
      <w:r w:rsidRPr="003B7965">
        <w:t xml:space="preserve"> ao menor lance, elaborada de acordo as especificações do Anexo I e exigências constantes na seção </w:t>
      </w:r>
      <w:r w:rsidR="003D6643" w:rsidRPr="003B7965">
        <w:t>09</w:t>
      </w:r>
      <w:r w:rsidRPr="003B7965">
        <w:t xml:space="preserve"> deste edital, incluindo eventuais anexos obrigatórios</w:t>
      </w:r>
      <w:r w:rsidR="00A97CA3" w:rsidRPr="003B7965">
        <w:t>;</w:t>
      </w:r>
    </w:p>
    <w:p w:rsidR="00A97CA3" w:rsidRPr="003B7965" w:rsidRDefault="009D2731" w:rsidP="009D03DC">
      <w:pPr>
        <w:pStyle w:val="111-Numerao2"/>
      </w:pPr>
      <w:r w:rsidRPr="003B7965">
        <w:rPr>
          <w:b/>
        </w:rPr>
        <w:t>DOCUMENTOS DE HABILITAÇÃO</w:t>
      </w:r>
      <w:r w:rsidRPr="003B7965">
        <w:t xml:space="preserve">, conforme seção </w:t>
      </w:r>
      <w:r w:rsidR="003D6643" w:rsidRPr="003B7965">
        <w:t>10</w:t>
      </w:r>
      <w:r w:rsidRPr="003B7965">
        <w:t xml:space="preserve"> deste Edital</w:t>
      </w:r>
      <w:r w:rsidR="00A97CA3" w:rsidRPr="003B7965">
        <w:t>;</w:t>
      </w:r>
    </w:p>
    <w:p w:rsidR="00A97CA3" w:rsidRPr="003B7965" w:rsidRDefault="00A97CA3" w:rsidP="00CD5B0D">
      <w:pPr>
        <w:pStyle w:val="11-Numerao1"/>
      </w:pPr>
      <w:r w:rsidRPr="003B7965">
        <w:t xml:space="preserve">O envio dos documentos na forma do item anterior deverá ser </w:t>
      </w:r>
      <w:proofErr w:type="gramStart"/>
      <w:r w:rsidRPr="003B7965">
        <w:t>feita</w:t>
      </w:r>
      <w:proofErr w:type="gramEnd"/>
      <w:r w:rsidRPr="003B7965">
        <w:t xml:space="preserve"> de uma única vez para todos os </w:t>
      </w:r>
      <w:r w:rsidR="00143FFB" w:rsidRPr="003B7965">
        <w:t>Itens</w:t>
      </w:r>
      <w:r w:rsidRPr="003B7965">
        <w:t xml:space="preserve"> em que </w:t>
      </w:r>
      <w:r w:rsidR="00297E11" w:rsidRPr="003B7965">
        <w:t>a licitante</w:t>
      </w:r>
      <w:r w:rsidRPr="003B7965">
        <w:t xml:space="preserve"> sagrar-se vencedor, ressalvada a possibilidade de envio de mais de um </w:t>
      </w:r>
      <w:r w:rsidR="005E152A" w:rsidRPr="003B7965">
        <w:t>e-mail</w:t>
      </w:r>
      <w:r w:rsidR="00BC47D7" w:rsidRPr="003B7965">
        <w:t xml:space="preserve"> </w:t>
      </w:r>
      <w:r w:rsidRPr="003B7965">
        <w:t xml:space="preserve">de forma consecutiva quando necessário em razão da capacidade do </w:t>
      </w:r>
      <w:r w:rsidR="005E152A" w:rsidRPr="003B7965">
        <w:t>e-mail</w:t>
      </w:r>
      <w:r w:rsidR="00B57073" w:rsidRPr="003B7965">
        <w:t xml:space="preserve"> </w:t>
      </w:r>
      <w:r w:rsidRPr="003B7965">
        <w:t>e do tamanho dos arquivos a serem enviados.</w:t>
      </w:r>
    </w:p>
    <w:p w:rsidR="00A97CA3" w:rsidRPr="003B7965" w:rsidRDefault="00A7572D" w:rsidP="00CD5B0D">
      <w:pPr>
        <w:pStyle w:val="11-Numerao1"/>
      </w:pPr>
      <w:r w:rsidRPr="003B7965">
        <w:lastRenderedPageBreak/>
        <w:t>O(A) Pregoeiro(a)</w:t>
      </w:r>
      <w:r w:rsidR="00A97CA3" w:rsidRPr="003B7965">
        <w:t xml:space="preserve"> disponibilizará os documentos de habilitação d</w:t>
      </w:r>
      <w:r w:rsidR="00297E11" w:rsidRPr="003B7965">
        <w:t>a licitante</w:t>
      </w:r>
      <w:r w:rsidR="00A97CA3" w:rsidRPr="003B7965">
        <w:t xml:space="preserve"> classificado em primeiro lugar que forem enviados através do </w:t>
      </w:r>
      <w:r w:rsidR="00A24968" w:rsidRPr="003B7965">
        <w:t>e-mail</w:t>
      </w:r>
      <w:r w:rsidR="00A97CA3" w:rsidRPr="003B7965">
        <w:t xml:space="preserve">: </w:t>
      </w:r>
      <w:hyperlink r:id="rId24">
        <w:r w:rsidR="00A97CA3" w:rsidRPr="003B7965">
          <w:rPr>
            <w:color w:val="0000FF"/>
            <w:u w:val="single"/>
          </w:rPr>
          <w:t>pregao@ses.mt.gov.br</w:t>
        </w:r>
      </w:hyperlink>
      <w:r w:rsidR="00A97CA3" w:rsidRPr="003B7965">
        <w:t xml:space="preserve"> no Sistema de Informações para Aquisições – SIAG, na área pública junto ao Edital, para análise e apreciação dos demais licitantes, após o prazo estipulado no item </w:t>
      </w:r>
      <w:r w:rsidR="005F757A" w:rsidRPr="003B7965">
        <w:t>7</w:t>
      </w:r>
      <w:r w:rsidR="00A97CA3" w:rsidRPr="003B7965">
        <w:t>.1.</w:t>
      </w:r>
    </w:p>
    <w:p w:rsidR="00A97CA3" w:rsidRPr="003B7965" w:rsidRDefault="00A7572D" w:rsidP="00CD5B0D">
      <w:pPr>
        <w:pStyle w:val="11-Numerao1"/>
      </w:pPr>
      <w:proofErr w:type="gramStart"/>
      <w:r w:rsidRPr="003B7965">
        <w:t>O(</w:t>
      </w:r>
      <w:proofErr w:type="gramEnd"/>
      <w:r w:rsidRPr="003B7965">
        <w:t>A) Pregoeiro(a)</w:t>
      </w:r>
      <w:r w:rsidR="00A97CA3" w:rsidRPr="003B7965">
        <w:t xml:space="preserve"> poderá solicitar os documentos relacionados no item </w:t>
      </w:r>
      <w:r w:rsidR="005F757A" w:rsidRPr="003B7965">
        <w:t>7</w:t>
      </w:r>
      <w:r w:rsidR="00A97CA3" w:rsidRPr="003B7965">
        <w:t>.1 dos demais licitantes classificados para a etapa de lances e sem preterição da ordem classificatória, na forma do artigo 36</w:t>
      </w:r>
      <w:r w:rsidR="00B81DF9" w:rsidRPr="003B7965">
        <w:t xml:space="preserve"> </w:t>
      </w:r>
      <w:r w:rsidR="00A97CA3" w:rsidRPr="003B7965">
        <w:t xml:space="preserve">do Decreto Estadual nº </w:t>
      </w:r>
      <w:r w:rsidR="00B81DF9" w:rsidRPr="003B7965">
        <w:t>840</w:t>
      </w:r>
      <w:r w:rsidR="00A24968" w:rsidRPr="003B7965">
        <w:t xml:space="preserve"> </w:t>
      </w:r>
      <w:r w:rsidR="00A97CA3" w:rsidRPr="003B7965">
        <w:t>de 1</w:t>
      </w:r>
      <w:r w:rsidR="00B81DF9" w:rsidRPr="003B7965">
        <w:t>0</w:t>
      </w:r>
      <w:r w:rsidR="00A97CA3" w:rsidRPr="003B7965">
        <w:t xml:space="preserve"> de </w:t>
      </w:r>
      <w:r w:rsidR="00B81DF9" w:rsidRPr="003B7965">
        <w:t>fevereir</w:t>
      </w:r>
      <w:r w:rsidR="00A97CA3" w:rsidRPr="003B7965">
        <w:t xml:space="preserve">o de </w:t>
      </w:r>
      <w:r w:rsidR="00BD709D" w:rsidRPr="003B7965">
        <w:t>2017</w:t>
      </w:r>
      <w:r w:rsidR="00A97CA3" w:rsidRPr="003B7965">
        <w:t xml:space="preserve">. </w:t>
      </w:r>
    </w:p>
    <w:p w:rsidR="00A97CA3" w:rsidRPr="003B7965" w:rsidRDefault="00A97CA3" w:rsidP="00CD5B0D">
      <w:pPr>
        <w:pStyle w:val="11-Numerao1"/>
      </w:pPr>
      <w:r w:rsidRPr="003B7965">
        <w:t>Será declarad</w:t>
      </w:r>
      <w:r w:rsidR="00C14B92" w:rsidRPr="003B7965">
        <w:t>a</w:t>
      </w:r>
      <w:r w:rsidRPr="003B7965">
        <w:t xml:space="preserve"> INABILITAD</w:t>
      </w:r>
      <w:r w:rsidR="00297E11" w:rsidRPr="003B7965">
        <w:t>A</w:t>
      </w:r>
      <w:r w:rsidRPr="003B7965">
        <w:t xml:space="preserve"> </w:t>
      </w:r>
      <w:r w:rsidR="00297E11" w:rsidRPr="003B7965">
        <w:t>a licitante</w:t>
      </w:r>
      <w:r w:rsidRPr="003B7965">
        <w:t xml:space="preserve"> que não cumprir o estabelecido no item </w:t>
      </w:r>
      <w:r w:rsidR="005F757A" w:rsidRPr="003B7965">
        <w:t>7</w:t>
      </w:r>
      <w:r w:rsidRPr="003B7965">
        <w:t>.1, sendo notificado no sistema SIAG sobre sua inabilitação.</w:t>
      </w:r>
    </w:p>
    <w:p w:rsidR="00A97CA3" w:rsidRPr="003B7965" w:rsidRDefault="00A97CA3" w:rsidP="00CD5B0D">
      <w:pPr>
        <w:pStyle w:val="11-Numerao1"/>
      </w:pPr>
      <w:r w:rsidRPr="003B7965">
        <w:t xml:space="preserve">De acordo com os documentos enviados na forma do item </w:t>
      </w:r>
      <w:r w:rsidR="005F757A" w:rsidRPr="003B7965">
        <w:t>7</w:t>
      </w:r>
      <w:r w:rsidRPr="003B7965">
        <w:t xml:space="preserve">.1, </w:t>
      </w:r>
      <w:proofErr w:type="gramStart"/>
      <w:r w:rsidR="00A7572D" w:rsidRPr="003B7965">
        <w:t>o(</w:t>
      </w:r>
      <w:proofErr w:type="gramEnd"/>
      <w:r w:rsidR="00A7572D" w:rsidRPr="003B7965">
        <w:t>a) Pregoeiro(a)</w:t>
      </w:r>
      <w:r w:rsidRPr="003B7965">
        <w:t>:</w:t>
      </w:r>
    </w:p>
    <w:p w:rsidR="00A97CA3" w:rsidRPr="003B7965" w:rsidRDefault="00AF2512" w:rsidP="009D03DC">
      <w:pPr>
        <w:pStyle w:val="111-Numerao2"/>
      </w:pPr>
      <w:r w:rsidRPr="003B7965">
        <w:t>Desclassificará e/ou inabilitará aqueles que não cumprirem as exigências do edital e seus anexos</w:t>
      </w:r>
      <w:r w:rsidR="00A97CA3" w:rsidRPr="003B7965">
        <w:t>;</w:t>
      </w:r>
    </w:p>
    <w:p w:rsidR="00A97CA3" w:rsidRPr="003B7965" w:rsidRDefault="00AF2512" w:rsidP="009D03DC">
      <w:pPr>
        <w:pStyle w:val="111-Numerao2"/>
      </w:pPr>
      <w:r w:rsidRPr="003B7965">
        <w:t>Classificará e habilitará provisoriamente aqueles que cumprirem as exigências do edital e seus anexos, condicionada a classificação e habilitação definitiva ao envio e recebimento dos documentos exigidos em meio físico, na forma da seção seguinte</w:t>
      </w:r>
      <w:r w:rsidR="00A97CA3" w:rsidRPr="003B7965">
        <w:t>.</w:t>
      </w:r>
    </w:p>
    <w:p w:rsidR="00A97CA3" w:rsidRPr="003B7965" w:rsidRDefault="00A97CA3" w:rsidP="00FE01EB">
      <w:pPr>
        <w:pStyle w:val="01-Titulo"/>
      </w:pPr>
      <w:bookmarkStart w:id="17" w:name="_Toc31717284"/>
      <w:r w:rsidRPr="003B7965">
        <w:t>DO ENVIO DA PROPOSTA DE PREÇO E HABILITAÇÕES IMPRESSOS/EM MEIO FÍSICO</w:t>
      </w:r>
      <w:bookmarkEnd w:id="17"/>
    </w:p>
    <w:p w:rsidR="005450F3" w:rsidRPr="003B7965" w:rsidRDefault="00997335" w:rsidP="00CD5B0D">
      <w:pPr>
        <w:pStyle w:val="11-Numerao1"/>
      </w:pPr>
      <w:r w:rsidRPr="003B7965">
        <w:t>A PROPOSTA DE PREÇO REALINHADA e os DOCUMENTOS DE HABILITAÇÃO, já enviadas por e-mail nos termos da seção anterior deste edital, deverão ser encaminhados ou entregues em meio físico (papel) pel</w:t>
      </w:r>
      <w:r w:rsidR="00297E11" w:rsidRPr="003B7965">
        <w:t>a licitante</w:t>
      </w:r>
      <w:r w:rsidRPr="003B7965">
        <w:t xml:space="preserve"> classificado e habilitado provisoriamente, aos cuidados </w:t>
      </w:r>
      <w:proofErr w:type="gramStart"/>
      <w:r w:rsidRPr="003B7965">
        <w:t>do(</w:t>
      </w:r>
      <w:proofErr w:type="gramEnd"/>
      <w:r w:rsidRPr="003B7965">
        <w:t xml:space="preserve">a) Pregoeiro(a), em prazo não superior a 02 (dois) dias úteis, contado a partir da finalização da sessão ou da convocação do(a) Pregoeiro(a), </w:t>
      </w:r>
      <w:r w:rsidRPr="003B7965">
        <w:rPr>
          <w:b/>
          <w:u w:val="single"/>
        </w:rPr>
        <w:t>em envelopes separados ou em envelope único</w:t>
      </w:r>
      <w:r w:rsidRPr="003B7965">
        <w:t>, identificado(s) conforme abaixo</w:t>
      </w:r>
      <w:r w:rsidR="00A97CA3" w:rsidRPr="003B7965">
        <w:t>:</w:t>
      </w:r>
    </w:p>
    <w:p w:rsidR="00997335" w:rsidRPr="003B7965" w:rsidRDefault="00997335" w:rsidP="00997335">
      <w:pPr>
        <w:ind w:left="567"/>
      </w:pPr>
      <w:r w:rsidRPr="003B7965">
        <w:rPr>
          <w:rFonts w:eastAsia="Calibri"/>
        </w:rPr>
        <w:t>PROPOSTA DE PREÇOS E DOCUMENTOS DE HABILITAÇÃO</w:t>
      </w:r>
    </w:p>
    <w:p w:rsidR="00997335" w:rsidRPr="003B7965" w:rsidRDefault="00997335" w:rsidP="00997335">
      <w:pPr>
        <w:ind w:left="567"/>
      </w:pPr>
      <w:r w:rsidRPr="003B7965">
        <w:rPr>
          <w:rFonts w:eastAsia="Calibri"/>
        </w:rPr>
        <w:t>SECRETARIA DE ESTADO DE SAÚDE</w:t>
      </w:r>
    </w:p>
    <w:p w:rsidR="00997335" w:rsidRPr="003B7965" w:rsidRDefault="00997335" w:rsidP="00997335">
      <w:pPr>
        <w:ind w:left="567"/>
      </w:pPr>
      <w:r w:rsidRPr="003B7965">
        <w:rPr>
          <w:rFonts w:eastAsia="Calibri"/>
        </w:rPr>
        <w:t>PREGÃO ELETRÔNICO N.</w:t>
      </w:r>
      <w:r w:rsidR="00454A1A" w:rsidRPr="003B7965">
        <w:rPr>
          <w:rFonts w:eastAsia="Calibri"/>
        </w:rPr>
        <w:t xml:space="preserve"> </w:t>
      </w:r>
      <w:r w:rsidRPr="003B7965">
        <w:rPr>
          <w:rFonts w:eastAsia="Calibri"/>
        </w:rPr>
        <w:t>***/</w:t>
      </w:r>
      <w:r w:rsidR="00F362B0">
        <w:rPr>
          <w:rFonts w:eastAsia="Calibri"/>
        </w:rPr>
        <w:t>2020</w:t>
      </w:r>
      <w:r w:rsidRPr="003B7965">
        <w:rPr>
          <w:rFonts w:eastAsia="Calibri"/>
        </w:rPr>
        <w:t>/SES</w:t>
      </w:r>
    </w:p>
    <w:p w:rsidR="00A97CA3" w:rsidRPr="003B7965" w:rsidRDefault="00997335" w:rsidP="00997335">
      <w:pPr>
        <w:ind w:left="567"/>
      </w:pPr>
      <w:r w:rsidRPr="003B7965">
        <w:rPr>
          <w:rFonts w:eastAsia="Calibri"/>
        </w:rPr>
        <w:t>RAZÃO SOCIAL E CNPJ D</w:t>
      </w:r>
      <w:r w:rsidR="00233F31" w:rsidRPr="003B7965">
        <w:rPr>
          <w:rFonts w:eastAsia="Calibri"/>
        </w:rPr>
        <w:t>A LICITANTE</w:t>
      </w:r>
    </w:p>
    <w:p w:rsidR="00997335" w:rsidRPr="003B7965" w:rsidRDefault="00AF2512" w:rsidP="009D03DC">
      <w:pPr>
        <w:pStyle w:val="111-Numerao2"/>
      </w:pPr>
      <w:r w:rsidRPr="003B7965">
        <w:t xml:space="preserve">Os documentos deverão ser apresentados de forma sequencial, numerados e rubricados, observada a ordem de exigência de documentos das propostas e habilitação contida nas seções </w:t>
      </w:r>
      <w:r w:rsidR="00681870" w:rsidRPr="003B7965">
        <w:t>9</w:t>
      </w:r>
      <w:r w:rsidRPr="003B7965">
        <w:t xml:space="preserve"> e </w:t>
      </w:r>
      <w:r w:rsidR="00681870" w:rsidRPr="003B7965">
        <w:t>10</w:t>
      </w:r>
      <w:r w:rsidRPr="003B7965">
        <w:t xml:space="preserve"> deste edital</w:t>
      </w:r>
      <w:r w:rsidR="00997335" w:rsidRPr="003B7965">
        <w:t>.</w:t>
      </w:r>
    </w:p>
    <w:p w:rsidR="00A247CF" w:rsidRPr="003B7965" w:rsidRDefault="00A247CF" w:rsidP="00CD5B0D">
      <w:pPr>
        <w:pStyle w:val="11-Numerao1"/>
      </w:pPr>
      <w:r w:rsidRPr="003B7965">
        <w:t>Serão considerados como tempestivos os documentos que, dentro do prazo indicado no item anterior, forem:</w:t>
      </w:r>
    </w:p>
    <w:p w:rsidR="00A247CF" w:rsidRPr="003B7965" w:rsidRDefault="00AF2512" w:rsidP="009D03DC">
      <w:pPr>
        <w:pStyle w:val="111-Numerao2"/>
      </w:pPr>
      <w:r w:rsidRPr="003B7965">
        <w:t>Entregues diretamente na Coordenadoria de Aquisições, considerando-se como prova da data da entrega</w:t>
      </w:r>
      <w:r w:rsidR="00A247CF" w:rsidRPr="003B7965">
        <w:t>:</w:t>
      </w:r>
    </w:p>
    <w:p w:rsidR="00A247CF" w:rsidRPr="003B7965" w:rsidRDefault="00A247CF" w:rsidP="00CD5B0D">
      <w:pPr>
        <w:pStyle w:val="PargrafodaLista"/>
        <w:numPr>
          <w:ilvl w:val="0"/>
          <w:numId w:val="18"/>
        </w:numPr>
        <w:rPr>
          <w:rFonts w:eastAsia="Calibri"/>
        </w:rPr>
      </w:pPr>
      <w:r w:rsidRPr="003B7965">
        <w:rPr>
          <w:rFonts w:eastAsia="Calibri"/>
        </w:rPr>
        <w:t>O protocolo impresso; ou</w:t>
      </w:r>
    </w:p>
    <w:p w:rsidR="00A247CF" w:rsidRPr="003B7965" w:rsidRDefault="00A247CF" w:rsidP="00CD5B0D">
      <w:pPr>
        <w:pStyle w:val="PargrafodaLista"/>
        <w:numPr>
          <w:ilvl w:val="0"/>
          <w:numId w:val="18"/>
        </w:numPr>
      </w:pPr>
      <w:r w:rsidRPr="003B7965">
        <w:rPr>
          <w:rFonts w:eastAsia="Calibri"/>
        </w:rPr>
        <w:t>O recebido manual de servidor público da Coordenadoria, com a respectiva data, assinatura e carimbo ou número de matrícula;</w:t>
      </w:r>
    </w:p>
    <w:p w:rsidR="00A247CF" w:rsidRPr="003B7965" w:rsidRDefault="00AF2512" w:rsidP="009D03DC">
      <w:pPr>
        <w:pStyle w:val="111-Numerao2"/>
      </w:pPr>
      <w:r w:rsidRPr="003B7965">
        <w:t>Enviados à Coordenadoria de Aquisições, através de empresa de transportes, entregas e encomendas (correios e</w:t>
      </w:r>
      <w:r w:rsidR="005A3A4A" w:rsidRPr="003B7965">
        <w:t>/ou</w:t>
      </w:r>
      <w:r w:rsidRPr="003B7965">
        <w:t xml:space="preserve"> outras), considerando-se como prova da data do envio aquela </w:t>
      </w:r>
      <w:r w:rsidRPr="003B7965">
        <w:lastRenderedPageBreak/>
        <w:t>que constar no envelope ou documento próprio da empresa responsável pela entrega, a ser juntado nos autos</w:t>
      </w:r>
      <w:r w:rsidR="00A247CF" w:rsidRPr="003B7965">
        <w:t>.</w:t>
      </w:r>
    </w:p>
    <w:p w:rsidR="00A247CF" w:rsidRPr="003B7965" w:rsidRDefault="00AF2512" w:rsidP="009D03DC">
      <w:pPr>
        <w:pStyle w:val="111-Numerao2"/>
      </w:pPr>
      <w:r w:rsidRPr="003B7965">
        <w:t>Para envio dos documentos na forma do item acima, deverá ser considerado o seguinte endereço</w:t>
      </w:r>
      <w:r w:rsidR="00A247CF" w:rsidRPr="003B7965">
        <w:t>:</w:t>
      </w:r>
    </w:p>
    <w:p w:rsidR="00A247CF" w:rsidRPr="003B7965" w:rsidRDefault="004F3F3D" w:rsidP="00A247CF">
      <w:pPr>
        <w:ind w:left="709"/>
      </w:pPr>
      <w:r w:rsidRPr="003B7965">
        <w:rPr>
          <w:rFonts w:eastAsia="Calibri"/>
        </w:rPr>
        <w:t>Coordenadoria de</w:t>
      </w:r>
      <w:r w:rsidR="00A247CF" w:rsidRPr="003B7965">
        <w:rPr>
          <w:rFonts w:eastAsia="Calibri"/>
        </w:rPr>
        <w:t xml:space="preserve"> Aquisições</w:t>
      </w:r>
    </w:p>
    <w:p w:rsidR="00A247CF" w:rsidRPr="003B7965" w:rsidRDefault="004F3F3D" w:rsidP="00A247CF">
      <w:pPr>
        <w:ind w:left="709"/>
      </w:pPr>
      <w:r w:rsidRPr="003B7965">
        <w:rPr>
          <w:rFonts w:eastAsia="Calibri"/>
        </w:rPr>
        <w:t>Superintendência de Aquisições e Contratos</w:t>
      </w:r>
    </w:p>
    <w:p w:rsidR="00A247CF" w:rsidRPr="003B7965" w:rsidRDefault="00A247CF" w:rsidP="00A247CF">
      <w:pPr>
        <w:ind w:left="709"/>
      </w:pPr>
      <w:r w:rsidRPr="003B7965">
        <w:rPr>
          <w:rFonts w:eastAsia="Calibri"/>
        </w:rPr>
        <w:t>Secretaria de Estado de Saúde de Mato Grosso</w:t>
      </w:r>
    </w:p>
    <w:p w:rsidR="00A247CF" w:rsidRPr="003B7965" w:rsidRDefault="00A247CF" w:rsidP="00A247CF">
      <w:pPr>
        <w:ind w:left="709"/>
      </w:pPr>
      <w:r w:rsidRPr="003B7965">
        <w:rPr>
          <w:rFonts w:eastAsia="Calibri"/>
        </w:rPr>
        <w:t>Rua Júlio Domingos de Campos, s/n.</w:t>
      </w:r>
    </w:p>
    <w:p w:rsidR="00A247CF" w:rsidRPr="003B7965" w:rsidRDefault="00A247CF" w:rsidP="00A247CF">
      <w:pPr>
        <w:ind w:left="709"/>
      </w:pPr>
      <w:r w:rsidRPr="003B7965">
        <w:rPr>
          <w:rFonts w:eastAsia="Calibri"/>
        </w:rPr>
        <w:t>(Antiga Rua D, Quadra 12, Lote 02, Bloco 05)</w:t>
      </w:r>
    </w:p>
    <w:p w:rsidR="00A247CF" w:rsidRPr="003B7965" w:rsidRDefault="00A247CF" w:rsidP="00A247CF">
      <w:pPr>
        <w:ind w:left="709"/>
      </w:pPr>
      <w:r w:rsidRPr="003B7965">
        <w:rPr>
          <w:rFonts w:eastAsia="Calibri"/>
        </w:rPr>
        <w:t>Centro Político Administrativo</w:t>
      </w:r>
    </w:p>
    <w:p w:rsidR="00A247CF" w:rsidRPr="003B7965" w:rsidRDefault="00A24968" w:rsidP="00A247CF">
      <w:pPr>
        <w:ind w:left="709"/>
      </w:pPr>
      <w:r w:rsidRPr="003B7965">
        <w:rPr>
          <w:rFonts w:eastAsia="Calibri"/>
        </w:rPr>
        <w:t xml:space="preserve">CEP. </w:t>
      </w:r>
      <w:r w:rsidR="00A247CF" w:rsidRPr="003B7965">
        <w:rPr>
          <w:rFonts w:eastAsia="Calibri"/>
        </w:rPr>
        <w:t>78.049-902, Cuiabá/MT.</w:t>
      </w:r>
    </w:p>
    <w:p w:rsidR="00A247CF" w:rsidRPr="003B7965" w:rsidRDefault="00AF2512" w:rsidP="009D03DC">
      <w:pPr>
        <w:pStyle w:val="111-Numerao2"/>
      </w:pPr>
      <w:proofErr w:type="gramStart"/>
      <w:r w:rsidRPr="003B7965">
        <w:t>O(</w:t>
      </w:r>
      <w:proofErr w:type="gramEnd"/>
      <w:r w:rsidRPr="003B7965">
        <w:t>A) Pregoeiro(a) poderá solicitar d</w:t>
      </w:r>
      <w:r w:rsidR="00233F31" w:rsidRPr="003B7965">
        <w:t>a licitante</w:t>
      </w:r>
      <w:r w:rsidRPr="003B7965">
        <w:t xml:space="preserve"> o envio, por e-mail, do comprovante de postagem na forma do subitem </w:t>
      </w:r>
      <w:r w:rsidR="00932CBE" w:rsidRPr="003B7965">
        <w:t>8</w:t>
      </w:r>
      <w:r w:rsidRPr="003B7965">
        <w:t>.2.2, ou código de rastreabilidade, se houver, como prova do cumprimento do prazo</w:t>
      </w:r>
      <w:r w:rsidR="00A247CF" w:rsidRPr="003B7965">
        <w:t>.</w:t>
      </w:r>
    </w:p>
    <w:p w:rsidR="00A247CF" w:rsidRPr="003B7965" w:rsidRDefault="00A247CF" w:rsidP="00CD5B0D">
      <w:pPr>
        <w:pStyle w:val="11-Numerao1"/>
      </w:pPr>
      <w:r w:rsidRPr="003B7965">
        <w:t xml:space="preserve">O não envio dos documentos na forma e prazo indicados nos </w:t>
      </w:r>
      <w:r w:rsidRPr="003B7965">
        <w:rPr>
          <w:u w:val="single"/>
        </w:rPr>
        <w:t xml:space="preserve">itens </w:t>
      </w:r>
      <w:r w:rsidR="00681870" w:rsidRPr="003B7965">
        <w:rPr>
          <w:u w:val="single"/>
        </w:rPr>
        <w:t>8</w:t>
      </w:r>
      <w:r w:rsidRPr="003B7965">
        <w:rPr>
          <w:u w:val="single"/>
        </w:rPr>
        <w:t xml:space="preserve">.1 e </w:t>
      </w:r>
      <w:r w:rsidR="00681870" w:rsidRPr="003B7965">
        <w:rPr>
          <w:u w:val="single"/>
        </w:rPr>
        <w:t>8</w:t>
      </w:r>
      <w:r w:rsidRPr="003B7965">
        <w:rPr>
          <w:u w:val="single"/>
        </w:rPr>
        <w:t>.2</w:t>
      </w:r>
      <w:r w:rsidRPr="003B7965">
        <w:t xml:space="preserve"> deste edital importará na desclassificação e inabilitação d</w:t>
      </w:r>
      <w:r w:rsidR="00233F31" w:rsidRPr="003B7965">
        <w:t>a</w:t>
      </w:r>
      <w:r w:rsidRPr="003B7965">
        <w:t xml:space="preserve"> respectiv</w:t>
      </w:r>
      <w:r w:rsidR="00233F31" w:rsidRPr="003B7965">
        <w:t>a</w:t>
      </w:r>
      <w:r w:rsidRPr="003B7965">
        <w:t xml:space="preserve"> licitante e permite a classificação e habilitação d</w:t>
      </w:r>
      <w:r w:rsidR="00233F31" w:rsidRPr="003B7965">
        <w:t>a</w:t>
      </w:r>
      <w:r w:rsidRPr="003B7965">
        <w:t xml:space="preserve"> próxim</w:t>
      </w:r>
      <w:r w:rsidR="00233F31" w:rsidRPr="003B7965">
        <w:t>a</w:t>
      </w:r>
      <w:r w:rsidRPr="003B7965">
        <w:t xml:space="preserve"> licitante, de acordo com a ordem de classificação e sucessivamente, até a apuração de uma proposta que atenda ao edital, sendo </w:t>
      </w:r>
      <w:r w:rsidR="00233F31" w:rsidRPr="003B7965">
        <w:t>a</w:t>
      </w:r>
      <w:r w:rsidRPr="003B7965">
        <w:t xml:space="preserve"> respectiv</w:t>
      </w:r>
      <w:r w:rsidR="00233F31" w:rsidRPr="003B7965">
        <w:t>a</w:t>
      </w:r>
      <w:r w:rsidRPr="003B7965">
        <w:t xml:space="preserve"> licitante declarado vencedor. </w:t>
      </w:r>
    </w:p>
    <w:p w:rsidR="00A247CF" w:rsidRPr="003B7965" w:rsidRDefault="00A247CF" w:rsidP="00CD5B0D">
      <w:pPr>
        <w:pStyle w:val="11-Numerao1"/>
      </w:pPr>
      <w:r w:rsidRPr="003B7965">
        <w:t>Também será desclassificado e inabilitad</w:t>
      </w:r>
      <w:r w:rsidR="00233F31" w:rsidRPr="003B7965">
        <w:t>a</w:t>
      </w:r>
      <w:r w:rsidRPr="003B7965">
        <w:t xml:space="preserve"> </w:t>
      </w:r>
      <w:r w:rsidR="00233F31" w:rsidRPr="003B7965">
        <w:t>a</w:t>
      </w:r>
      <w:r w:rsidRPr="003B7965">
        <w:t xml:space="preserve"> licitante cujos documentos forem enviados na forma do </w:t>
      </w:r>
      <w:r w:rsidR="0076620D" w:rsidRPr="003B7965">
        <w:t xml:space="preserve">subitem </w:t>
      </w:r>
      <w:r w:rsidR="00681870" w:rsidRPr="003B7965">
        <w:t>8</w:t>
      </w:r>
      <w:r w:rsidR="0076620D" w:rsidRPr="003B7965">
        <w:t>.2.2</w:t>
      </w:r>
      <w:r w:rsidRPr="003B7965">
        <w:t xml:space="preserve">, mas não entregues na Coordenadoria de Aquisições no prazo de dez dias úteis, a contar </w:t>
      </w:r>
      <w:r w:rsidR="00945640" w:rsidRPr="003B7965">
        <w:t xml:space="preserve">do término do prazo do item </w:t>
      </w:r>
      <w:r w:rsidR="00681870" w:rsidRPr="003B7965">
        <w:t>8</w:t>
      </w:r>
      <w:r w:rsidR="00945640" w:rsidRPr="003B7965">
        <w:t>.1</w:t>
      </w:r>
      <w:r w:rsidRPr="003B7965">
        <w:t xml:space="preserve"> deste edital.</w:t>
      </w:r>
    </w:p>
    <w:p w:rsidR="00A247CF" w:rsidRPr="003B7965" w:rsidRDefault="00A247CF" w:rsidP="00CD5B0D">
      <w:pPr>
        <w:pStyle w:val="11-Numerao1"/>
      </w:pPr>
      <w:r w:rsidRPr="003B7965">
        <w:t xml:space="preserve"> A </w:t>
      </w:r>
      <w:r w:rsidR="00CC768A" w:rsidRPr="003B7965">
        <w:t>a</w:t>
      </w:r>
      <w:r w:rsidRPr="003B7965">
        <w:t xml:space="preserve">dministração não se responsabilizará por documentos enviados na forma do </w:t>
      </w:r>
      <w:r w:rsidR="00C57F52" w:rsidRPr="003B7965">
        <w:t xml:space="preserve">subitem </w:t>
      </w:r>
      <w:r w:rsidR="00681870" w:rsidRPr="003B7965">
        <w:t>8</w:t>
      </w:r>
      <w:r w:rsidR="00C57F52" w:rsidRPr="003B7965">
        <w:t>.2.2</w:t>
      </w:r>
      <w:r w:rsidRPr="003B7965">
        <w:t xml:space="preserve"> que forem danificados ou extraviados.</w:t>
      </w:r>
    </w:p>
    <w:p w:rsidR="00A247CF" w:rsidRPr="003B7965" w:rsidRDefault="00A247CF" w:rsidP="00CD5B0D">
      <w:pPr>
        <w:pStyle w:val="11-Numerao1"/>
      </w:pPr>
      <w:r w:rsidRPr="003B7965">
        <w:t xml:space="preserve">Recebidos os documentos em meio físico, </w:t>
      </w:r>
      <w:proofErr w:type="gramStart"/>
      <w:r w:rsidR="00A7572D" w:rsidRPr="003B7965">
        <w:t>o(</w:t>
      </w:r>
      <w:proofErr w:type="gramEnd"/>
      <w:r w:rsidR="00A7572D" w:rsidRPr="003B7965">
        <w:t>a) Pregoeiro(a)</w:t>
      </w:r>
      <w:r w:rsidRPr="003B7965">
        <w:t xml:space="preserve"> analisará a conformidade com o exigido neste edital, podendo confirmar a classificação e habilitação, se cumpridos todos os requisitos, ou desclassificar e inabilitar </w:t>
      </w:r>
      <w:r w:rsidR="00233F31" w:rsidRPr="003B7965">
        <w:t>a licitante</w:t>
      </w:r>
      <w:r w:rsidRPr="003B7965">
        <w:t>, caso constatado o descumprimento de algum requisito, caso em que será designada data para reabertura da sessão mediante aviso no Diário Oficial do Estado.</w:t>
      </w:r>
    </w:p>
    <w:p w:rsidR="008D1F9A" w:rsidRPr="008D1F9A" w:rsidRDefault="00A247CF" w:rsidP="00CD5B0D">
      <w:pPr>
        <w:pStyle w:val="11-Numerao1"/>
      </w:pPr>
      <w:r w:rsidRPr="003B7965">
        <w:t xml:space="preserve">Quando necessário </w:t>
      </w:r>
      <w:proofErr w:type="gramStart"/>
      <w:r w:rsidR="00A7572D" w:rsidRPr="003B7965">
        <w:t>o(</w:t>
      </w:r>
      <w:proofErr w:type="gramEnd"/>
      <w:r w:rsidR="00A7572D" w:rsidRPr="003B7965">
        <w:t>a) Pregoeiro(a)</w:t>
      </w:r>
      <w:r w:rsidRPr="003B7965">
        <w:t xml:space="preserve"> encaminhará o processo licitatório, já com os documentos enviados pel</w:t>
      </w:r>
      <w:r w:rsidR="00233F31" w:rsidRPr="003B7965">
        <w:t>a licitante</w:t>
      </w:r>
      <w:r w:rsidRPr="003B7965">
        <w:t>, para a unidade demandante/equipe técnica proceder à análise técnica da proposta e documentos de qualificação.</w:t>
      </w:r>
    </w:p>
    <w:p w:rsidR="00A97CA3" w:rsidRPr="003B7965" w:rsidRDefault="00A247CF" w:rsidP="00FE01EB">
      <w:pPr>
        <w:pStyle w:val="01-Titulo"/>
      </w:pPr>
      <w:bookmarkStart w:id="18" w:name="_Toc31717285"/>
      <w:r w:rsidRPr="003B7965">
        <w:t>DAS EXIGÊNCIAS PROPOSTA DE PREÇO ESCRITA</w:t>
      </w:r>
      <w:bookmarkEnd w:id="18"/>
    </w:p>
    <w:p w:rsidR="00A247CF" w:rsidRPr="003B7965" w:rsidRDefault="004A270B" w:rsidP="00CD5B0D">
      <w:pPr>
        <w:pStyle w:val="11-Numerao1"/>
      </w:pPr>
      <w:r w:rsidRPr="003B7965">
        <w:t>A Proposta de Preços deverá ser impressa, redigida com clareza em língua portuguesa, salvo quanto a expressões técnicas de uso corrente, sem alternativas, emendas, rasuras ou entrelinhas devidamente datadas e assinadas na última folha e rubricadas nas demais pelo representante legal da licitante e deverá constar, sob pena de desclassificação</w:t>
      </w:r>
      <w:r w:rsidR="007C6F7B" w:rsidRPr="003B7965">
        <w:t>:</w:t>
      </w:r>
    </w:p>
    <w:p w:rsidR="002B0ABD" w:rsidRPr="003B7965" w:rsidRDefault="004A270B" w:rsidP="009D03DC">
      <w:pPr>
        <w:pStyle w:val="111-Numerao2"/>
      </w:pPr>
      <w:r w:rsidRPr="003B7965">
        <w:t xml:space="preserve">Dados da Proponente: razão social, CNPJ/MF, Inscrição Estadual, endereço completo, telefone para contato, endereço eletrônico (e-mail), conta corrente, agência e respectivo Banco </w:t>
      </w:r>
      <w:r w:rsidR="002B0ABD" w:rsidRPr="003B7965">
        <w:rPr>
          <w:i/>
        </w:rPr>
        <w:t>(</w:t>
      </w:r>
      <w:r w:rsidRPr="003B7965">
        <w:rPr>
          <w:i/>
        </w:rPr>
        <w:t>Preferencialmente “Banco do Brasil”</w:t>
      </w:r>
      <w:r w:rsidR="002B0ABD" w:rsidRPr="003B7965">
        <w:rPr>
          <w:i/>
        </w:rPr>
        <w:t>)</w:t>
      </w:r>
      <w:r w:rsidRPr="003B7965">
        <w:t>;</w:t>
      </w:r>
    </w:p>
    <w:p w:rsidR="00A247CF" w:rsidRPr="003B7965" w:rsidRDefault="004A270B" w:rsidP="009D03DC">
      <w:pPr>
        <w:pStyle w:val="111-Numerao2"/>
      </w:pPr>
      <w:r w:rsidRPr="00EA10B7">
        <w:lastRenderedPageBreak/>
        <w:t>Planilha detalhada, conforme modelo de proposta de preços no Anexo III, contendo o preço unitário e</w:t>
      </w:r>
      <w:r w:rsidRPr="0015049A">
        <w:t xml:space="preserve"> total</w:t>
      </w:r>
      <w:r w:rsidRPr="003B7965">
        <w:t xml:space="preserve"> para cada item</w:t>
      </w:r>
      <w:r w:rsidR="008F5265">
        <w:t>/lote</w:t>
      </w:r>
      <w:r w:rsidRPr="003B7965">
        <w:t>, conforme descritivo do Anexo I, em moeda corrente nacional, em algarismos e por extenso, apurados à data de sua apresentação, sem inclusão de qualquer encargo financeiro ou previsão inflacionária</w:t>
      </w:r>
      <w:r w:rsidR="00A247CF" w:rsidRPr="003B7965">
        <w:t>;</w:t>
      </w:r>
    </w:p>
    <w:p w:rsidR="004A270B" w:rsidRPr="0071684E" w:rsidRDefault="004A270B" w:rsidP="009D03DC">
      <w:pPr>
        <w:pStyle w:val="111-Numerao2"/>
      </w:pPr>
      <w:r w:rsidRPr="0071684E">
        <w:t>Prazo de eficácia da proposta, o qual não poderá ser inferior a 90 (noventa) dias corridos, a contar da data de sua apresentação;</w:t>
      </w:r>
    </w:p>
    <w:p w:rsidR="000853AE" w:rsidRDefault="008F5265" w:rsidP="009D03DC">
      <w:pPr>
        <w:pStyle w:val="111-Numerao2"/>
      </w:pPr>
      <w:r w:rsidRPr="009D03DC">
        <w:t xml:space="preserve">A proposta deverá conter a marca, fabricante, </w:t>
      </w:r>
      <w:r w:rsidR="00CB111C">
        <w:t>modelo e</w:t>
      </w:r>
      <w:r w:rsidR="006B2FF4">
        <w:t xml:space="preserve"> prazo de garantia ou validade</w:t>
      </w:r>
      <w:r w:rsidR="00D53135" w:rsidRPr="009D03DC">
        <w:t>.</w:t>
      </w:r>
    </w:p>
    <w:p w:rsidR="00085B4B" w:rsidRPr="00425AA3" w:rsidRDefault="0071684E" w:rsidP="00662E57">
      <w:pPr>
        <w:pStyle w:val="111-Numerao2"/>
      </w:pPr>
      <w:r w:rsidRPr="00425AA3">
        <w:t>Prazo e local de entrega: (</w:t>
      </w:r>
      <w:r w:rsidRPr="00425AA3">
        <w:rPr>
          <w:i/>
        </w:rPr>
        <w:t xml:space="preserve">conforme item </w:t>
      </w:r>
      <w:r w:rsidR="00761717" w:rsidRPr="00425AA3">
        <w:rPr>
          <w:i/>
        </w:rPr>
        <w:t>8</w:t>
      </w:r>
      <w:r w:rsidRPr="00425AA3">
        <w:rPr>
          <w:i/>
        </w:rPr>
        <w:t xml:space="preserve"> do Termo de Referência</w:t>
      </w:r>
      <w:r w:rsidR="00085B4B" w:rsidRPr="00425AA3">
        <w:rPr>
          <w:i/>
        </w:rPr>
        <w:t>)</w:t>
      </w:r>
    </w:p>
    <w:p w:rsidR="008F5265" w:rsidRPr="00A44B78" w:rsidRDefault="008F5265" w:rsidP="00CD5B0D">
      <w:pPr>
        <w:pStyle w:val="11-Numerao1"/>
        <w:rPr>
          <w:color w:val="FF0000"/>
        </w:rPr>
      </w:pPr>
      <w:r w:rsidRPr="00A44B78">
        <w:t>A aquisição dos medicamentos rege-se pela legislação da Câmara de Regulação de Medicamentos – CMED/ANVISA, naquilo que couber, sendo necessário respeitar o preço teto máximo estabelecido na Tabela CMED para aquisições públicas de medicamentos ofertados/cotado</w:t>
      </w:r>
      <w:r w:rsidR="00A44B78">
        <w:t>.</w:t>
      </w:r>
    </w:p>
    <w:p w:rsidR="00A44B78" w:rsidRPr="00290881" w:rsidRDefault="00A44B78" w:rsidP="00CD5B0D">
      <w:pPr>
        <w:pStyle w:val="11-Numerao1"/>
        <w:rPr>
          <w:color w:val="FF0000"/>
        </w:rPr>
      </w:pPr>
      <w:r w:rsidRPr="00290881">
        <w:t>Não será aceita proposta de medicamentos que estejam suspensos para comercialização e/ou fabricação pela ANVISA/Ministério da Saúde.</w:t>
      </w:r>
    </w:p>
    <w:p w:rsidR="008F5265" w:rsidRPr="00A44B78" w:rsidRDefault="008F5265" w:rsidP="00CD5B0D">
      <w:pPr>
        <w:pStyle w:val="11-Numerao1"/>
      </w:pPr>
      <w:r w:rsidRPr="00A44B78">
        <w:t>DOCUMENTAÇÕES EXIGIDAS ESPECÍFICA</w:t>
      </w:r>
      <w:r w:rsidR="00346FE6">
        <w:t xml:space="preserve">S: </w:t>
      </w:r>
      <w:r w:rsidRPr="00A44B78">
        <w:t>As Empresas vencedoras dos itens deverão encaminhar juntamente com a proposta:</w:t>
      </w:r>
    </w:p>
    <w:p w:rsidR="008F5265" w:rsidRDefault="008F5265" w:rsidP="009D03DC">
      <w:pPr>
        <w:pStyle w:val="111-Numerao2"/>
      </w:pPr>
      <w:r w:rsidRPr="008F5265">
        <w:t xml:space="preserve">Comprovante de </w:t>
      </w:r>
      <w:r w:rsidRPr="008F5265">
        <w:rPr>
          <w:b/>
        </w:rPr>
        <w:t>registro de produtos na Agencia Nacional de Vigilância Sanitária (ANVISA)</w:t>
      </w:r>
      <w:r w:rsidRPr="008F5265">
        <w:t xml:space="preserve"> apresentando a cópia do DIÁRIO OFICIAL (neste caso fazer uso de qualquer artifício de marcação para facilitar a identificação) ou página da ANVISA. Caso o prazo de validade do registro esteja vencido, deverá ser apresentado Certificado de Registro, ou cópia da publicação no DOU acompanhado do pedido de revalidação “FP1 E FP 2”, datado do semestre anterior ao vencimento, na forma do art. </w:t>
      </w:r>
      <w:proofErr w:type="gramStart"/>
      <w:r w:rsidRPr="008F5265">
        <w:t>14 parágrafo</w:t>
      </w:r>
      <w:proofErr w:type="gramEnd"/>
      <w:r w:rsidRPr="008F5265">
        <w:t xml:space="preserve"> 6º do Decreto Federal nº 79.094/77.</w:t>
      </w:r>
    </w:p>
    <w:p w:rsidR="00BA7ED3" w:rsidRDefault="00BA7ED3" w:rsidP="00BA7ED3">
      <w:pPr>
        <w:pStyle w:val="111-Numerao2"/>
      </w:pPr>
      <w:r>
        <w:t xml:space="preserve">A </w:t>
      </w:r>
      <w:r>
        <w:rPr>
          <w:b/>
        </w:rPr>
        <w:t>Bula</w:t>
      </w:r>
      <w:r>
        <w:t xml:space="preserve"> referente aos itens ofertados com descrição detalhada da marca, fabricante, procedência, apresentação, posologia, características específicas, especificações técnicas e outras informações que possibilitem a avaliação. Alternativamente poderá ser apresentada a ficha técnica do medicamento ofertado.</w:t>
      </w:r>
    </w:p>
    <w:p w:rsidR="00B04681" w:rsidRPr="00E12A48" w:rsidRDefault="00B04681" w:rsidP="00B04681">
      <w:pPr>
        <w:pStyle w:val="111-Numerao2"/>
        <w:autoSpaceDE w:val="0"/>
        <w:autoSpaceDN w:val="0"/>
        <w:adjustRightInd w:val="0"/>
        <w:spacing w:before="120" w:after="0"/>
      </w:pPr>
      <w:r>
        <w:t>Para os casos de medicamentos de notificação simplificada, deverá ser apresentado a Declaração de Notificação Simplificada, em consonância com a RDC 199, de 26 de outubro de 2006.</w:t>
      </w:r>
    </w:p>
    <w:p w:rsidR="00454D59" w:rsidRPr="003B7965" w:rsidRDefault="00454D59" w:rsidP="00CD5B0D">
      <w:pPr>
        <w:pStyle w:val="11-Numerao1"/>
      </w:pPr>
      <w:r w:rsidRPr="003B7965">
        <w:t xml:space="preserve">O preço </w:t>
      </w:r>
      <w:r w:rsidR="00634BA6">
        <w:t>proposto</w:t>
      </w:r>
      <w:r w:rsidRPr="003B7965">
        <w:t xml:space="preserve"> deverá contemplar todas as despesas que o compõem, tais como de embalage</w:t>
      </w:r>
      <w:r w:rsidR="00FE3A6C">
        <w:t xml:space="preserve">m, frete, garantia, transporte e </w:t>
      </w:r>
      <w:r w:rsidRPr="003B7965">
        <w:t xml:space="preserve">seguro </w:t>
      </w:r>
      <w:r w:rsidR="00FE3A6C">
        <w:t xml:space="preserve">para </w:t>
      </w:r>
      <w:r w:rsidRPr="003B7965">
        <w:t xml:space="preserve">entrega do bem no local indicado, bem como, todos os encargos (obrigações sociais, impostos, tributos, tarifas, taxas, etc.), </w:t>
      </w:r>
      <w:r w:rsidRPr="003B7965">
        <w:rPr>
          <w:rFonts w:eastAsia="Times New Roman"/>
        </w:rPr>
        <w:t xml:space="preserve">e outros necessários ao cumprimento integral do objeto deste Edital e </w:t>
      </w:r>
      <w:r w:rsidR="00BF3202" w:rsidRPr="003B7965">
        <w:rPr>
          <w:rFonts w:eastAsia="Times New Roman"/>
        </w:rPr>
        <w:t>a</w:t>
      </w:r>
      <w:r w:rsidRPr="003B7965">
        <w:rPr>
          <w:rFonts w:eastAsia="Times New Roman"/>
        </w:rPr>
        <w:t>nexos;</w:t>
      </w:r>
    </w:p>
    <w:p w:rsidR="00913D20" w:rsidRPr="00082294" w:rsidRDefault="00913D20" w:rsidP="00CD5B0D">
      <w:pPr>
        <w:pStyle w:val="11-Numerao1"/>
      </w:pPr>
      <w:r w:rsidRPr="00082294">
        <w:t xml:space="preserve">Em caso de divergência entre os valores unitário e total consignados na proposta, será considerado o primeiro, entre o valor expresso em algarismo e por extenso, será considerado este último, </w:t>
      </w:r>
      <w:r w:rsidR="007A13DD">
        <w:t>se esta apresentar valores unitários e total inferior àquela proposta enviada na sessão pelo sistema ou e-mail</w:t>
      </w:r>
      <w:r w:rsidRPr="00082294">
        <w:t>.</w:t>
      </w:r>
    </w:p>
    <w:p w:rsidR="00913D20" w:rsidRPr="00EA48F9" w:rsidRDefault="00233F31" w:rsidP="00CD5B0D">
      <w:pPr>
        <w:pStyle w:val="11-Numerao1"/>
      </w:pPr>
      <w:r w:rsidRPr="00EA48F9">
        <w:t>A licitante</w:t>
      </w:r>
      <w:r w:rsidR="00913D20" w:rsidRPr="00EA48F9">
        <w:t xml:space="preserve"> que for beneficiado pela Isenção do ICMS, conforme Regulamento do ICMS do Estado de Mato Grosso editado em conformidade com o Convênio </w:t>
      </w:r>
      <w:r w:rsidR="00913D20" w:rsidRPr="00A44B78">
        <w:t xml:space="preserve">ICMS nº </w:t>
      </w:r>
      <w:r w:rsidR="008F5265" w:rsidRPr="00A44B78">
        <w:t>87/02</w:t>
      </w:r>
      <w:r w:rsidR="00913D20" w:rsidRPr="00A44B78">
        <w:t xml:space="preserve">, aprovado </w:t>
      </w:r>
      <w:r w:rsidR="00913D20" w:rsidRPr="00EA48F9">
        <w:lastRenderedPageBreak/>
        <w:t>pelo CONFAZ – Conselho Nacional de Política Fazendária, DEVERÁ considerar no preço proposto o desconto equivalente ao imposto dispensado.</w:t>
      </w:r>
    </w:p>
    <w:p w:rsidR="00913D20" w:rsidRPr="00EA48F9" w:rsidRDefault="00913D20" w:rsidP="009D03DC">
      <w:pPr>
        <w:pStyle w:val="111-Numerao2"/>
      </w:pPr>
      <w:r w:rsidRPr="00EA48F9">
        <w:t xml:space="preserve"> O Regulamento do ICMS do Estado de Mato Grosso encontra-se disponível no “site” da SEFAZ: </w:t>
      </w:r>
      <w:hyperlink r:id="rId25">
        <w:r w:rsidRPr="00EA48F9">
          <w:rPr>
            <w:rStyle w:val="Hyperlink"/>
            <w:color w:val="auto"/>
          </w:rPr>
          <w:t>www.sefaz.mt.gov.br</w:t>
        </w:r>
      </w:hyperlink>
      <w:r w:rsidRPr="00EA48F9">
        <w:t xml:space="preserve"> - Portal da Legislação SEFAZ;</w:t>
      </w:r>
    </w:p>
    <w:p w:rsidR="00A247CF" w:rsidRPr="003B7965" w:rsidRDefault="00913D20" w:rsidP="009D03DC">
      <w:pPr>
        <w:pStyle w:val="111-Numerao2"/>
      </w:pPr>
      <w:r w:rsidRPr="00EA48F9">
        <w:t xml:space="preserve">Em caso de dúvidas ou para fins de esclarecimentos relativos aos procedimentos necessários para obtenção dos créditos decorrentes do Convênio ICMS </w:t>
      </w:r>
      <w:r w:rsidRPr="00A44B78">
        <w:t xml:space="preserve">nº </w:t>
      </w:r>
      <w:r w:rsidR="008F5265" w:rsidRPr="00A44B78">
        <w:t xml:space="preserve">87/02 </w:t>
      </w:r>
      <w:r w:rsidR="00233F31" w:rsidRPr="00A44B78">
        <w:t>a licitante</w:t>
      </w:r>
      <w:r w:rsidRPr="00A44B78">
        <w:t xml:space="preserve"> </w:t>
      </w:r>
      <w:r w:rsidRPr="00EA48F9">
        <w:t>deverá entrar em contato no Plantão Fiscal da SEFAZ pelo telefone (65) 3617-2700</w:t>
      </w:r>
      <w:r w:rsidR="00AF2512" w:rsidRPr="003B7965">
        <w:t>.</w:t>
      </w:r>
    </w:p>
    <w:p w:rsidR="00FB20BF" w:rsidRPr="003B7965" w:rsidRDefault="00FB20BF" w:rsidP="00CD5B0D">
      <w:pPr>
        <w:pStyle w:val="11-Numerao1"/>
      </w:pPr>
      <w:r w:rsidRPr="003B7965">
        <w:t xml:space="preserve">Serão desclassificadas as propostas que não atenderem às especificações e exigências do presente Edital e de seus </w:t>
      </w:r>
      <w:r w:rsidR="00F439FD" w:rsidRPr="003B7965">
        <w:t>a</w:t>
      </w:r>
      <w:r w:rsidRPr="003B7965">
        <w:t>nexos e que apresentem omissões, irregularidades ou defeitos capazes de dificultar o julgamento.</w:t>
      </w:r>
    </w:p>
    <w:p w:rsidR="00B915BA" w:rsidRPr="003B7965" w:rsidRDefault="00B915BA" w:rsidP="00CD5B0D">
      <w:pPr>
        <w:pStyle w:val="11-Numerao1"/>
      </w:pPr>
      <w:r w:rsidRPr="003B7965">
        <w:t xml:space="preserve">Se a proposta ou lance vencedor for desclassificado, </w:t>
      </w:r>
      <w:proofErr w:type="gramStart"/>
      <w:r w:rsidRPr="003B7965">
        <w:t>o</w:t>
      </w:r>
      <w:r w:rsidR="00F439FD" w:rsidRPr="003B7965">
        <w:t>(</w:t>
      </w:r>
      <w:proofErr w:type="gramEnd"/>
      <w:r w:rsidR="00F439FD" w:rsidRPr="003B7965">
        <w:t>a)</w:t>
      </w:r>
      <w:r w:rsidRPr="003B7965">
        <w:t xml:space="preserve"> Pregoeiro</w:t>
      </w:r>
      <w:r w:rsidR="00F439FD" w:rsidRPr="003B7965">
        <w:t>(a)</w:t>
      </w:r>
      <w:r w:rsidRPr="003B7965">
        <w:t xml:space="preserve"> examinará a proposta ou lance subsequente, e, assim sucessivamente, na ordem de classificação.</w:t>
      </w:r>
    </w:p>
    <w:p w:rsidR="004F4696" w:rsidRPr="003B7965" w:rsidRDefault="004F4696" w:rsidP="00CD5B0D">
      <w:pPr>
        <w:pStyle w:val="11-Numerao1"/>
      </w:pPr>
      <w:r w:rsidRPr="003B7965">
        <w:t xml:space="preserve">Havendo necessidade, </w:t>
      </w:r>
      <w:proofErr w:type="gramStart"/>
      <w:r w:rsidR="00883A9D" w:rsidRPr="003B7965">
        <w:rPr>
          <w:iCs/>
        </w:rPr>
        <w:t>o(</w:t>
      </w:r>
      <w:proofErr w:type="gramEnd"/>
      <w:r w:rsidR="00883A9D" w:rsidRPr="003B7965">
        <w:rPr>
          <w:iCs/>
        </w:rPr>
        <w:t xml:space="preserve">a) Pregoeiro(a) </w:t>
      </w:r>
      <w:r w:rsidRPr="003B7965">
        <w:t>suspenderá a sessão, informando no “chat” a nova data e horário para a continuidade da mesma.</w:t>
      </w:r>
    </w:p>
    <w:p w:rsidR="004F4696" w:rsidRPr="003B7965" w:rsidRDefault="004F4696" w:rsidP="00CD5B0D">
      <w:pPr>
        <w:pStyle w:val="11-Numerao1"/>
      </w:pPr>
      <w:proofErr w:type="gramStart"/>
      <w:r w:rsidRPr="003B7965">
        <w:t>O</w:t>
      </w:r>
      <w:r w:rsidR="00883A9D" w:rsidRPr="003B7965">
        <w:t>(</w:t>
      </w:r>
      <w:proofErr w:type="gramEnd"/>
      <w:r w:rsidR="00883A9D" w:rsidRPr="003B7965">
        <w:t>A)</w:t>
      </w:r>
      <w:r w:rsidRPr="003B7965">
        <w:t xml:space="preserve"> Pregoeiro</w:t>
      </w:r>
      <w:r w:rsidR="00883A9D" w:rsidRPr="003B7965">
        <w:t>(a)</w:t>
      </w:r>
      <w:r w:rsidRPr="003B7965">
        <w:t xml:space="preserve"> poderá encaminhar, por meio do sistema eletrônico, contraproposta a licitante que apresentou o lance mais vantajoso, com o fim de negociar a obtenção de melhor preço, vedada a negociação em condições diversas das previstas neste Edital.</w:t>
      </w:r>
    </w:p>
    <w:p w:rsidR="004F4696" w:rsidRPr="003B7965" w:rsidRDefault="004F4696" w:rsidP="009D03DC">
      <w:pPr>
        <w:pStyle w:val="111-Numerao2"/>
      </w:pPr>
      <w:r w:rsidRPr="003B7965">
        <w:t xml:space="preserve">Também nas hipóteses em que o Pregoeiro não aceitar a proposta e passar à subsequente, poderá negociar com </w:t>
      </w:r>
      <w:r w:rsidR="00600E23" w:rsidRPr="003B7965">
        <w:t>a</w:t>
      </w:r>
      <w:r w:rsidRPr="003B7965">
        <w:t xml:space="preserve"> licitante para que seja obtido preço melhor.</w:t>
      </w:r>
    </w:p>
    <w:p w:rsidR="00B915BA" w:rsidRDefault="004F4696" w:rsidP="009D03DC">
      <w:pPr>
        <w:pStyle w:val="111-Numerao2"/>
      </w:pPr>
      <w:r w:rsidRPr="003B7965">
        <w:t>A negociação será realizada por meio do sistema, podendo ser acompanhada pelos demais licitantes</w:t>
      </w:r>
      <w:r w:rsidR="00F439FD" w:rsidRPr="003B7965">
        <w:t>.</w:t>
      </w:r>
    </w:p>
    <w:p w:rsidR="00DF61B2" w:rsidRPr="003B7965" w:rsidRDefault="00DF61B2" w:rsidP="00CD5B0D">
      <w:pPr>
        <w:pStyle w:val="11-Numerao1"/>
      </w:pPr>
      <w:r w:rsidRPr="003B7965">
        <w:t>Serão desclassificadas as propostas de preços que não atenderem às especificações e exigências do presente Edital e de seus Anexos e que apresentem omissões, irregularidades ou defeitos insanáveis capazes de dificultar o julgamento, tais como:</w:t>
      </w:r>
    </w:p>
    <w:p w:rsidR="00DF61B2" w:rsidRPr="003B7965" w:rsidRDefault="00DF61B2" w:rsidP="00CD5B0D">
      <w:pPr>
        <w:pStyle w:val="PargrafodaLista"/>
        <w:numPr>
          <w:ilvl w:val="0"/>
          <w:numId w:val="24"/>
        </w:numPr>
        <w:jc w:val="both"/>
      </w:pPr>
      <w:r w:rsidRPr="003B7965">
        <w:rPr>
          <w:rFonts w:eastAsia="Calibri"/>
        </w:rPr>
        <w:t xml:space="preserve">Valores iguais à zero; </w:t>
      </w:r>
    </w:p>
    <w:p w:rsidR="00DF61B2" w:rsidRPr="003B7965" w:rsidRDefault="00DF61B2" w:rsidP="00CD5B0D">
      <w:pPr>
        <w:pStyle w:val="PargrafodaLista"/>
        <w:numPr>
          <w:ilvl w:val="0"/>
          <w:numId w:val="24"/>
        </w:numPr>
        <w:jc w:val="both"/>
      </w:pPr>
      <w:r w:rsidRPr="003B7965">
        <w:rPr>
          <w:rFonts w:eastAsia="Calibri"/>
        </w:rPr>
        <w:t>Com mais de duas casas decimais, após a vírgula. Caso ocorra o valor deverá ser arredondado para menor assim que der início à disputa de lances;</w:t>
      </w:r>
    </w:p>
    <w:p w:rsidR="00DF61B2" w:rsidRPr="003B7965" w:rsidRDefault="00DF61B2" w:rsidP="00CD5B0D">
      <w:pPr>
        <w:pStyle w:val="PargrafodaLista"/>
        <w:numPr>
          <w:ilvl w:val="0"/>
          <w:numId w:val="24"/>
        </w:numPr>
        <w:jc w:val="both"/>
      </w:pPr>
      <w:r w:rsidRPr="003B7965">
        <w:rPr>
          <w:rFonts w:eastAsia="Calibri"/>
        </w:rPr>
        <w:t>Erros e desvios nos preços, ou indicações incompatíveis com os valores expressos numericamente ou por extenso, de forma a suscitar dúbia interpretação.</w:t>
      </w:r>
    </w:p>
    <w:p w:rsidR="00DF61B2" w:rsidRDefault="00DF61B2" w:rsidP="00DF61B2"/>
    <w:p w:rsidR="00A247CF" w:rsidRPr="003B7965" w:rsidRDefault="00913D20" w:rsidP="00FE01EB">
      <w:pPr>
        <w:pStyle w:val="01-Titulo"/>
      </w:pPr>
      <w:bookmarkStart w:id="19" w:name="_Toc31717286"/>
      <w:r w:rsidRPr="003B7965">
        <w:t>DOS DOCUMENTOS DE HABILITAÇÃO</w:t>
      </w:r>
      <w:bookmarkEnd w:id="19"/>
    </w:p>
    <w:p w:rsidR="00945640" w:rsidRPr="003B7965" w:rsidRDefault="00945640" w:rsidP="00CD5B0D">
      <w:pPr>
        <w:pStyle w:val="11-Numerao1"/>
      </w:pPr>
      <w:r w:rsidRPr="003B7965">
        <w:t xml:space="preserve">Para fins de habilitação ao certame, </w:t>
      </w:r>
      <w:r w:rsidR="00F74689" w:rsidRPr="003B7965">
        <w:t>às</w:t>
      </w:r>
      <w:r w:rsidRPr="003B7965">
        <w:t xml:space="preserve"> empresas </w:t>
      </w:r>
      <w:r w:rsidR="00F74689" w:rsidRPr="003B7965">
        <w:t xml:space="preserve">classificadas </w:t>
      </w:r>
      <w:r w:rsidRPr="003B7965">
        <w:t>deverão sob pena de inabilitação apresentar as seguintes documentações de habilitação em plena validade</w:t>
      </w:r>
      <w:r w:rsidR="00F74689" w:rsidRPr="003B7965">
        <w:t>:</w:t>
      </w:r>
    </w:p>
    <w:p w:rsidR="00913D20" w:rsidRPr="003B7965" w:rsidRDefault="00913D20" w:rsidP="009D03DC">
      <w:pPr>
        <w:pStyle w:val="111-Numerao2"/>
      </w:pPr>
      <w:r w:rsidRPr="00A44B78">
        <w:rPr>
          <w:b/>
        </w:rPr>
        <w:t>Documentos de Habilitação jurídica</w:t>
      </w:r>
      <w:r w:rsidRPr="003B7965">
        <w:t>:</w:t>
      </w:r>
    </w:p>
    <w:p w:rsidR="001B7603" w:rsidRPr="003B7965" w:rsidRDefault="001B7603" w:rsidP="00CD5B0D">
      <w:pPr>
        <w:pStyle w:val="PargrafodaLista"/>
        <w:numPr>
          <w:ilvl w:val="0"/>
          <w:numId w:val="19"/>
        </w:numPr>
        <w:ind w:left="851" w:hanging="153"/>
        <w:jc w:val="both"/>
      </w:pPr>
      <w:r w:rsidRPr="003B7965">
        <w:rPr>
          <w:rFonts w:eastAsia="Calibri"/>
          <w:u w:val="single"/>
        </w:rPr>
        <w:t>No caso de empresário individual</w:t>
      </w:r>
      <w:r w:rsidRPr="003B7965">
        <w:rPr>
          <w:rFonts w:eastAsia="Calibri"/>
        </w:rPr>
        <w:t>: inscrição no Registro Público de Empresas Mercantis, a cargo da Junta Comercial da respectiva sede.</w:t>
      </w:r>
    </w:p>
    <w:p w:rsidR="003B6E75" w:rsidRPr="003B7965" w:rsidRDefault="003B6E75" w:rsidP="00CD5B0D">
      <w:pPr>
        <w:pStyle w:val="PargrafodaLista"/>
        <w:numPr>
          <w:ilvl w:val="0"/>
          <w:numId w:val="19"/>
        </w:numPr>
        <w:ind w:left="851" w:hanging="153"/>
        <w:jc w:val="both"/>
      </w:pPr>
      <w:r w:rsidRPr="003B7965">
        <w:rPr>
          <w:bCs/>
          <w:u w:val="single"/>
        </w:rPr>
        <w:t>Em se tratando de microempreendedor individual – MEI</w:t>
      </w:r>
      <w:r w:rsidRPr="003B7965">
        <w:rPr>
          <w:bCs/>
        </w:rPr>
        <w:t>: Certificado da Condição de Microempreendedor Individual – CCMEI cuja aceitação ficará condicionada à verificação da autenticidade no sítio www.portaldoempreendedor.gov.br.</w:t>
      </w:r>
    </w:p>
    <w:p w:rsidR="001B7603" w:rsidRPr="003B7965" w:rsidRDefault="001B7603" w:rsidP="00CD5B0D">
      <w:pPr>
        <w:pStyle w:val="PargrafodaLista"/>
        <w:numPr>
          <w:ilvl w:val="0"/>
          <w:numId w:val="19"/>
        </w:numPr>
        <w:ind w:left="851" w:hanging="153"/>
        <w:jc w:val="both"/>
        <w:rPr>
          <w:rFonts w:eastAsia="Calibri"/>
        </w:rPr>
      </w:pPr>
      <w:r w:rsidRPr="003B7965">
        <w:rPr>
          <w:rFonts w:eastAsia="Calibri"/>
          <w:u w:val="single"/>
        </w:rPr>
        <w:lastRenderedPageBreak/>
        <w:t>No caso de sociedade empresária ou empresa individual de responsabilidade limitada - EIRELI</w:t>
      </w:r>
      <w:r w:rsidRPr="003B7965">
        <w:rPr>
          <w:rFonts w:eastAsia="Calibri"/>
        </w:rPr>
        <w:t>: ato constitutivo, estatuto ou contrato social em vigor, devidamente registrado na Junta Comercial da respectiva sede, acompanhado de documento comprobatório de seus administradores.</w:t>
      </w:r>
    </w:p>
    <w:p w:rsidR="001B7603" w:rsidRPr="003B7965" w:rsidRDefault="001B7603" w:rsidP="00CD5B0D">
      <w:pPr>
        <w:pStyle w:val="PargrafodaLista"/>
        <w:numPr>
          <w:ilvl w:val="0"/>
          <w:numId w:val="19"/>
        </w:numPr>
        <w:ind w:left="851" w:hanging="153"/>
        <w:jc w:val="both"/>
      </w:pPr>
      <w:r w:rsidRPr="003B7965">
        <w:rPr>
          <w:rFonts w:eastAsia="Calibri"/>
          <w:u w:val="single"/>
        </w:rPr>
        <w:t>No caso de sociedade comercial</w:t>
      </w:r>
      <w:r w:rsidRPr="003B7965">
        <w:rPr>
          <w:rFonts w:eastAsia="Calibri"/>
        </w:rPr>
        <w:t xml:space="preserve">: ato constitutivo, estatuto ou contrato social em vigor e devidamente registrado, e, </w:t>
      </w:r>
      <w:r w:rsidRPr="003B7965">
        <w:rPr>
          <w:rFonts w:eastAsia="Calibri"/>
          <w:u w:val="single"/>
        </w:rPr>
        <w:t>no caso de sociedade por ações</w:t>
      </w:r>
      <w:r w:rsidRPr="003B7965">
        <w:rPr>
          <w:rFonts w:eastAsia="Calibri"/>
        </w:rPr>
        <w:t>, acompanhada da documentação de eleição dos seus administradores;</w:t>
      </w:r>
    </w:p>
    <w:p w:rsidR="001B7603" w:rsidRPr="003B7965" w:rsidRDefault="001B7603" w:rsidP="00CD5B0D">
      <w:pPr>
        <w:pStyle w:val="PargrafodaLista"/>
        <w:numPr>
          <w:ilvl w:val="0"/>
          <w:numId w:val="19"/>
        </w:numPr>
        <w:ind w:left="851" w:hanging="153"/>
        <w:jc w:val="both"/>
      </w:pPr>
      <w:r w:rsidRPr="003B7965">
        <w:rPr>
          <w:rFonts w:eastAsia="Calibri"/>
          <w:u w:val="single"/>
        </w:rPr>
        <w:t>No caso de sociedade simples</w:t>
      </w:r>
      <w:r w:rsidRPr="003B7965">
        <w:rPr>
          <w:rFonts w:eastAsia="Calibri"/>
        </w:rPr>
        <w:t>: inscrição do ato constitutivo no Registro Civil das Pessoas Jurídicas do local de sua sede, acompanhada de prova da indicação dos seus administradores;</w:t>
      </w:r>
    </w:p>
    <w:p w:rsidR="001B7603" w:rsidRPr="003B7965" w:rsidRDefault="00A329EA" w:rsidP="00CD5B0D">
      <w:pPr>
        <w:pStyle w:val="PargrafodaLista"/>
        <w:numPr>
          <w:ilvl w:val="0"/>
          <w:numId w:val="19"/>
        </w:numPr>
        <w:ind w:left="851" w:hanging="153"/>
        <w:jc w:val="both"/>
      </w:pPr>
      <w:r w:rsidRPr="003B7965">
        <w:rPr>
          <w:rFonts w:eastAsia="Calibri"/>
          <w:bCs/>
          <w:u w:val="single"/>
        </w:rPr>
        <w:t>No caso de empresa ou sociedade estrangeira em funcionamento no País</w:t>
      </w:r>
      <w:r w:rsidRPr="003B7965">
        <w:rPr>
          <w:rFonts w:eastAsia="Calibri"/>
          <w:bCs/>
        </w:rPr>
        <w:t>: decreto de autorização</w:t>
      </w:r>
      <w:r w:rsidR="001B7603" w:rsidRPr="003B7965">
        <w:rPr>
          <w:rFonts w:eastAsia="Calibri"/>
        </w:rPr>
        <w:t xml:space="preserve">; </w:t>
      </w:r>
    </w:p>
    <w:p w:rsidR="001B7603" w:rsidRPr="003B7965" w:rsidRDefault="00566AD6" w:rsidP="00CD5B0D">
      <w:pPr>
        <w:pStyle w:val="PargrafodaLista"/>
        <w:numPr>
          <w:ilvl w:val="0"/>
          <w:numId w:val="19"/>
        </w:numPr>
        <w:ind w:left="851" w:hanging="153"/>
        <w:jc w:val="both"/>
      </w:pPr>
      <w:r w:rsidRPr="003B7965">
        <w:rPr>
          <w:bCs/>
          <w:u w:val="single"/>
        </w:rPr>
        <w:t>No caso de microempresa ou empresa de pequeno porte</w:t>
      </w:r>
      <w:r w:rsidRPr="003B7965">
        <w:rPr>
          <w:bCs/>
        </w:rPr>
        <w:t xml:space="preserve">: certidão expedida pela Junta Comercial </w:t>
      </w:r>
      <w:r w:rsidRPr="003B7965">
        <w:rPr>
          <w:bCs/>
          <w:u w:val="single"/>
        </w:rPr>
        <w:t>ou</w:t>
      </w:r>
      <w:r w:rsidRPr="003B7965">
        <w:rPr>
          <w:bCs/>
        </w:rPr>
        <w:t xml:space="preserve"> pelo Registro Civil das Pessoas Jurídicas, conforme o caso, que comprove a condição de microempresa ou empresa de pequeno porte, segundo determinado pelo Departamento de Registro Empresarial e Integração</w:t>
      </w:r>
      <w:r w:rsidR="00FD2589" w:rsidRPr="003B7965">
        <w:rPr>
          <w:bCs/>
        </w:rPr>
        <w:t xml:space="preserve"> – DREI</w:t>
      </w:r>
      <w:r w:rsidR="001B7603" w:rsidRPr="003B7965">
        <w:t>.</w:t>
      </w:r>
    </w:p>
    <w:p w:rsidR="001B7603" w:rsidRPr="003B7965" w:rsidRDefault="001B7603" w:rsidP="00CD5B0D">
      <w:pPr>
        <w:pStyle w:val="PargrafodaLista"/>
        <w:numPr>
          <w:ilvl w:val="0"/>
          <w:numId w:val="19"/>
        </w:numPr>
        <w:ind w:left="851" w:hanging="153"/>
        <w:jc w:val="both"/>
      </w:pPr>
      <w:r w:rsidRPr="003B7965">
        <w:rPr>
          <w:u w:val="single"/>
        </w:rPr>
        <w:t>No caso de sociedade cooperativa</w:t>
      </w:r>
      <w:r w:rsidRPr="003B7965">
        <w:t xml:space="preserve">: ata de fundação e estatuto social em vigor, com a ata da assembleia que o </w:t>
      </w:r>
      <w:r w:rsidRPr="003B7965">
        <w:rPr>
          <w:i/>
        </w:rPr>
        <w:t>aprovou</w:t>
      </w:r>
      <w:r w:rsidRPr="003B7965">
        <w:t>, devidamente arquivado na Junta Comercial ou inscrito no Registro Civil das Pessoas Jurídicas da respectiva sede, bem como o registro de que trata o art. 107 da Lei nº 5.764, de 1971</w:t>
      </w:r>
      <w:r w:rsidRPr="003B7965">
        <w:rPr>
          <w:i/>
        </w:rPr>
        <w:t>.</w:t>
      </w:r>
    </w:p>
    <w:p w:rsidR="001B7603" w:rsidRPr="003B7965" w:rsidRDefault="001B7603" w:rsidP="00CD5B0D">
      <w:pPr>
        <w:pStyle w:val="PargrafodaLista"/>
        <w:numPr>
          <w:ilvl w:val="0"/>
          <w:numId w:val="19"/>
        </w:numPr>
        <w:ind w:left="851" w:hanging="153"/>
        <w:jc w:val="both"/>
      </w:pPr>
      <w:r w:rsidRPr="003B7965">
        <w:rPr>
          <w:rFonts w:eastAsia="Calibri"/>
          <w:u w:val="single"/>
        </w:rPr>
        <w:t>Documento de identidade válido do representante da licitante</w:t>
      </w:r>
      <w:r w:rsidRPr="003B7965">
        <w:rPr>
          <w:rFonts w:eastAsia="Calibri"/>
        </w:rPr>
        <w:t>, sendo que, em caso de representação por procuração:</w:t>
      </w:r>
    </w:p>
    <w:p w:rsidR="001B7603" w:rsidRPr="003B7965" w:rsidRDefault="001B7603" w:rsidP="00CD5B0D">
      <w:pPr>
        <w:pStyle w:val="PargrafodaLista"/>
        <w:numPr>
          <w:ilvl w:val="0"/>
          <w:numId w:val="20"/>
        </w:numPr>
        <w:ind w:left="1276"/>
        <w:jc w:val="both"/>
      </w:pPr>
      <w:r w:rsidRPr="003B7965">
        <w:rPr>
          <w:rFonts w:eastAsia="Calibri"/>
          <w:u w:val="single"/>
        </w:rPr>
        <w:t>Por instrumento público</w:t>
      </w:r>
      <w:r w:rsidRPr="003B7965">
        <w:rPr>
          <w:rFonts w:eastAsia="Calibri"/>
        </w:rPr>
        <w:t>, deverá ser apresentada, além da respectiva procuração, o documento de identidade do outorgado;</w:t>
      </w:r>
    </w:p>
    <w:p w:rsidR="001B7603" w:rsidRPr="003B7965" w:rsidRDefault="001B7603" w:rsidP="00CD5B0D">
      <w:pPr>
        <w:pStyle w:val="PargrafodaLista"/>
        <w:numPr>
          <w:ilvl w:val="0"/>
          <w:numId w:val="20"/>
        </w:numPr>
        <w:ind w:left="1276"/>
        <w:jc w:val="both"/>
      </w:pPr>
      <w:r w:rsidRPr="003B7965">
        <w:rPr>
          <w:rFonts w:eastAsia="Calibri"/>
          <w:u w:val="single"/>
        </w:rPr>
        <w:t>Por instrumento particular</w:t>
      </w:r>
      <w:r w:rsidRPr="003B7965">
        <w:rPr>
          <w:rFonts w:eastAsia="Calibri"/>
        </w:rPr>
        <w:t>, deverá ser apresentada a procuração com reconhecimento de firma do outorgante e os documentos de identidade válidos do outorgante e do outorgado.</w:t>
      </w:r>
    </w:p>
    <w:p w:rsidR="001B7603" w:rsidRPr="003B7965" w:rsidRDefault="001B7603" w:rsidP="00A3701B">
      <w:pPr>
        <w:pStyle w:val="1111-Numerao3"/>
        <w:rPr>
          <w:szCs w:val="24"/>
        </w:rPr>
      </w:pPr>
      <w:r w:rsidRPr="003B7965">
        <w:rPr>
          <w:rFonts w:eastAsia="Calibri"/>
          <w:szCs w:val="24"/>
        </w:rPr>
        <w:t>Os documentos supracitados deverão estar acompanhados de todas as alterações ou da consolidação respectiva</w:t>
      </w:r>
      <w:r w:rsidRPr="003B7965">
        <w:rPr>
          <w:szCs w:val="24"/>
        </w:rPr>
        <w:t>.</w:t>
      </w:r>
    </w:p>
    <w:p w:rsidR="00913D20" w:rsidRPr="003B7965" w:rsidRDefault="00913D20" w:rsidP="009D03DC">
      <w:pPr>
        <w:pStyle w:val="111-Numerao2"/>
      </w:pPr>
      <w:r w:rsidRPr="00A44B78">
        <w:rPr>
          <w:b/>
        </w:rPr>
        <w:t>Documentos de Regularidade Fiscal e Trabalhista</w:t>
      </w:r>
      <w:r w:rsidR="00FB5CE1" w:rsidRPr="003B7965">
        <w:t>:</w:t>
      </w:r>
    </w:p>
    <w:p w:rsidR="00913D20" w:rsidRPr="003B7965" w:rsidRDefault="00913D20" w:rsidP="00CD5B0D">
      <w:pPr>
        <w:pStyle w:val="PargrafodaLista"/>
        <w:numPr>
          <w:ilvl w:val="0"/>
          <w:numId w:val="27"/>
        </w:numPr>
        <w:ind w:left="851" w:hanging="142"/>
        <w:jc w:val="both"/>
      </w:pPr>
      <w:r w:rsidRPr="003B7965">
        <w:rPr>
          <w:rFonts w:eastAsia="Calibri"/>
        </w:rPr>
        <w:t>Prova de inscrição no Cadastro Nacional de Pessoas Jurídicas CNPJ</w:t>
      </w:r>
      <w:r w:rsidR="00C97993" w:rsidRPr="003B7965">
        <w:rPr>
          <w:rFonts w:eastAsia="Calibri"/>
        </w:rPr>
        <w:t xml:space="preserve"> (disponível no site: </w:t>
      </w:r>
      <w:hyperlink r:id="rId26">
        <w:r w:rsidR="00C97993" w:rsidRPr="003B7965">
          <w:rPr>
            <w:rStyle w:val="Hyperlink"/>
            <w:rFonts w:eastAsia="Calibri"/>
          </w:rPr>
          <w:t>www.receita.fazenda.gov.br</w:t>
        </w:r>
      </w:hyperlink>
      <w:r w:rsidR="00C97993" w:rsidRPr="003B7965">
        <w:rPr>
          <w:rFonts w:eastAsia="Calibri"/>
        </w:rPr>
        <w:t>)</w:t>
      </w:r>
      <w:r w:rsidRPr="003B7965">
        <w:rPr>
          <w:rFonts w:eastAsia="Calibri"/>
        </w:rPr>
        <w:t xml:space="preserve"> </w:t>
      </w:r>
      <w:r w:rsidR="00C97993" w:rsidRPr="003B7965">
        <w:rPr>
          <w:rFonts w:eastAsia="Calibri"/>
        </w:rPr>
        <w:t>ou no Cadastro de Pessoas Físicas, conforme o caso</w:t>
      </w:r>
      <w:r w:rsidRPr="003B7965">
        <w:rPr>
          <w:rFonts w:eastAsia="Calibri"/>
        </w:rPr>
        <w:t>;</w:t>
      </w:r>
    </w:p>
    <w:p w:rsidR="00913D20" w:rsidRPr="003B7965" w:rsidRDefault="00913D20" w:rsidP="00CD5B0D">
      <w:pPr>
        <w:pStyle w:val="PargrafodaLista"/>
        <w:numPr>
          <w:ilvl w:val="0"/>
          <w:numId w:val="27"/>
        </w:numPr>
        <w:ind w:left="851" w:hanging="142"/>
        <w:jc w:val="both"/>
      </w:pPr>
      <w:r w:rsidRPr="003B7965">
        <w:rPr>
          <w:rFonts w:eastAsia="Calibri"/>
        </w:rPr>
        <w:t xml:space="preserve">Certidão Conjunta de Tributos Federais e Dívida Ativa da União e Previdenciária (disponível no site: </w:t>
      </w:r>
      <w:hyperlink r:id="rId27">
        <w:r w:rsidRPr="003B7965">
          <w:rPr>
            <w:rStyle w:val="Hyperlink"/>
            <w:rFonts w:eastAsia="Calibri"/>
          </w:rPr>
          <w:t>www.receita.fazenda.gov.br</w:t>
        </w:r>
      </w:hyperlink>
      <w:r w:rsidRPr="003B7965">
        <w:rPr>
          <w:rFonts w:eastAsia="Calibri"/>
        </w:rPr>
        <w:t>);</w:t>
      </w:r>
    </w:p>
    <w:p w:rsidR="00913D20" w:rsidRPr="003B7965" w:rsidRDefault="00913D20" w:rsidP="00CD5B0D">
      <w:pPr>
        <w:pStyle w:val="PargrafodaLista"/>
        <w:numPr>
          <w:ilvl w:val="0"/>
          <w:numId w:val="27"/>
        </w:numPr>
        <w:ind w:left="851" w:hanging="142"/>
        <w:jc w:val="both"/>
      </w:pPr>
      <w:r w:rsidRPr="003B7965">
        <w:rPr>
          <w:rFonts w:eastAsia="Calibri"/>
        </w:rPr>
        <w:t>Certidão Negativa de Débito Fiscal Estadual não inscrito em dívida ativa (CND), emitida pelo respectivo órgão fazendário estadual ou distrital (para as empresas sediadas no Estado de Mato Grosso,</w:t>
      </w:r>
      <w:r w:rsidR="00C00C23" w:rsidRPr="003B7965">
        <w:rPr>
          <w:rFonts w:eastAsia="Calibri"/>
        </w:rPr>
        <w:t xml:space="preserve"> a certidão específica para participar de licitações</w:t>
      </w:r>
      <w:r w:rsidRPr="003B7965">
        <w:rPr>
          <w:rFonts w:eastAsia="Calibri"/>
        </w:rPr>
        <w:t xml:space="preserve"> poderá ser retirada no site: </w:t>
      </w:r>
      <w:hyperlink r:id="rId28">
        <w:r w:rsidRPr="003B7965">
          <w:rPr>
            <w:rStyle w:val="Hyperlink"/>
            <w:rFonts w:eastAsia="Calibri"/>
          </w:rPr>
          <w:t>www.sefaz.mt.gov.br</w:t>
        </w:r>
      </w:hyperlink>
      <w:r w:rsidRPr="003B7965">
        <w:rPr>
          <w:rFonts w:eastAsia="Calibri"/>
        </w:rPr>
        <w:t>);</w:t>
      </w:r>
    </w:p>
    <w:p w:rsidR="00913D20" w:rsidRPr="003B7965" w:rsidRDefault="00913D20" w:rsidP="00CD5B0D">
      <w:pPr>
        <w:pStyle w:val="PargrafodaLista"/>
        <w:numPr>
          <w:ilvl w:val="0"/>
          <w:numId w:val="27"/>
        </w:numPr>
        <w:ind w:left="851" w:hanging="142"/>
        <w:jc w:val="both"/>
      </w:pPr>
      <w:r w:rsidRPr="003B7965">
        <w:rPr>
          <w:rFonts w:eastAsia="Calibri"/>
        </w:rPr>
        <w:t>Certidão Negativa de Débitos Inscritos em Dívida Ativa, de competência da Procuradoria Geral do Estado</w:t>
      </w:r>
      <w:r w:rsidR="007965CB" w:rsidRPr="003B7965">
        <w:rPr>
          <w:rFonts w:eastAsia="Calibri"/>
        </w:rPr>
        <w:t xml:space="preserve"> (sede da licitante)</w:t>
      </w:r>
      <w:r w:rsidRPr="003B7965">
        <w:rPr>
          <w:rFonts w:eastAsia="Calibri"/>
        </w:rPr>
        <w:t>;</w:t>
      </w:r>
    </w:p>
    <w:p w:rsidR="00913D20" w:rsidRPr="003B7965" w:rsidRDefault="00913D20" w:rsidP="00CD5B0D">
      <w:pPr>
        <w:pStyle w:val="PargrafodaLista"/>
        <w:numPr>
          <w:ilvl w:val="0"/>
          <w:numId w:val="27"/>
        </w:numPr>
        <w:ind w:left="851" w:hanging="142"/>
        <w:jc w:val="both"/>
      </w:pPr>
      <w:r w:rsidRPr="003B7965">
        <w:rPr>
          <w:rFonts w:eastAsia="Calibri"/>
        </w:rPr>
        <w:t>Certidão Negativa de Débito Municipal, expedida pela Prefeitura do respectivo domicílio tributário;</w:t>
      </w:r>
    </w:p>
    <w:p w:rsidR="00913D20" w:rsidRPr="003B7965" w:rsidRDefault="00913D20" w:rsidP="00CD5B0D">
      <w:pPr>
        <w:pStyle w:val="PargrafodaLista"/>
        <w:numPr>
          <w:ilvl w:val="0"/>
          <w:numId w:val="27"/>
        </w:numPr>
        <w:ind w:left="851" w:hanging="142"/>
        <w:jc w:val="both"/>
      </w:pPr>
      <w:r w:rsidRPr="003B7965">
        <w:rPr>
          <w:rFonts w:eastAsia="Calibri"/>
        </w:rPr>
        <w:t xml:space="preserve">Certidão de Regularidade relativa ao Fundo de Garantia por Tempo de Serviço – FGTS, emitida pela Caixa Econômica Federal (disponível no site </w:t>
      </w:r>
      <w:hyperlink r:id="rId29">
        <w:r w:rsidRPr="003B7965">
          <w:rPr>
            <w:rStyle w:val="Hyperlink"/>
            <w:rFonts w:eastAsia="Calibri"/>
          </w:rPr>
          <w:t>www.caixa.gov.br</w:t>
        </w:r>
      </w:hyperlink>
      <w:r w:rsidRPr="003B7965">
        <w:rPr>
          <w:rFonts w:eastAsia="Calibri"/>
        </w:rPr>
        <w:t>);</w:t>
      </w:r>
    </w:p>
    <w:p w:rsidR="00913D20" w:rsidRPr="003B7965" w:rsidRDefault="00913D20" w:rsidP="00CD5B0D">
      <w:pPr>
        <w:pStyle w:val="PargrafodaLista"/>
        <w:numPr>
          <w:ilvl w:val="0"/>
          <w:numId w:val="27"/>
        </w:numPr>
        <w:ind w:left="851" w:hanging="142"/>
        <w:jc w:val="both"/>
      </w:pPr>
      <w:r w:rsidRPr="003B7965">
        <w:rPr>
          <w:rFonts w:eastAsia="Calibri"/>
        </w:rPr>
        <w:t>Certidão Negativa de Débitos Trabalhistas, emitida pela Justiça do Trabalho (disponível no site www.tst.jus.br).</w:t>
      </w:r>
    </w:p>
    <w:p w:rsidR="00913D20" w:rsidRPr="003B7965" w:rsidRDefault="00913D20" w:rsidP="00A3701B">
      <w:pPr>
        <w:pStyle w:val="1111-Numerao3"/>
        <w:rPr>
          <w:szCs w:val="24"/>
        </w:rPr>
      </w:pPr>
      <w:r w:rsidRPr="003B7965">
        <w:rPr>
          <w:rFonts w:eastAsia="Calibri"/>
          <w:szCs w:val="24"/>
        </w:rPr>
        <w:lastRenderedPageBreak/>
        <w:t>Todas as certidões de regularidade fiscal acima exigidas devem se referir ao domicílio tributário da licitante;</w:t>
      </w:r>
    </w:p>
    <w:p w:rsidR="00913D20" w:rsidRPr="003B7965" w:rsidRDefault="00913D20" w:rsidP="00A3701B">
      <w:pPr>
        <w:pStyle w:val="1111-Numerao3"/>
        <w:rPr>
          <w:szCs w:val="24"/>
        </w:rPr>
      </w:pPr>
      <w:r w:rsidRPr="003B7965">
        <w:rPr>
          <w:rFonts w:eastAsia="Calibri"/>
          <w:szCs w:val="24"/>
        </w:rPr>
        <w:t>As certidões descritas nos incisos III e IV</w:t>
      </w:r>
      <w:r w:rsidR="00FC1F21" w:rsidRPr="003B7965">
        <w:rPr>
          <w:rFonts w:eastAsia="Calibri"/>
          <w:szCs w:val="24"/>
        </w:rPr>
        <w:t xml:space="preserve"> acima</w:t>
      </w:r>
      <w:r w:rsidRPr="003B7965">
        <w:rPr>
          <w:rFonts w:eastAsia="Calibri"/>
          <w:szCs w:val="24"/>
        </w:rPr>
        <w:t xml:space="preserve"> podem ser apresentadas de forma consolidada, se assim for permitido pela legislação do domicílio tributário d</w:t>
      </w:r>
      <w:r w:rsidR="00233F31" w:rsidRPr="003B7965">
        <w:rPr>
          <w:rFonts w:eastAsia="Calibri"/>
          <w:szCs w:val="24"/>
        </w:rPr>
        <w:t>a licitante</w:t>
      </w:r>
      <w:r w:rsidRPr="003B7965">
        <w:rPr>
          <w:rFonts w:eastAsia="Calibri"/>
          <w:szCs w:val="24"/>
        </w:rPr>
        <w:t xml:space="preserve">, caso em que </w:t>
      </w:r>
      <w:proofErr w:type="gramStart"/>
      <w:r w:rsidR="00A7572D" w:rsidRPr="003B7965">
        <w:rPr>
          <w:rFonts w:eastAsia="Calibri"/>
          <w:szCs w:val="24"/>
        </w:rPr>
        <w:t>o(</w:t>
      </w:r>
      <w:proofErr w:type="gramEnd"/>
      <w:r w:rsidR="00A7572D" w:rsidRPr="003B7965">
        <w:rPr>
          <w:rFonts w:eastAsia="Calibri"/>
          <w:szCs w:val="24"/>
        </w:rPr>
        <w:t>a) Pregoeiro(a)</w:t>
      </w:r>
      <w:r w:rsidRPr="003B7965">
        <w:rPr>
          <w:rFonts w:eastAsia="Calibri"/>
          <w:szCs w:val="24"/>
        </w:rPr>
        <w:t xml:space="preserve"> poderá exigir d</w:t>
      </w:r>
      <w:r w:rsidR="00233F31" w:rsidRPr="003B7965">
        <w:rPr>
          <w:rFonts w:eastAsia="Calibri"/>
          <w:szCs w:val="24"/>
        </w:rPr>
        <w:t>a licitante</w:t>
      </w:r>
      <w:r w:rsidRPr="003B7965">
        <w:rPr>
          <w:rFonts w:eastAsia="Calibri"/>
          <w:szCs w:val="24"/>
        </w:rPr>
        <w:t xml:space="preserve"> a comprovação da respectiva norma e vigência;</w:t>
      </w:r>
    </w:p>
    <w:p w:rsidR="00913D20" w:rsidRPr="003B7965" w:rsidRDefault="00913D20" w:rsidP="00A3701B">
      <w:pPr>
        <w:pStyle w:val="1111-Numerao3"/>
        <w:rPr>
          <w:szCs w:val="24"/>
        </w:rPr>
      </w:pPr>
      <w:r w:rsidRPr="003B7965">
        <w:rPr>
          <w:rFonts w:eastAsia="Calibri"/>
          <w:szCs w:val="24"/>
        </w:rPr>
        <w:t>As certidões positivas com efeito de negativas produzirão os mesmos efeitos das certidões negativas, nos termos do Código Tributário Nacional.</w:t>
      </w:r>
    </w:p>
    <w:p w:rsidR="003A5D3E" w:rsidRPr="003B7965" w:rsidRDefault="003A5D3E" w:rsidP="003A047A">
      <w:pPr>
        <w:pStyle w:val="1111-Numerao3"/>
        <w:rPr>
          <w:bCs/>
          <w:szCs w:val="24"/>
        </w:rPr>
      </w:pPr>
      <w:r w:rsidRPr="003B7965">
        <w:rPr>
          <w:bCs/>
          <w:szCs w:val="24"/>
          <w:lang w:bidi="pt-BR"/>
        </w:rPr>
        <w:t xml:space="preserve">Caso a licitante detentora do menor preço seja </w:t>
      </w:r>
      <w:r w:rsidR="002D4391" w:rsidRPr="003B7965">
        <w:rPr>
          <w:bCs/>
          <w:szCs w:val="24"/>
          <w:lang w:bidi="pt-BR"/>
        </w:rPr>
        <w:t>qualificada</w:t>
      </w:r>
      <w:r w:rsidRPr="003B7965">
        <w:rPr>
          <w:bCs/>
          <w:szCs w:val="24"/>
          <w:lang w:bidi="pt-BR"/>
        </w:rPr>
        <w:t xml:space="preserve"> como microempresa ou empresa de pequeno porte </w:t>
      </w:r>
      <w:r w:rsidRPr="003B7965">
        <w:rPr>
          <w:bCs/>
          <w:szCs w:val="24"/>
        </w:rPr>
        <w:t xml:space="preserve">deverá apresentar toda a documentação exigida para efeito de comprovação de regularidade fiscal, mesmo que esta apresente alguma restrição, sob pena de </w:t>
      </w:r>
      <w:r w:rsidR="002D4391" w:rsidRPr="003B7965">
        <w:rPr>
          <w:bCs/>
          <w:szCs w:val="24"/>
        </w:rPr>
        <w:t>inabilitação.</w:t>
      </w:r>
    </w:p>
    <w:p w:rsidR="003A047A" w:rsidRPr="003B7965" w:rsidRDefault="003A047A" w:rsidP="003A047A">
      <w:pPr>
        <w:pStyle w:val="1111-Numerao3"/>
        <w:rPr>
          <w:bCs/>
          <w:szCs w:val="24"/>
        </w:rPr>
      </w:pPr>
      <w:r w:rsidRPr="003B7965">
        <w:rPr>
          <w:bCs/>
          <w:szCs w:val="24"/>
        </w:rPr>
        <w:t>A existência de restrição relativamente à regularidade fiscal não impede que a licitante qualificada como microempresa ou empresa de pequeno porte seja declarada vencedora, uma vez que atenda a todas as demais exigências do edital.</w:t>
      </w:r>
    </w:p>
    <w:p w:rsidR="003A047A" w:rsidRPr="003B7965" w:rsidRDefault="003A047A" w:rsidP="003A047A">
      <w:pPr>
        <w:pStyle w:val="1111-Numerao3"/>
        <w:rPr>
          <w:bCs/>
          <w:szCs w:val="24"/>
        </w:rPr>
      </w:pPr>
      <w:r w:rsidRPr="003B7965">
        <w:rPr>
          <w:bCs/>
          <w:szCs w:val="24"/>
        </w:rPr>
        <w:t xml:space="preserve">Constatada a existência de alguma restrição no que tange à regularidade fiscal, </w:t>
      </w:r>
      <w:r w:rsidR="00E75C90" w:rsidRPr="003B7965">
        <w:rPr>
          <w:bCs/>
          <w:szCs w:val="24"/>
        </w:rPr>
        <w:t>a</w:t>
      </w:r>
      <w:r w:rsidRPr="003B7965">
        <w:rPr>
          <w:bCs/>
          <w:szCs w:val="24"/>
        </w:rPr>
        <w:t xml:space="preserve"> licitante será </w:t>
      </w:r>
      <w:proofErr w:type="gramStart"/>
      <w:r w:rsidRPr="003B7965">
        <w:rPr>
          <w:bCs/>
          <w:szCs w:val="24"/>
        </w:rPr>
        <w:t>convocado</w:t>
      </w:r>
      <w:proofErr w:type="gramEnd"/>
      <w:r w:rsidRPr="003B7965">
        <w:rPr>
          <w:bCs/>
          <w:szCs w:val="24"/>
        </w:rPr>
        <w:t xml:space="preserve"> para, no prazo de 5 (cinco) dias úteis, após a declaração d</w:t>
      </w:r>
      <w:r w:rsidR="00E75C90" w:rsidRPr="003B7965">
        <w:rPr>
          <w:bCs/>
          <w:szCs w:val="24"/>
        </w:rPr>
        <w:t>a</w:t>
      </w:r>
      <w:r w:rsidRPr="003B7965">
        <w:rPr>
          <w:bCs/>
          <w:szCs w:val="24"/>
        </w:rPr>
        <w:t xml:space="preserve"> vencedor</w:t>
      </w:r>
      <w:r w:rsidR="00E75C90" w:rsidRPr="003B7965">
        <w:rPr>
          <w:bCs/>
          <w:szCs w:val="24"/>
        </w:rPr>
        <w:t>a</w:t>
      </w:r>
      <w:r w:rsidRPr="003B7965">
        <w:rPr>
          <w:bCs/>
          <w:szCs w:val="24"/>
        </w:rPr>
        <w:t>, comprovar a regularização. O prazo poderá ser prorrogado por igual período, a critério da administração pública, quando requerida pel</w:t>
      </w:r>
      <w:r w:rsidR="0036450F" w:rsidRPr="003B7965">
        <w:rPr>
          <w:bCs/>
          <w:szCs w:val="24"/>
        </w:rPr>
        <w:t>a</w:t>
      </w:r>
      <w:r w:rsidRPr="003B7965">
        <w:rPr>
          <w:bCs/>
          <w:szCs w:val="24"/>
        </w:rPr>
        <w:t xml:space="preserve"> licitante, mediante apresentação de justificativa.</w:t>
      </w:r>
    </w:p>
    <w:p w:rsidR="003A047A" w:rsidRPr="003B7965" w:rsidRDefault="003A047A" w:rsidP="003A047A">
      <w:pPr>
        <w:pStyle w:val="1111-Numerao3"/>
        <w:rPr>
          <w:szCs w:val="24"/>
        </w:rPr>
      </w:pPr>
      <w:r w:rsidRPr="003B7965">
        <w:rPr>
          <w:bCs/>
          <w:szCs w:val="24"/>
        </w:rPr>
        <w:t xml:space="preserve">A </w:t>
      </w:r>
      <w:r w:rsidR="001D089C" w:rsidRPr="003B7965">
        <w:rPr>
          <w:bCs/>
          <w:szCs w:val="24"/>
        </w:rPr>
        <w:t>não regularização</w:t>
      </w:r>
      <w:r w:rsidRPr="003B7965">
        <w:rPr>
          <w:bCs/>
          <w:szCs w:val="24"/>
        </w:rPr>
        <w:t xml:space="preserve"> fiscal no prazo previsto no subitem anterior acarretará a inabilitação d</w:t>
      </w:r>
      <w:r w:rsidR="001D089C" w:rsidRPr="003B7965">
        <w:rPr>
          <w:bCs/>
          <w:szCs w:val="24"/>
        </w:rPr>
        <w:t>a</w:t>
      </w:r>
      <w:r w:rsidRPr="003B7965">
        <w:rPr>
          <w:bCs/>
          <w:szCs w:val="24"/>
        </w:rPr>
        <w:t xml:space="preserve"> licitante, sem prejuízo das sanções previstas neste Edital, com a reabertura da sessão pública</w:t>
      </w:r>
      <w:r w:rsidR="001D089C" w:rsidRPr="003B7965">
        <w:rPr>
          <w:bCs/>
          <w:szCs w:val="24"/>
        </w:rPr>
        <w:t>.</w:t>
      </w:r>
    </w:p>
    <w:p w:rsidR="00913D20" w:rsidRPr="003B7965" w:rsidRDefault="00913D20" w:rsidP="009D03DC">
      <w:pPr>
        <w:pStyle w:val="111-Numerao2"/>
      </w:pPr>
      <w:r w:rsidRPr="00A44B78">
        <w:rPr>
          <w:b/>
        </w:rPr>
        <w:t>Qualificação Econômico – Financeira</w:t>
      </w:r>
      <w:r w:rsidRPr="003B7965">
        <w:t>:</w:t>
      </w:r>
    </w:p>
    <w:p w:rsidR="008F5265" w:rsidRPr="008F5265" w:rsidRDefault="008F5265" w:rsidP="00CD5B0D">
      <w:pPr>
        <w:pStyle w:val="PargrafodaLista"/>
        <w:numPr>
          <w:ilvl w:val="0"/>
          <w:numId w:val="39"/>
        </w:numPr>
        <w:ind w:left="851" w:hanging="141"/>
        <w:jc w:val="both"/>
      </w:pPr>
      <w:r w:rsidRPr="00FB5CE1">
        <w:rPr>
          <w:rFonts w:eastAsia="Calibri"/>
        </w:rPr>
        <w:t>Certidão Negativa de Falência ou Recuperação Judicial</w:t>
      </w:r>
      <w:r w:rsidR="004C7220">
        <w:rPr>
          <w:rFonts w:eastAsia="Calibri"/>
        </w:rPr>
        <w:t xml:space="preserve"> </w:t>
      </w:r>
      <w:r w:rsidR="004C7220" w:rsidRPr="008424FA">
        <w:rPr>
          <w:rFonts w:eastAsia="Calibri"/>
        </w:rPr>
        <w:t>(</w:t>
      </w:r>
      <w:r w:rsidR="004C7220">
        <w:t>este último, desde que demonstre viabilidade econômica, conforme item 3.11</w:t>
      </w:r>
      <w:r w:rsidR="004C7220" w:rsidRPr="008424FA">
        <w:t>)</w:t>
      </w:r>
      <w:r w:rsidRPr="00FB5CE1">
        <w:rPr>
          <w:rFonts w:eastAsia="Calibri"/>
        </w:rPr>
        <w:t>, expedida pelo distribuidor da sede da pessoa jurídica, ou de execução patrimonial, expedida no domicílio da pessoa física;</w:t>
      </w:r>
      <w:r>
        <w:rPr>
          <w:rFonts w:eastAsia="Calibri"/>
        </w:rPr>
        <w:t xml:space="preserve"> </w:t>
      </w:r>
      <w:r w:rsidRPr="008F5265">
        <w:rPr>
          <w:rFonts w:eastAsia="Calibri"/>
        </w:rPr>
        <w:t>(</w:t>
      </w:r>
      <w:r w:rsidRPr="008F5265">
        <w:rPr>
          <w:rFonts w:eastAsia="Calibri"/>
          <w:i/>
        </w:rPr>
        <w:t>salvo os casos previstos no subitem 10.1.3.4).</w:t>
      </w:r>
    </w:p>
    <w:p w:rsidR="008F5265" w:rsidRPr="008F5265" w:rsidRDefault="008F5265" w:rsidP="00CD5B0D">
      <w:pPr>
        <w:pStyle w:val="PargrafodaLista"/>
        <w:numPr>
          <w:ilvl w:val="0"/>
          <w:numId w:val="39"/>
        </w:numPr>
        <w:ind w:left="851" w:hanging="141"/>
        <w:jc w:val="both"/>
      </w:pPr>
      <w:r w:rsidRPr="008F5265">
        <w:rPr>
          <w:rFonts w:eastAsia="Calibri"/>
        </w:rPr>
        <w:t xml:space="preserve">Balanço patrimonial e demonstrações contábeis do último exercício, já exigíveis e apresentados na forma da lei, vedada a sua substituição por balancetes ou balanços provisórios, podendo ser atualizados, quando encerrados há mais de 3 (três) meses da data de apresentação da proposta, tomando como base a variação, ocorrida no período, do </w:t>
      </w:r>
      <w:r w:rsidRPr="008F5265">
        <w:rPr>
          <w:rFonts w:eastAsia="Calibri"/>
          <w:b/>
        </w:rPr>
        <w:t>ÍNDICE GERAL DE PREÇOS - DISPONIBILIDADE INTERNA - IGP-DI</w:t>
      </w:r>
      <w:r w:rsidRPr="008F5265">
        <w:rPr>
          <w:rFonts w:eastAsia="Calibri"/>
        </w:rPr>
        <w:t>, publicado pela Fundação Getúlio Vargas - FGV ou de outro indicador que o venha substituir (</w:t>
      </w:r>
      <w:r w:rsidRPr="008F5265">
        <w:rPr>
          <w:rFonts w:eastAsia="Calibri"/>
          <w:i/>
        </w:rPr>
        <w:t>salvo os casos previstos no subitem 10.1.3.4</w:t>
      </w:r>
      <w:r w:rsidRPr="008F5265">
        <w:rPr>
          <w:rFonts w:eastAsia="Calibri"/>
        </w:rPr>
        <w:t xml:space="preserve">). </w:t>
      </w:r>
    </w:p>
    <w:p w:rsidR="008F5265" w:rsidRPr="00FB5CE1" w:rsidRDefault="008F5265" w:rsidP="00CD5B0D">
      <w:pPr>
        <w:pStyle w:val="PargrafodaLista"/>
        <w:numPr>
          <w:ilvl w:val="0"/>
          <w:numId w:val="39"/>
        </w:numPr>
        <w:ind w:left="851" w:hanging="141"/>
        <w:jc w:val="both"/>
      </w:pPr>
      <w:r w:rsidRPr="008F5265">
        <w:rPr>
          <w:rFonts w:eastAsia="Calibri"/>
        </w:rPr>
        <w:t>Comprovação da boa situação financeira da empresa, por uma das seguintes opções, (</w:t>
      </w:r>
      <w:r w:rsidRPr="008F5265">
        <w:rPr>
          <w:rFonts w:eastAsia="Calibri"/>
          <w:i/>
        </w:rPr>
        <w:t>salvo os casos previstos no subitem 10.1.3.4</w:t>
      </w:r>
      <w:r w:rsidRPr="008F5265">
        <w:rPr>
          <w:rFonts w:eastAsia="Calibri"/>
        </w:rPr>
        <w:t>):</w:t>
      </w:r>
    </w:p>
    <w:p w:rsidR="008F5265" w:rsidRPr="00FB5CE1" w:rsidRDefault="008F5265" w:rsidP="00CD5B0D">
      <w:pPr>
        <w:pStyle w:val="PargrafodaLista"/>
        <w:numPr>
          <w:ilvl w:val="0"/>
          <w:numId w:val="40"/>
        </w:numPr>
        <w:ind w:left="1418"/>
        <w:jc w:val="both"/>
      </w:pPr>
      <w:r w:rsidRPr="00190330">
        <w:rPr>
          <w:rFonts w:eastAsia="Calibri"/>
          <w:u w:val="single"/>
        </w:rPr>
        <w:t>Obtenção de índices de Liquidez Geral (LG), Solvência Geral (SG) e Liquidez Corrente (LC) iguais ou superiores a 1,0 (um)</w:t>
      </w:r>
      <w:r w:rsidRPr="00FB5CE1">
        <w:rPr>
          <w:rFonts w:eastAsia="Calibri"/>
        </w:rPr>
        <w:t>, a partir da aplicação das fórmulas abaixo, cujos dados serão extraídos das informações do balanço patrimonial apresentado na forma do inciso anterior:</w:t>
      </w:r>
    </w:p>
    <w:p w:rsidR="008F5265" w:rsidRPr="00FB5CE1" w:rsidRDefault="008F5265" w:rsidP="008F5265">
      <w:pPr>
        <w:pStyle w:val="PargrafodaLista"/>
        <w:ind w:left="1560"/>
        <w:jc w:val="both"/>
      </w:pPr>
    </w:p>
    <w:tbl>
      <w:tblPr>
        <w:tblW w:w="5603" w:type="dxa"/>
        <w:tblInd w:w="2018" w:type="dxa"/>
        <w:tblLayout w:type="fixed"/>
        <w:tblLook w:val="0000" w:firstRow="0" w:lastRow="0" w:firstColumn="0" w:lastColumn="0" w:noHBand="0" w:noVBand="0"/>
      </w:tblPr>
      <w:tblGrid>
        <w:gridCol w:w="925"/>
        <w:gridCol w:w="4678"/>
      </w:tblGrid>
      <w:tr w:rsidR="008F5265" w:rsidRPr="00522639" w:rsidTr="009D03DC">
        <w:tc>
          <w:tcPr>
            <w:tcW w:w="925" w:type="dxa"/>
            <w:vMerge w:val="restart"/>
            <w:vAlign w:val="center"/>
          </w:tcPr>
          <w:p w:rsidR="008F5265" w:rsidRPr="00522639" w:rsidRDefault="008F5265" w:rsidP="009D03DC">
            <w:pPr>
              <w:pStyle w:val="Normal1"/>
              <w:widowControl/>
              <w:jc w:val="right"/>
              <w:rPr>
                <w:sz w:val="24"/>
                <w:szCs w:val="24"/>
              </w:rPr>
            </w:pPr>
            <w:r w:rsidRPr="00522639">
              <w:rPr>
                <w:rFonts w:eastAsia="Calibri"/>
                <w:sz w:val="24"/>
                <w:szCs w:val="24"/>
              </w:rPr>
              <w:t>LG =</w:t>
            </w:r>
          </w:p>
        </w:tc>
        <w:tc>
          <w:tcPr>
            <w:tcW w:w="4678" w:type="dxa"/>
            <w:tcBorders>
              <w:bottom w:val="single" w:sz="4" w:space="0" w:color="auto"/>
            </w:tcBorders>
            <w:vAlign w:val="center"/>
          </w:tcPr>
          <w:p w:rsidR="008F5265" w:rsidRPr="00465685" w:rsidRDefault="008F5265" w:rsidP="009D03DC">
            <w:pPr>
              <w:pStyle w:val="Normal1"/>
              <w:widowControl/>
              <w:jc w:val="center"/>
              <w:rPr>
                <w:sz w:val="24"/>
                <w:szCs w:val="24"/>
              </w:rPr>
            </w:pPr>
            <w:r w:rsidRPr="00465685">
              <w:rPr>
                <w:rFonts w:eastAsia="Calibri"/>
                <w:sz w:val="24"/>
                <w:szCs w:val="24"/>
              </w:rPr>
              <w:t>Ativo Circulante + Realizável a Longo Prazo</w:t>
            </w:r>
          </w:p>
        </w:tc>
      </w:tr>
      <w:tr w:rsidR="008F5265" w:rsidRPr="00522639" w:rsidTr="009D03DC">
        <w:tc>
          <w:tcPr>
            <w:tcW w:w="925" w:type="dxa"/>
            <w:vMerge/>
            <w:vAlign w:val="center"/>
          </w:tcPr>
          <w:p w:rsidR="008F5265" w:rsidRPr="00522639" w:rsidRDefault="008F5265" w:rsidP="009D03DC">
            <w:pPr>
              <w:pStyle w:val="Normal1"/>
              <w:widowControl/>
              <w:jc w:val="right"/>
              <w:rPr>
                <w:sz w:val="24"/>
                <w:szCs w:val="24"/>
              </w:rPr>
            </w:pPr>
          </w:p>
        </w:tc>
        <w:tc>
          <w:tcPr>
            <w:tcW w:w="4678" w:type="dxa"/>
            <w:tcBorders>
              <w:top w:val="single" w:sz="4" w:space="0" w:color="auto"/>
            </w:tcBorders>
            <w:vAlign w:val="center"/>
          </w:tcPr>
          <w:p w:rsidR="008F5265" w:rsidRPr="00522639" w:rsidRDefault="008F5265" w:rsidP="009D03DC">
            <w:pPr>
              <w:pStyle w:val="Normal1"/>
              <w:widowControl/>
              <w:jc w:val="center"/>
              <w:rPr>
                <w:sz w:val="24"/>
                <w:szCs w:val="24"/>
              </w:rPr>
            </w:pPr>
            <w:r w:rsidRPr="00522639">
              <w:rPr>
                <w:rFonts w:eastAsia="Calibri"/>
                <w:sz w:val="24"/>
                <w:szCs w:val="24"/>
              </w:rPr>
              <w:t>Passivo Circulante + Exigível a Longo Prazo</w:t>
            </w:r>
          </w:p>
        </w:tc>
      </w:tr>
      <w:tr w:rsidR="008F5265" w:rsidRPr="00522639" w:rsidTr="009D03DC">
        <w:tc>
          <w:tcPr>
            <w:tcW w:w="925" w:type="dxa"/>
            <w:vAlign w:val="center"/>
          </w:tcPr>
          <w:p w:rsidR="008F5265" w:rsidRPr="00522639" w:rsidRDefault="008F5265" w:rsidP="009D03DC">
            <w:pPr>
              <w:pStyle w:val="Normal1"/>
              <w:widowControl/>
              <w:jc w:val="right"/>
              <w:rPr>
                <w:sz w:val="24"/>
                <w:szCs w:val="24"/>
              </w:rPr>
            </w:pPr>
          </w:p>
        </w:tc>
        <w:tc>
          <w:tcPr>
            <w:tcW w:w="4678" w:type="dxa"/>
            <w:vAlign w:val="center"/>
          </w:tcPr>
          <w:p w:rsidR="008F5265" w:rsidRPr="00522639" w:rsidRDefault="008F5265" w:rsidP="009D03DC">
            <w:pPr>
              <w:pStyle w:val="Normal1"/>
              <w:widowControl/>
              <w:jc w:val="center"/>
              <w:rPr>
                <w:sz w:val="24"/>
                <w:szCs w:val="24"/>
              </w:rPr>
            </w:pPr>
          </w:p>
        </w:tc>
      </w:tr>
      <w:tr w:rsidR="008F5265" w:rsidRPr="00522639" w:rsidTr="009D03DC">
        <w:tc>
          <w:tcPr>
            <w:tcW w:w="925" w:type="dxa"/>
            <w:vMerge w:val="restart"/>
            <w:vAlign w:val="center"/>
          </w:tcPr>
          <w:p w:rsidR="008F5265" w:rsidRPr="00522639" w:rsidRDefault="008F5265" w:rsidP="009D03DC">
            <w:pPr>
              <w:pStyle w:val="Normal1"/>
              <w:widowControl/>
              <w:jc w:val="right"/>
              <w:rPr>
                <w:sz w:val="24"/>
                <w:szCs w:val="24"/>
              </w:rPr>
            </w:pPr>
            <w:r w:rsidRPr="00522639">
              <w:rPr>
                <w:rFonts w:eastAsia="Calibri"/>
                <w:sz w:val="24"/>
                <w:szCs w:val="24"/>
              </w:rPr>
              <w:t>SG =</w:t>
            </w:r>
          </w:p>
        </w:tc>
        <w:tc>
          <w:tcPr>
            <w:tcW w:w="4678" w:type="dxa"/>
            <w:tcBorders>
              <w:bottom w:val="single" w:sz="4" w:space="0" w:color="auto"/>
            </w:tcBorders>
            <w:vAlign w:val="center"/>
          </w:tcPr>
          <w:p w:rsidR="008F5265" w:rsidRPr="00465685" w:rsidRDefault="008F5265" w:rsidP="009D03DC">
            <w:pPr>
              <w:pStyle w:val="Normal1"/>
              <w:widowControl/>
              <w:jc w:val="center"/>
              <w:rPr>
                <w:sz w:val="24"/>
                <w:szCs w:val="24"/>
              </w:rPr>
            </w:pPr>
            <w:r w:rsidRPr="00465685">
              <w:rPr>
                <w:rFonts w:eastAsia="Calibri"/>
                <w:sz w:val="24"/>
                <w:szCs w:val="24"/>
              </w:rPr>
              <w:t>Ativo Total</w:t>
            </w:r>
          </w:p>
        </w:tc>
      </w:tr>
      <w:tr w:rsidR="008F5265" w:rsidRPr="00522639" w:rsidTr="009D03DC">
        <w:tc>
          <w:tcPr>
            <w:tcW w:w="925" w:type="dxa"/>
            <w:vMerge/>
            <w:vAlign w:val="center"/>
          </w:tcPr>
          <w:p w:rsidR="008F5265" w:rsidRPr="00522639" w:rsidRDefault="008F5265" w:rsidP="009D03DC">
            <w:pPr>
              <w:pStyle w:val="Normal1"/>
              <w:widowControl/>
              <w:jc w:val="right"/>
              <w:rPr>
                <w:sz w:val="24"/>
                <w:szCs w:val="24"/>
              </w:rPr>
            </w:pPr>
          </w:p>
        </w:tc>
        <w:tc>
          <w:tcPr>
            <w:tcW w:w="4678" w:type="dxa"/>
            <w:tcBorders>
              <w:top w:val="single" w:sz="4" w:space="0" w:color="auto"/>
            </w:tcBorders>
            <w:vAlign w:val="center"/>
          </w:tcPr>
          <w:p w:rsidR="008F5265" w:rsidRPr="00522639" w:rsidRDefault="008F5265" w:rsidP="009D03DC">
            <w:pPr>
              <w:pStyle w:val="Normal1"/>
              <w:widowControl/>
              <w:jc w:val="center"/>
              <w:rPr>
                <w:sz w:val="24"/>
                <w:szCs w:val="24"/>
              </w:rPr>
            </w:pPr>
            <w:r w:rsidRPr="00522639">
              <w:rPr>
                <w:rFonts w:eastAsia="Calibri"/>
                <w:sz w:val="24"/>
                <w:szCs w:val="24"/>
              </w:rPr>
              <w:t>Passivo Circulante + Exigível a Longo Prazo</w:t>
            </w:r>
          </w:p>
        </w:tc>
      </w:tr>
      <w:tr w:rsidR="008F5265" w:rsidRPr="00522639" w:rsidTr="009D03DC">
        <w:tc>
          <w:tcPr>
            <w:tcW w:w="925" w:type="dxa"/>
            <w:vAlign w:val="center"/>
          </w:tcPr>
          <w:p w:rsidR="008F5265" w:rsidRPr="00522639" w:rsidRDefault="008F5265" w:rsidP="009D03DC">
            <w:pPr>
              <w:pStyle w:val="Normal1"/>
              <w:widowControl/>
              <w:jc w:val="right"/>
              <w:rPr>
                <w:sz w:val="24"/>
                <w:szCs w:val="24"/>
              </w:rPr>
            </w:pPr>
          </w:p>
        </w:tc>
        <w:tc>
          <w:tcPr>
            <w:tcW w:w="4678" w:type="dxa"/>
            <w:vAlign w:val="center"/>
          </w:tcPr>
          <w:p w:rsidR="008F5265" w:rsidRPr="00522639" w:rsidRDefault="008F5265" w:rsidP="009D03DC">
            <w:pPr>
              <w:pStyle w:val="Normal1"/>
              <w:widowControl/>
              <w:jc w:val="center"/>
              <w:rPr>
                <w:sz w:val="24"/>
                <w:szCs w:val="24"/>
              </w:rPr>
            </w:pPr>
          </w:p>
        </w:tc>
      </w:tr>
      <w:tr w:rsidR="008F5265" w:rsidRPr="00522639" w:rsidTr="009D03DC">
        <w:tc>
          <w:tcPr>
            <w:tcW w:w="925" w:type="dxa"/>
            <w:vMerge w:val="restart"/>
            <w:vAlign w:val="center"/>
          </w:tcPr>
          <w:p w:rsidR="008F5265" w:rsidRPr="00522639" w:rsidRDefault="008F5265" w:rsidP="009D03DC">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8F5265" w:rsidRPr="00465685" w:rsidRDefault="008F5265" w:rsidP="009D03DC">
            <w:pPr>
              <w:pStyle w:val="Normal1"/>
              <w:widowControl/>
              <w:jc w:val="center"/>
              <w:rPr>
                <w:sz w:val="24"/>
                <w:szCs w:val="24"/>
              </w:rPr>
            </w:pPr>
            <w:r w:rsidRPr="00465685">
              <w:rPr>
                <w:rFonts w:eastAsia="Calibri"/>
                <w:sz w:val="24"/>
                <w:szCs w:val="24"/>
              </w:rPr>
              <w:t>Ativo Circulante</w:t>
            </w:r>
          </w:p>
        </w:tc>
      </w:tr>
      <w:tr w:rsidR="008F5265" w:rsidRPr="00522639" w:rsidTr="009D03DC">
        <w:tc>
          <w:tcPr>
            <w:tcW w:w="925" w:type="dxa"/>
            <w:vMerge/>
            <w:vAlign w:val="center"/>
          </w:tcPr>
          <w:p w:rsidR="008F5265" w:rsidRPr="00522639" w:rsidRDefault="008F5265" w:rsidP="009D03DC">
            <w:pPr>
              <w:pStyle w:val="Normal1"/>
              <w:widowControl/>
              <w:jc w:val="right"/>
              <w:rPr>
                <w:sz w:val="24"/>
                <w:szCs w:val="24"/>
              </w:rPr>
            </w:pPr>
          </w:p>
        </w:tc>
        <w:tc>
          <w:tcPr>
            <w:tcW w:w="4678" w:type="dxa"/>
            <w:tcBorders>
              <w:top w:val="single" w:sz="4" w:space="0" w:color="auto"/>
            </w:tcBorders>
            <w:vAlign w:val="center"/>
          </w:tcPr>
          <w:p w:rsidR="008F5265" w:rsidRPr="00522639" w:rsidRDefault="008F5265" w:rsidP="009D03DC">
            <w:pPr>
              <w:pStyle w:val="Normal1"/>
              <w:widowControl/>
              <w:jc w:val="center"/>
              <w:rPr>
                <w:sz w:val="24"/>
                <w:szCs w:val="24"/>
              </w:rPr>
            </w:pPr>
            <w:r w:rsidRPr="00522639">
              <w:rPr>
                <w:rFonts w:eastAsia="Calibri"/>
                <w:sz w:val="24"/>
                <w:szCs w:val="24"/>
              </w:rPr>
              <w:t>Passivo Circulante</w:t>
            </w:r>
          </w:p>
        </w:tc>
      </w:tr>
    </w:tbl>
    <w:p w:rsidR="008F5265" w:rsidRPr="00886953" w:rsidRDefault="008F5265" w:rsidP="008F5265">
      <w:pPr>
        <w:pStyle w:val="PargrafodaLista"/>
        <w:ind w:left="1560"/>
        <w:jc w:val="both"/>
      </w:pPr>
    </w:p>
    <w:p w:rsidR="008F5265" w:rsidRPr="00FB5CE1" w:rsidRDefault="008F5265" w:rsidP="00CD5B0D">
      <w:pPr>
        <w:pStyle w:val="PargrafodaLista"/>
        <w:numPr>
          <w:ilvl w:val="0"/>
          <w:numId w:val="40"/>
        </w:numPr>
        <w:ind w:left="1418"/>
        <w:jc w:val="both"/>
      </w:pPr>
      <w:r w:rsidRPr="00FB5CE1">
        <w:rPr>
          <w:rFonts w:eastAsia="Calibri"/>
        </w:rPr>
        <w:t>Patrimônio líquido, indicado no balanço patrimonial apresentado na forma do inciso anterior, de no mínimo 10% do valor estimado ou do valor total de sua proposta de preço (após a fase de lance), o que for menor, e com relação a cada lote em que for classificada em primeiro ou segundo lugar, conforme o artigo 31, §§ 2° e 3°, da Lei nº 8.666/93;</w:t>
      </w:r>
    </w:p>
    <w:p w:rsidR="008F5265" w:rsidRDefault="008F5265" w:rsidP="008F5265">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8F5265" w:rsidRDefault="008F5265" w:rsidP="008F5265">
      <w:pPr>
        <w:pStyle w:val="1111-Numerao3"/>
      </w:pPr>
      <w:r>
        <w:rPr>
          <w:rFonts w:eastAsia="Calibri"/>
        </w:rPr>
        <w:t>O balanço patrimonial, as demonstrações contábeis e o balanço de abertura deverão estar assinados pelos administradores das empresas constantes do ato constitutivo, estatuto ou contrato social e por Contador legalmente habilitado.</w:t>
      </w:r>
    </w:p>
    <w:p w:rsidR="008F5265" w:rsidRDefault="008F5265" w:rsidP="008F5265">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8F5265" w:rsidRPr="00886953" w:rsidRDefault="008F5265" w:rsidP="00CD5B0D">
      <w:pPr>
        <w:pStyle w:val="PargrafodaLista"/>
        <w:numPr>
          <w:ilvl w:val="0"/>
          <w:numId w:val="41"/>
        </w:numPr>
        <w:ind w:left="1134" w:hanging="141"/>
        <w:jc w:val="both"/>
      </w:pPr>
      <w:r w:rsidRPr="00B078FE">
        <w:rPr>
          <w:rFonts w:eastAsia="Calibri"/>
        </w:rPr>
        <w:t xml:space="preserve">Sociedades regidas pela Lei nº 6.404/76 (sociedade anônima): </w:t>
      </w:r>
    </w:p>
    <w:p w:rsidR="008F5265" w:rsidRPr="00B078FE" w:rsidRDefault="008F5265" w:rsidP="00CD5B0D">
      <w:pPr>
        <w:pStyle w:val="PargrafodaLista"/>
        <w:numPr>
          <w:ilvl w:val="0"/>
          <w:numId w:val="42"/>
        </w:numPr>
        <w:ind w:left="1560"/>
        <w:jc w:val="both"/>
      </w:pPr>
      <w:r w:rsidRPr="00B078FE">
        <w:rPr>
          <w:rFonts w:eastAsia="Calibri"/>
        </w:rPr>
        <w:t xml:space="preserve">Publicados em Diário Oficial; ou </w:t>
      </w:r>
    </w:p>
    <w:p w:rsidR="008F5265" w:rsidRPr="00B078FE" w:rsidRDefault="008F5265" w:rsidP="00CD5B0D">
      <w:pPr>
        <w:pStyle w:val="PargrafodaLista"/>
        <w:numPr>
          <w:ilvl w:val="0"/>
          <w:numId w:val="42"/>
        </w:numPr>
        <w:ind w:left="1560"/>
        <w:jc w:val="both"/>
      </w:pPr>
      <w:r w:rsidRPr="00B078FE">
        <w:rPr>
          <w:rFonts w:eastAsia="Calibri"/>
        </w:rPr>
        <w:t xml:space="preserve">Publicados em jornal de grande circulação; ou </w:t>
      </w:r>
    </w:p>
    <w:p w:rsidR="008F5265" w:rsidRPr="00B078FE" w:rsidRDefault="008F5265" w:rsidP="00CD5B0D">
      <w:pPr>
        <w:pStyle w:val="PargrafodaLista"/>
        <w:numPr>
          <w:ilvl w:val="0"/>
          <w:numId w:val="42"/>
        </w:numPr>
        <w:ind w:left="1560"/>
        <w:jc w:val="both"/>
      </w:pPr>
      <w:r w:rsidRPr="00B078FE">
        <w:rPr>
          <w:rFonts w:eastAsia="Calibri"/>
        </w:rPr>
        <w:t>Por fotocópia registrada ou autenticada na Junta C</w:t>
      </w:r>
      <w:r>
        <w:rPr>
          <w:rFonts w:eastAsia="Calibri"/>
        </w:rPr>
        <w:t>omercial da sede ou domicílio do</w:t>
      </w:r>
      <w:r w:rsidRPr="00B078FE">
        <w:rPr>
          <w:rFonts w:eastAsia="Calibri"/>
        </w:rPr>
        <w:t xml:space="preserve"> licitante. </w:t>
      </w:r>
    </w:p>
    <w:p w:rsidR="008F5265" w:rsidRPr="00886953" w:rsidRDefault="008F5265" w:rsidP="00CD5B0D">
      <w:pPr>
        <w:pStyle w:val="PargrafodaLista"/>
        <w:numPr>
          <w:ilvl w:val="0"/>
          <w:numId w:val="41"/>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8F5265" w:rsidRPr="00886953" w:rsidRDefault="008F5265" w:rsidP="00CD5B0D">
      <w:pPr>
        <w:pStyle w:val="PargrafodaLista"/>
        <w:numPr>
          <w:ilvl w:val="0"/>
          <w:numId w:val="41"/>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8F5265" w:rsidRPr="00886953" w:rsidRDefault="008F5265" w:rsidP="00CD5B0D">
      <w:pPr>
        <w:pStyle w:val="PargrafodaLista"/>
        <w:numPr>
          <w:ilvl w:val="0"/>
          <w:numId w:val="41"/>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8F5265" w:rsidRPr="00886953" w:rsidRDefault="008F5265" w:rsidP="00CD5B0D">
      <w:pPr>
        <w:pStyle w:val="PargrafodaLista"/>
        <w:numPr>
          <w:ilvl w:val="0"/>
          <w:numId w:val="41"/>
        </w:numPr>
        <w:ind w:left="1134" w:hanging="141"/>
        <w:jc w:val="both"/>
      </w:pPr>
      <w:r w:rsidRPr="00B078FE">
        <w:rPr>
          <w:rFonts w:eastAsia="Calibri"/>
        </w:rPr>
        <w:t xml:space="preserve">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8F5265" w:rsidRPr="00B078FE" w:rsidRDefault="008F5265" w:rsidP="00CD5B0D">
      <w:pPr>
        <w:pStyle w:val="PargrafodaLista"/>
        <w:numPr>
          <w:ilvl w:val="0"/>
          <w:numId w:val="43"/>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8F5265" w:rsidRPr="008F5265" w:rsidRDefault="008F5265" w:rsidP="00CD5B0D">
      <w:pPr>
        <w:pStyle w:val="PargrafodaLista"/>
        <w:numPr>
          <w:ilvl w:val="0"/>
          <w:numId w:val="43"/>
        </w:numPr>
        <w:ind w:left="1701"/>
        <w:jc w:val="both"/>
      </w:pPr>
      <w:r w:rsidRPr="00B078FE">
        <w:rPr>
          <w:rFonts w:eastAsia="Calibri"/>
        </w:rPr>
        <w:lastRenderedPageBreak/>
        <w:t xml:space="preserve">Termos de Abertura e Encerramento do Livro Diário Digital extraídos do Sistema Público de Escrituração Digital – </w:t>
      </w:r>
      <w:proofErr w:type="spellStart"/>
      <w:r w:rsidRPr="00B078FE">
        <w:rPr>
          <w:rFonts w:eastAsia="Calibri"/>
        </w:rPr>
        <w:t>Sped</w:t>
      </w:r>
      <w:proofErr w:type="spellEnd"/>
      <w:r w:rsidRPr="00B078FE">
        <w:rPr>
          <w:rFonts w:eastAsia="Calibri"/>
        </w:rPr>
        <w:t xml:space="preserve">; </w:t>
      </w:r>
    </w:p>
    <w:p w:rsidR="008F5265" w:rsidRPr="008F5265" w:rsidRDefault="008F5265" w:rsidP="00CD5B0D">
      <w:pPr>
        <w:pStyle w:val="PargrafodaLista"/>
        <w:numPr>
          <w:ilvl w:val="0"/>
          <w:numId w:val="43"/>
        </w:numPr>
        <w:ind w:left="1701"/>
        <w:jc w:val="both"/>
      </w:pPr>
      <w:r w:rsidRPr="008F5265">
        <w:rPr>
          <w:rFonts w:eastAsia="Calibri"/>
        </w:rPr>
        <w:t xml:space="preserve">Balanço e Demonstração do Resultado do Exercício extraídos do Sistema Público de Escrituração Digital – </w:t>
      </w:r>
      <w:proofErr w:type="spellStart"/>
      <w:r w:rsidRPr="008F5265">
        <w:rPr>
          <w:rFonts w:eastAsia="Calibri"/>
        </w:rPr>
        <w:t>Sped</w:t>
      </w:r>
      <w:proofErr w:type="spellEnd"/>
      <w:r>
        <w:rPr>
          <w:rFonts w:eastAsia="Calibri"/>
        </w:rPr>
        <w:t>.</w:t>
      </w:r>
    </w:p>
    <w:p w:rsidR="007659AA" w:rsidRPr="003B7965" w:rsidRDefault="008F5265" w:rsidP="00A3701B">
      <w:pPr>
        <w:pStyle w:val="1111-Numerao3"/>
        <w:rPr>
          <w:szCs w:val="24"/>
        </w:rPr>
      </w:pPr>
      <w:r w:rsidRPr="008F5265">
        <w:rPr>
          <w:szCs w:val="24"/>
        </w:rPr>
        <w:t>Quando a licitante se enquadrar na condição de microempresa, empresa de pequeno porte e microempreendedor individual será f</w:t>
      </w:r>
      <w:r w:rsidR="007659AA" w:rsidRPr="008F5265">
        <w:rPr>
          <w:szCs w:val="24"/>
        </w:rPr>
        <w:t>aculta</w:t>
      </w:r>
      <w:r w:rsidRPr="008F5265">
        <w:rPr>
          <w:szCs w:val="24"/>
        </w:rPr>
        <w:t>da</w:t>
      </w:r>
      <w:r w:rsidR="007659AA" w:rsidRPr="003B7965">
        <w:rPr>
          <w:szCs w:val="24"/>
        </w:rPr>
        <w:t xml:space="preserve"> para fins de habilitação, atestar a qualificação econômico-financeira através da comprovação de capital social mínimo ou de patrimônio líquido</w:t>
      </w:r>
      <w:r w:rsidR="00D16563" w:rsidRPr="003B7965">
        <w:rPr>
          <w:szCs w:val="24"/>
        </w:rPr>
        <w:t xml:space="preserve"> </w:t>
      </w:r>
      <w:r w:rsidR="00D16563" w:rsidRPr="003B7965">
        <w:rPr>
          <w:rFonts w:eastAsia="Calibri"/>
          <w:szCs w:val="24"/>
        </w:rPr>
        <w:t xml:space="preserve">de acordo com o art. 4º da </w:t>
      </w:r>
      <w:r w:rsidR="00F02A8E" w:rsidRPr="003B7965">
        <w:rPr>
          <w:rFonts w:eastAsia="Calibri"/>
          <w:szCs w:val="24"/>
        </w:rPr>
        <w:t>Lei Complementar nº 605, de 29 de agosto de 2018</w:t>
      </w:r>
      <w:r w:rsidR="00A3701B" w:rsidRPr="003B7965">
        <w:rPr>
          <w:szCs w:val="24"/>
        </w:rPr>
        <w:t xml:space="preserve">, </w:t>
      </w:r>
      <w:r w:rsidR="00A3701B" w:rsidRPr="003B7965">
        <w:rPr>
          <w:b/>
          <w:szCs w:val="24"/>
          <w:u w:val="single"/>
        </w:rPr>
        <w:t>ou</w:t>
      </w:r>
      <w:r w:rsidR="00795FE4" w:rsidRPr="003B7965">
        <w:rPr>
          <w:szCs w:val="24"/>
        </w:rPr>
        <w:t>;</w:t>
      </w:r>
    </w:p>
    <w:p w:rsidR="008117B5" w:rsidRPr="003B7965" w:rsidRDefault="008117B5" w:rsidP="00A3701B">
      <w:pPr>
        <w:pStyle w:val="1111-Numerao3"/>
        <w:rPr>
          <w:szCs w:val="24"/>
        </w:rPr>
      </w:pPr>
      <w:proofErr w:type="gramStart"/>
      <w:r w:rsidRPr="003B7965">
        <w:rPr>
          <w:rFonts w:eastAsia="Calibri"/>
          <w:szCs w:val="24"/>
        </w:rPr>
        <w:t>A(</w:t>
      </w:r>
      <w:proofErr w:type="gramEnd"/>
      <w:r w:rsidRPr="003B7965">
        <w:rPr>
          <w:rFonts w:eastAsia="Calibri"/>
          <w:szCs w:val="24"/>
        </w:rPr>
        <w:t xml:space="preserve">s) microempresa, empresa de pequeno porte e/ou microempreendedor individual </w:t>
      </w:r>
      <w:r w:rsidR="00795FE4" w:rsidRPr="003B7965">
        <w:rPr>
          <w:rFonts w:eastAsia="Calibri"/>
          <w:szCs w:val="24"/>
        </w:rPr>
        <w:t>poderá</w:t>
      </w:r>
      <w:r w:rsidRPr="003B7965">
        <w:rPr>
          <w:rFonts w:eastAsia="Calibri"/>
          <w:szCs w:val="24"/>
        </w:rPr>
        <w:t xml:space="preserve"> comprovar a qualificação econômico-financeira de acordo com o art. 7º da Lei Complementar Estadual nº 10.442, de 03 de outubro de 2016</w:t>
      </w:r>
      <w:r w:rsidRPr="003B7965">
        <w:rPr>
          <w:szCs w:val="24"/>
        </w:rPr>
        <w:t>:</w:t>
      </w:r>
    </w:p>
    <w:p w:rsidR="008117B5" w:rsidRPr="003B7965" w:rsidRDefault="008117B5" w:rsidP="00CD5B0D">
      <w:pPr>
        <w:pStyle w:val="PargrafodaLista"/>
        <w:numPr>
          <w:ilvl w:val="0"/>
          <w:numId w:val="33"/>
        </w:numPr>
        <w:ind w:left="1134" w:hanging="141"/>
        <w:jc w:val="both"/>
      </w:pPr>
      <w:r w:rsidRPr="003B7965">
        <w:t>Apresentação de certidão negativa de falência, expedida pelo cartório distribuidor da sede da pessoa jurídica, ou execução patrimonial, expedida pelo domicílio da pessoa física;</w:t>
      </w:r>
    </w:p>
    <w:p w:rsidR="008117B5" w:rsidRPr="003B7965" w:rsidRDefault="008117B5" w:rsidP="00CD5B0D">
      <w:pPr>
        <w:pStyle w:val="PargrafodaLista"/>
        <w:numPr>
          <w:ilvl w:val="0"/>
          <w:numId w:val="33"/>
        </w:numPr>
        <w:ind w:left="1134" w:hanging="141"/>
        <w:jc w:val="both"/>
      </w:pPr>
      <w:r w:rsidRPr="003B7965">
        <w:t>Apresentação de cópia da declaração anual de rendimentos/imposto de renda;</w:t>
      </w:r>
    </w:p>
    <w:p w:rsidR="00243B3E" w:rsidRPr="003B7965" w:rsidRDefault="00B078FE" w:rsidP="009D03DC">
      <w:pPr>
        <w:pStyle w:val="111-Numerao2"/>
      </w:pPr>
      <w:r w:rsidRPr="00A27299">
        <w:rPr>
          <w:b/>
        </w:rPr>
        <w:t>Relativos à Qualificação Técnica</w:t>
      </w:r>
      <w:r w:rsidR="00913D20" w:rsidRPr="003B7965">
        <w:t>.</w:t>
      </w:r>
    </w:p>
    <w:p w:rsidR="00913D20" w:rsidRPr="004C2CEE" w:rsidRDefault="00913D20" w:rsidP="00A3701B">
      <w:pPr>
        <w:pStyle w:val="1111-Numerao3"/>
        <w:rPr>
          <w:color w:val="FF0000"/>
          <w:szCs w:val="24"/>
        </w:rPr>
      </w:pPr>
      <w:r w:rsidRPr="00A44B78">
        <w:rPr>
          <w:szCs w:val="24"/>
        </w:rPr>
        <w:t>As empresas participantes deste pregão comprovarão a aptidão para executar o objeto deste certame por meio da apresentação dos seguintes documentos:</w:t>
      </w:r>
    </w:p>
    <w:p w:rsidR="000D43B2" w:rsidRPr="00816808" w:rsidRDefault="004000A6" w:rsidP="00816808">
      <w:pPr>
        <w:pStyle w:val="11111-Numerao4"/>
      </w:pPr>
      <w:proofErr w:type="gramStart"/>
      <w:r w:rsidRPr="00A44B78">
        <w:t>A(</w:t>
      </w:r>
      <w:proofErr w:type="gramEnd"/>
      <w:r w:rsidRPr="00A44B78">
        <w:t>s) empresa(s) licitante(s) deverá(</w:t>
      </w:r>
      <w:proofErr w:type="spellStart"/>
      <w:r w:rsidRPr="00A44B78">
        <w:t>ão</w:t>
      </w:r>
      <w:proofErr w:type="spellEnd"/>
      <w:r w:rsidRPr="00A44B78">
        <w:t xml:space="preserve">) apresentar </w:t>
      </w:r>
      <w:r w:rsidRPr="00A44B78">
        <w:rPr>
          <w:b/>
          <w:u w:val="single"/>
        </w:rPr>
        <w:t>atestado(s)</w:t>
      </w:r>
      <w:r w:rsidRPr="00A44B78">
        <w:t xml:space="preserve"> de capacidade técnica, pertinente e compatível(</w:t>
      </w:r>
      <w:proofErr w:type="spellStart"/>
      <w:r w:rsidRPr="00A44B78">
        <w:t>is</w:t>
      </w:r>
      <w:proofErr w:type="spellEnd"/>
      <w:r w:rsidRPr="00A44B78">
        <w:t>) com o objeto desta licitação, podendo o(s) mesmo(s) ser(em) emitido(s) por pessoa(s) jurídica(s) de direito público ou privado caso o(s) atestado(s) seja(m) emitido(s) por pessoa(s) jurídica(s) de direito privado, deverá(</w:t>
      </w:r>
      <w:proofErr w:type="spellStart"/>
      <w:r w:rsidRPr="00A44B78">
        <w:t>ão</w:t>
      </w:r>
      <w:proofErr w:type="spellEnd"/>
      <w:r w:rsidRPr="00A44B78">
        <w:t xml:space="preserve">) </w:t>
      </w:r>
      <w:r w:rsidR="007B46CD" w:rsidRPr="00A44B78">
        <w:rPr>
          <w:b/>
          <w:u w:val="single"/>
        </w:rPr>
        <w:t>preferencialmente</w:t>
      </w:r>
      <w:r w:rsidRPr="00A44B78">
        <w:t xml:space="preserve"> ser(em) apresentado(s) com firma reconhecida em cartório</w:t>
      </w:r>
      <w:r w:rsidR="00A52FD3" w:rsidRPr="00A44B78">
        <w:t>.</w:t>
      </w:r>
      <w:r w:rsidR="000D43B2" w:rsidRPr="00A44B78">
        <w:t xml:space="preserve"> Não serão aceitos atestados emitidos pela própria </w:t>
      </w:r>
      <w:r w:rsidR="000D43B2" w:rsidRPr="00816808">
        <w:t>licitante.</w:t>
      </w:r>
    </w:p>
    <w:p w:rsidR="000D43B2" w:rsidRPr="004C2CEE" w:rsidRDefault="000D43B2" w:rsidP="000D43B2">
      <w:pPr>
        <w:pStyle w:val="11111-Numerao4"/>
        <w:rPr>
          <w:color w:val="FF0000"/>
        </w:rPr>
      </w:pPr>
      <w:r w:rsidRPr="00816808">
        <w:rPr>
          <w:b/>
        </w:rPr>
        <w:t>AUTORIZAÇÃO DE FUNCIONAMENTO DO LICITANTE</w:t>
      </w:r>
      <w:r w:rsidRPr="00A44B78">
        <w:t xml:space="preserve">, expedida pela Agência Nacional de Vigilância Sanitária/Ministério da Saúde, em cumprimento à Lei nº. 6.360/76 e alterada pela Lei nº. 9.787/99, bem como pela Portaria GM nº. 2.814/1998, Lei 9782/99 e Portaria SVS/MS nº 802/98, em forma de original ou publicação no Diário Oficial da União ou por qualquer processo de cópia, atualizada, legível e destacada com CANETA MARCA TEXTO.  Em caso de produto ser sujeito a controle especial se faz necessário </w:t>
      </w:r>
      <w:r w:rsidR="0033572D" w:rsidRPr="00A44B78">
        <w:t>à</w:t>
      </w:r>
      <w:r w:rsidRPr="00A44B78">
        <w:t xml:space="preserve"> apresentação da </w:t>
      </w:r>
      <w:r w:rsidRPr="00A44B78">
        <w:rPr>
          <w:b/>
        </w:rPr>
        <w:t xml:space="preserve">Autorização de Funcionamento Especial (AFE especial). </w:t>
      </w:r>
      <w:r w:rsidRPr="00A44B78">
        <w:t xml:space="preserve">No caso </w:t>
      </w:r>
      <w:r w:rsidR="00A44B78" w:rsidRPr="00A44B78">
        <w:t>de o</w:t>
      </w:r>
      <w:r w:rsidRPr="00A44B78">
        <w:t xml:space="preserve"> fabricante ser sediado no exterior, será aceito a Autorização de Funcionamento do Importador/Distribuidora, detentora do registro do produto junto a Agência Nacional de Vigilância Sanitária;</w:t>
      </w:r>
    </w:p>
    <w:p w:rsidR="000D43B2" w:rsidRPr="004C2CEE" w:rsidRDefault="000D43B2" w:rsidP="000D43B2">
      <w:pPr>
        <w:pStyle w:val="11111-Numerao4"/>
        <w:rPr>
          <w:color w:val="FF0000"/>
        </w:rPr>
      </w:pPr>
      <w:r w:rsidRPr="00816808">
        <w:rPr>
          <w:b/>
        </w:rPr>
        <w:t>LICENÇA SANITÁRIA MUNICIPAL OU ESTADUAL</w:t>
      </w:r>
      <w:r w:rsidRPr="00A44B78">
        <w:t>, em plena validade, conforme Portaria GM nº. 2.814/98 e Portaria SVS/MS nº 802/98. Em caso de alvará sanitário vencido, deverá considerar o Acórdão nº 12/2015 Tribunal Pleno Processo nº 11.295/2015.</w:t>
      </w:r>
    </w:p>
    <w:p w:rsidR="000D43B2" w:rsidRPr="00A44B78" w:rsidRDefault="000D43B2" w:rsidP="00F90D26">
      <w:pPr>
        <w:spacing w:after="120"/>
        <w:ind w:left="2268"/>
        <w:jc w:val="both"/>
        <w:rPr>
          <w:i/>
          <w:sz w:val="22"/>
          <w:szCs w:val="22"/>
        </w:rPr>
      </w:pPr>
      <w:r w:rsidRPr="00A44B78">
        <w:rPr>
          <w:i/>
          <w:sz w:val="22"/>
          <w:szCs w:val="22"/>
        </w:rPr>
        <w:t>ACÓRDÃO Nº 12/2015 – TRIBUNAL PLENO. PROCESSO Nº 11.295-2/2014</w:t>
      </w:r>
    </w:p>
    <w:p w:rsidR="000D43B2" w:rsidRDefault="000D43B2" w:rsidP="00F90D26">
      <w:pPr>
        <w:spacing w:after="120"/>
        <w:ind w:left="2268"/>
        <w:jc w:val="both"/>
        <w:rPr>
          <w:i/>
        </w:rPr>
      </w:pPr>
      <w:r w:rsidRPr="00A44B78">
        <w:rPr>
          <w:i/>
          <w:sz w:val="22"/>
          <w:szCs w:val="22"/>
        </w:rPr>
        <w:t xml:space="preserve">Licitação. Habilitação Jurídica. Alvará Sanitário vencido. Não se pode impedir de participar de procedimento licitatório a empresa que, em </w:t>
      </w:r>
      <w:r w:rsidRPr="00A44B78">
        <w:rPr>
          <w:i/>
          <w:sz w:val="22"/>
          <w:szCs w:val="22"/>
        </w:rPr>
        <w:lastRenderedPageBreak/>
        <w:t>cumprimento ao edital do certame, tenha apresentado, na fase de habilitação, alvará sanitário vencido, desde que acompanhado de comprovante de solicitação de renovação de licença junto ao órgão competente, protocolado antes do vencimento do alvará apresentado para fins de habilitação, tendo em vista que a empresa não pode arcar com o ônus da morosidade da administração pública em se manifestar sobre o pedido de renovação apresentado tempestivamente</w:t>
      </w:r>
      <w:r w:rsidRPr="0039226A">
        <w:rPr>
          <w:i/>
        </w:rPr>
        <w:t>.</w:t>
      </w:r>
    </w:p>
    <w:p w:rsidR="002D767E" w:rsidRPr="003B7965" w:rsidRDefault="00A66FA9" w:rsidP="009D03DC">
      <w:pPr>
        <w:pStyle w:val="111-Numerao2"/>
      </w:pPr>
      <w:r w:rsidRPr="008C03D8">
        <w:rPr>
          <w:b/>
        </w:rPr>
        <w:t>Documentação Complementar</w:t>
      </w:r>
      <w:r w:rsidRPr="003B7965">
        <w:t>:</w:t>
      </w:r>
    </w:p>
    <w:p w:rsidR="00A66FA9" w:rsidRPr="003B7965" w:rsidRDefault="00CA0064" w:rsidP="00A3701B">
      <w:pPr>
        <w:pStyle w:val="1111-Numerao3"/>
        <w:rPr>
          <w:szCs w:val="24"/>
        </w:rPr>
      </w:pPr>
      <w:r w:rsidRPr="003B7965">
        <w:t>As licitantes deverão anexar no Envelope de Habilitação</w:t>
      </w:r>
      <w:r>
        <w:t>,</w:t>
      </w:r>
      <w:r w:rsidRPr="003B7965">
        <w:t xml:space="preserve"> </w:t>
      </w:r>
      <w:r w:rsidRPr="003B7965">
        <w:rPr>
          <w:b/>
        </w:rPr>
        <w:t>Documentação Complementar</w:t>
      </w:r>
      <w:r>
        <w:rPr>
          <w:b/>
        </w:rPr>
        <w:t>,</w:t>
      </w:r>
      <w:r w:rsidRPr="003B7965">
        <w:t xml:space="preserve"> devidamente assinada pelo representante legal da empresa, sob as penalidades cabíveis, de natureza civil e penal</w:t>
      </w:r>
      <w:r w:rsidR="00A66FA9" w:rsidRPr="003B7965">
        <w:rPr>
          <w:szCs w:val="24"/>
        </w:rPr>
        <w:t>:</w:t>
      </w:r>
    </w:p>
    <w:p w:rsidR="00CA0064" w:rsidRDefault="00CA0064" w:rsidP="00CD5B0D">
      <w:pPr>
        <w:pStyle w:val="PargrafodaLista"/>
        <w:numPr>
          <w:ilvl w:val="0"/>
          <w:numId w:val="21"/>
        </w:numPr>
        <w:ind w:left="1134"/>
        <w:jc w:val="both"/>
      </w:pPr>
      <w:r>
        <w:t xml:space="preserve">Apresentar cópia da </w:t>
      </w:r>
      <w:r w:rsidRPr="0028034D">
        <w:t>Consulta Consolidada de Pessoa Jurídica</w:t>
      </w:r>
      <w:r>
        <w:t xml:space="preserve">, visando demonstrar possuir idoneidade para licitar, </w:t>
      </w:r>
      <w:r w:rsidRPr="003F75C6">
        <w:t xml:space="preserve">expedida </w:t>
      </w:r>
      <w:r>
        <w:t xml:space="preserve">pelo Sítio do Tribunal de Contas da União – </w:t>
      </w:r>
      <w:r w:rsidRPr="003F75C6">
        <w:t>TCU</w:t>
      </w:r>
      <w:r>
        <w:t>,</w:t>
      </w:r>
      <w:r w:rsidRPr="003F75C6">
        <w:t xml:space="preserve"> no endereço </w:t>
      </w:r>
      <w:hyperlink r:id="rId30" w:history="1">
        <w:r w:rsidRPr="003F75C6">
          <w:rPr>
            <w:rStyle w:val="Hyperlink"/>
          </w:rPr>
          <w:t>https://certidoes-apf.apps.tcu.gov.br/</w:t>
        </w:r>
      </w:hyperlink>
      <w:r>
        <w:t>, na qual a mesma será validada pelo Pregoeiro mediante prévia consulta.</w:t>
      </w:r>
    </w:p>
    <w:p w:rsidR="003D46FE" w:rsidRPr="003B7965" w:rsidRDefault="00CA0064" w:rsidP="00CD5B0D">
      <w:pPr>
        <w:pStyle w:val="PargrafodaLista"/>
        <w:numPr>
          <w:ilvl w:val="0"/>
          <w:numId w:val="21"/>
        </w:numPr>
        <w:ind w:left="1134"/>
        <w:jc w:val="both"/>
      </w:pPr>
      <w:r w:rsidRPr="003B7965">
        <w:rPr>
          <w:rFonts w:eastAsia="Calibri"/>
        </w:rPr>
        <w:t xml:space="preserve">Declara </w:t>
      </w:r>
      <w:r>
        <w:rPr>
          <w:rFonts w:eastAsia="Calibri"/>
        </w:rPr>
        <w:t xml:space="preserve">que </w:t>
      </w:r>
      <w:r w:rsidR="003D46FE" w:rsidRPr="003B7965">
        <w:t>atende plenamente os requisitos de habilitação exigidas no Edital do PREGÃO ELETRÔNICO</w:t>
      </w:r>
      <w:r w:rsidR="000D43B2">
        <w:t>/REGISTRO DE PREÇO</w:t>
      </w:r>
      <w:r w:rsidR="003D46FE" w:rsidRPr="003B7965">
        <w:t xml:space="preserve"> Nº ___/</w:t>
      </w:r>
      <w:r w:rsidR="00BC2B8D" w:rsidRPr="003B7965">
        <w:t>20</w:t>
      </w:r>
      <w:r w:rsidR="00402ACD">
        <w:t>20</w:t>
      </w:r>
      <w:r w:rsidR="003D46FE" w:rsidRPr="003B7965">
        <w:t>/SES/MT, nos termos do Art. 4º, inciso VII da Lei nº 10.520/2002, sob pena das sanções cabíveis</w:t>
      </w:r>
      <w:r w:rsidR="00D53135" w:rsidRPr="003B7965">
        <w:t>; (modelo – Anexo V).</w:t>
      </w:r>
    </w:p>
    <w:p w:rsidR="00A66FA9" w:rsidRPr="003B7965" w:rsidRDefault="00A66FA9" w:rsidP="00CD5B0D">
      <w:pPr>
        <w:pStyle w:val="PargrafodaLista"/>
        <w:numPr>
          <w:ilvl w:val="0"/>
          <w:numId w:val="21"/>
        </w:numPr>
        <w:ind w:left="1134"/>
        <w:jc w:val="both"/>
      </w:pPr>
      <w:r w:rsidRPr="003B7965">
        <w:rPr>
          <w:rFonts w:eastAsia="Calibri"/>
        </w:rPr>
        <w:t>Declara inexistência de fato superveniente que possa impedir sua habilitação neste certame, inclusive na vigência contratual caso venha a ser contratado pelo ÓRGÃO, na forma do artigo 32, § 2° da lei 8.666/93;</w:t>
      </w:r>
      <w:r w:rsidRPr="003B7965">
        <w:t xml:space="preserve"> </w:t>
      </w:r>
      <w:r w:rsidR="00B41B29" w:rsidRPr="003B7965">
        <w:t>(modelo – anexo V)</w:t>
      </w:r>
      <w:r w:rsidR="00D53135" w:rsidRPr="003B7965">
        <w:t>.</w:t>
      </w:r>
    </w:p>
    <w:p w:rsidR="00A66FA9" w:rsidRPr="003B7965" w:rsidRDefault="00A66FA9" w:rsidP="00CD5B0D">
      <w:pPr>
        <w:pStyle w:val="PargrafodaLista"/>
        <w:numPr>
          <w:ilvl w:val="0"/>
          <w:numId w:val="21"/>
        </w:numPr>
        <w:ind w:left="1134"/>
        <w:jc w:val="both"/>
      </w:pPr>
      <w:r w:rsidRPr="003B7965">
        <w:rPr>
          <w:rFonts w:eastAsia="Calibri"/>
        </w:rPr>
        <w:t xml:space="preserve">Declara 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 </w:t>
      </w:r>
      <w:r w:rsidRPr="003B7965">
        <w:t>(</w:t>
      </w:r>
      <w:r w:rsidR="004140D9" w:rsidRPr="003B7965">
        <w:t xml:space="preserve">modelo – anexo </w:t>
      </w:r>
      <w:r w:rsidR="00B41B29" w:rsidRPr="003B7965">
        <w:t>V</w:t>
      </w:r>
      <w:r w:rsidRPr="003B7965">
        <w:t>)</w:t>
      </w:r>
    </w:p>
    <w:p w:rsidR="00A66FA9" w:rsidRPr="003B7965" w:rsidRDefault="0015517B" w:rsidP="00CD5B0D">
      <w:pPr>
        <w:pStyle w:val="PargrafodaLista"/>
        <w:numPr>
          <w:ilvl w:val="0"/>
          <w:numId w:val="21"/>
        </w:numPr>
        <w:ind w:left="1134"/>
        <w:jc w:val="both"/>
      </w:pPr>
      <w:r w:rsidRPr="003B7965">
        <w:rPr>
          <w:rFonts w:eastAsia="Calibri"/>
        </w:rPr>
        <w:t>Declara q</w:t>
      </w:r>
      <w:r w:rsidR="00A66FA9" w:rsidRPr="003B7965">
        <w:rPr>
          <w:rFonts w:eastAsia="Calibri"/>
        </w:rPr>
        <w:t>ue não possui em seu quadro de pessoal, servidor ou dirigente de órgão ou entidade contratante ou responsável pela licitação;</w:t>
      </w:r>
      <w:r w:rsidR="00B41B29" w:rsidRPr="003B7965">
        <w:rPr>
          <w:rFonts w:eastAsia="Calibri"/>
        </w:rPr>
        <w:t xml:space="preserve"> </w:t>
      </w:r>
      <w:r w:rsidR="00B41B29" w:rsidRPr="003B7965">
        <w:t>(modelo – anexo V)</w:t>
      </w:r>
      <w:r w:rsidR="00D53135" w:rsidRPr="003B7965">
        <w:t>.</w:t>
      </w:r>
    </w:p>
    <w:p w:rsidR="000D43B2" w:rsidRDefault="00B41B29" w:rsidP="00CD5B0D">
      <w:pPr>
        <w:pStyle w:val="PargrafodaLista"/>
        <w:numPr>
          <w:ilvl w:val="0"/>
          <w:numId w:val="21"/>
        </w:numPr>
        <w:ind w:left="1134"/>
        <w:jc w:val="both"/>
      </w:pPr>
      <w:r w:rsidRPr="003B7965">
        <w:rPr>
          <w:rFonts w:eastAsia="Calibri"/>
        </w:rPr>
        <w:t xml:space="preserve">Declara que </w:t>
      </w:r>
      <w:r w:rsidR="00A66FA9" w:rsidRPr="003B7965">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sidRPr="003B7965">
        <w:rPr>
          <w:rFonts w:eastAsia="Calibri"/>
        </w:rPr>
        <w:t xml:space="preserve"> </w:t>
      </w:r>
      <w:r w:rsidRPr="003B7965">
        <w:t>(modelo – anexo V)</w:t>
      </w:r>
      <w:r w:rsidR="00D53135" w:rsidRPr="003B7965">
        <w:t>.</w:t>
      </w:r>
    </w:p>
    <w:p w:rsidR="00BF7C88" w:rsidRPr="003B7965" w:rsidRDefault="007E72AB" w:rsidP="00CD5B0D">
      <w:pPr>
        <w:pStyle w:val="PargrafodaLista"/>
        <w:numPr>
          <w:ilvl w:val="0"/>
          <w:numId w:val="21"/>
        </w:numPr>
        <w:ind w:left="1134"/>
        <w:jc w:val="both"/>
      </w:pPr>
      <w:r w:rsidRPr="003B7965">
        <w:t xml:space="preserve">Declaração, sob as penas da lei, de que cumpre os requisitos legais </w:t>
      </w:r>
      <w:r w:rsidR="000D43B2">
        <w:t>quando se tratando de</w:t>
      </w:r>
      <w:r w:rsidRPr="003B7965">
        <w:t xml:space="preserve"> microempresa, empresa de pequeno porte ou microempreendedor individual, estando apto a usufruir do tratamento favorecido estabelecido nos </w:t>
      </w:r>
      <w:proofErr w:type="spellStart"/>
      <w:r w:rsidRPr="003B7965">
        <w:t>arts</w:t>
      </w:r>
      <w:proofErr w:type="spellEnd"/>
      <w:r w:rsidRPr="003B7965">
        <w:t>. 42 a 49 da Lei Complementar Federal nº 123, de 14 de dezembro de 2006.</w:t>
      </w:r>
    </w:p>
    <w:p w:rsidR="006B61C0" w:rsidRPr="003B7965" w:rsidRDefault="006B61C0" w:rsidP="00CD5B0D">
      <w:pPr>
        <w:pStyle w:val="PargrafodaLista"/>
        <w:numPr>
          <w:ilvl w:val="0"/>
          <w:numId w:val="21"/>
        </w:numPr>
        <w:ind w:left="1134"/>
        <w:jc w:val="both"/>
      </w:pPr>
      <w:r w:rsidRPr="003B7965">
        <w:rPr>
          <w:rFonts w:eastAsia="Calibri"/>
        </w:rPr>
        <w:t>Declara que não se encontra em nenhuma das situações previstas no parágrafo 4º do artigo 3º da Lei Complementar Federal nº 123/2006 (esta alínea aplica-se APENAS A ME/EPP que quiser usufruir dos benefícios da LC 123/2006).</w:t>
      </w:r>
      <w:r w:rsidRPr="003B7965">
        <w:t xml:space="preserve"> (</w:t>
      </w:r>
      <w:proofErr w:type="gramStart"/>
      <w:r w:rsidRPr="003B7965">
        <w:t>modelo</w:t>
      </w:r>
      <w:proofErr w:type="gramEnd"/>
      <w:r w:rsidRPr="003B7965">
        <w:t xml:space="preserve"> – anexo V)</w:t>
      </w:r>
      <w:r w:rsidR="002D079B" w:rsidRPr="003B7965">
        <w:t>.</w:t>
      </w:r>
    </w:p>
    <w:p w:rsidR="006B61C0" w:rsidRPr="003B7965" w:rsidRDefault="006B61C0" w:rsidP="00A3701B">
      <w:pPr>
        <w:pStyle w:val="1111-Numerao3"/>
        <w:rPr>
          <w:szCs w:val="24"/>
        </w:rPr>
      </w:pPr>
      <w:r w:rsidRPr="003B7965">
        <w:rPr>
          <w:szCs w:val="24"/>
        </w:rPr>
        <w:t>Obs.: no caso de microempresa e empresa de pequeno porte que, nos termos da LC 123/2006, possuir alguma restrição na documentação referente à regularidade fiscal, esta deverá ser mencionada, como ressalva, nesta declaração.</w:t>
      </w:r>
    </w:p>
    <w:p w:rsidR="00CB7472" w:rsidRPr="003B7965" w:rsidRDefault="00CB7472" w:rsidP="00CD5B0D">
      <w:pPr>
        <w:pStyle w:val="11-Numerao1"/>
      </w:pPr>
      <w:r w:rsidRPr="003B7965">
        <w:lastRenderedPageBreak/>
        <w:t>As licitantes inscritas no</w:t>
      </w:r>
      <w:r w:rsidR="00AB12BF" w:rsidRPr="003B7965">
        <w:t xml:space="preserve"> CGF/MT -</w:t>
      </w:r>
      <w:r w:rsidRPr="003B7965">
        <w:t xml:space="preserve"> Cadastro Geral de Fornecedores do Estado de Mato Grosso poderão apresentar o respectivo Certificado de Inscrição</w:t>
      </w:r>
      <w:r w:rsidR="00E974A8" w:rsidRPr="003B7965">
        <w:t>,</w:t>
      </w:r>
      <w:r w:rsidRPr="003B7965">
        <w:t xml:space="preserve"> Certidões e Índices, em plena validade e devidamente atualizados, em substituição aos documentos relativos à habilitação jurídica, regularidade fiscal e qualificação econômico-financeira, exceto quanto:</w:t>
      </w:r>
    </w:p>
    <w:p w:rsidR="00CB7472" w:rsidRPr="003B7965" w:rsidRDefault="003F169E" w:rsidP="00CD5B0D">
      <w:pPr>
        <w:pStyle w:val="PargrafodaLista"/>
        <w:numPr>
          <w:ilvl w:val="0"/>
          <w:numId w:val="22"/>
        </w:numPr>
        <w:jc w:val="both"/>
        <w:rPr>
          <w:rFonts w:eastAsia="Calibri"/>
        </w:rPr>
      </w:pPr>
      <w:r w:rsidRPr="003B7965">
        <w:rPr>
          <w:rFonts w:eastAsia="Calibri"/>
        </w:rPr>
        <w:t>Aos documentos necessários para comprovar o enquadramento como microempresa ou empresa de pequeno porte</w:t>
      </w:r>
      <w:r w:rsidR="000E2064" w:rsidRPr="003B7965">
        <w:rPr>
          <w:rFonts w:eastAsia="Calibri"/>
        </w:rPr>
        <w:t xml:space="preserve"> ou </w:t>
      </w:r>
      <w:r w:rsidR="00784313" w:rsidRPr="003B7965">
        <w:rPr>
          <w:rFonts w:eastAsia="Calibri"/>
        </w:rPr>
        <w:t>a ela equiparada</w:t>
      </w:r>
      <w:r w:rsidR="00CB7472" w:rsidRPr="003B7965">
        <w:rPr>
          <w:rFonts w:eastAsia="Calibri"/>
        </w:rPr>
        <w:t>;</w:t>
      </w:r>
    </w:p>
    <w:p w:rsidR="00CB7472" w:rsidRPr="003B7965" w:rsidRDefault="00040392" w:rsidP="00CD5B0D">
      <w:pPr>
        <w:pStyle w:val="PargrafodaLista"/>
        <w:numPr>
          <w:ilvl w:val="0"/>
          <w:numId w:val="22"/>
        </w:numPr>
        <w:jc w:val="both"/>
        <w:rPr>
          <w:rFonts w:eastAsia="Calibri"/>
        </w:rPr>
      </w:pPr>
      <w:r w:rsidRPr="003B7965">
        <w:rPr>
          <w:rFonts w:eastAsia="Calibri"/>
        </w:rPr>
        <w:t>Aos</w:t>
      </w:r>
      <w:r w:rsidR="00CB7472" w:rsidRPr="003B7965">
        <w:rPr>
          <w:rFonts w:eastAsia="Calibri"/>
        </w:rPr>
        <w:t xml:space="preserve"> documentos necessários à comprovação de poderes para representar a licitante, na forma do item </w:t>
      </w:r>
      <w:r w:rsidR="007E4A46" w:rsidRPr="003B7965">
        <w:rPr>
          <w:rFonts w:eastAsia="Calibri"/>
        </w:rPr>
        <w:t>10</w:t>
      </w:r>
      <w:r w:rsidR="00390683" w:rsidRPr="003B7965">
        <w:rPr>
          <w:rFonts w:eastAsia="Calibri"/>
        </w:rPr>
        <w:t xml:space="preserve">.1.1 inciso </w:t>
      </w:r>
      <w:r w:rsidR="007E4A46" w:rsidRPr="003B7965">
        <w:rPr>
          <w:rFonts w:eastAsia="Calibri"/>
        </w:rPr>
        <w:t>IX</w:t>
      </w:r>
      <w:r w:rsidR="00CB7472" w:rsidRPr="003B7965">
        <w:rPr>
          <w:rFonts w:eastAsia="Calibri"/>
        </w:rPr>
        <w:t>, deste edital, incluindo o contrato ou estatuto social atualizado.</w:t>
      </w:r>
    </w:p>
    <w:p w:rsidR="00CB7472" w:rsidRPr="003B7965" w:rsidRDefault="00CB7472" w:rsidP="00CD5B0D">
      <w:pPr>
        <w:pStyle w:val="11-Numerao1"/>
      </w:pPr>
      <w:r w:rsidRPr="003B7965">
        <w:t>As empresas, que optarem por comprovar a regularidade através do SICAF, deverão apresentar o respectivo Certificado de Registro Cadastral – CRC e a Declaração do SICAF, nos termos do art. 34 da Lei 8.666, de 1993 e regulamentado pelo Decreto Federal n. 3.722, de 2001, em plena validade e devidamente atualizado, em substituição aos documentos relativos à habilitação jurídica, regularidade fiscal e qualificação econômico-financeira, exceto quanto:</w:t>
      </w:r>
    </w:p>
    <w:p w:rsidR="00CB7472" w:rsidRPr="003B7965" w:rsidRDefault="00784313" w:rsidP="00CD5B0D">
      <w:pPr>
        <w:pStyle w:val="PargrafodaLista"/>
        <w:numPr>
          <w:ilvl w:val="0"/>
          <w:numId w:val="23"/>
        </w:numPr>
        <w:jc w:val="both"/>
        <w:rPr>
          <w:rFonts w:eastAsia="Calibri"/>
        </w:rPr>
      </w:pPr>
      <w:r w:rsidRPr="003B7965">
        <w:rPr>
          <w:rFonts w:eastAsia="Calibri"/>
        </w:rPr>
        <w:t>Aos documentos necessários para comprovar o enquadramento como microempresa ou empresa de pequeno porte ou a ela equiparada</w:t>
      </w:r>
      <w:r w:rsidR="00CB7472" w:rsidRPr="003B7965">
        <w:rPr>
          <w:rFonts w:eastAsia="Calibri"/>
        </w:rPr>
        <w:t>;</w:t>
      </w:r>
    </w:p>
    <w:p w:rsidR="00CB7472" w:rsidRPr="003B7965" w:rsidRDefault="00040392" w:rsidP="00CD5B0D">
      <w:pPr>
        <w:pStyle w:val="PargrafodaLista"/>
        <w:numPr>
          <w:ilvl w:val="0"/>
          <w:numId w:val="23"/>
        </w:numPr>
        <w:jc w:val="both"/>
        <w:rPr>
          <w:rFonts w:eastAsia="Calibri"/>
        </w:rPr>
      </w:pPr>
      <w:r w:rsidRPr="003B7965">
        <w:rPr>
          <w:rFonts w:eastAsia="Calibri"/>
        </w:rPr>
        <w:t>Aos</w:t>
      </w:r>
      <w:r w:rsidR="00CB7472" w:rsidRPr="003B7965">
        <w:rPr>
          <w:rFonts w:eastAsia="Calibri"/>
        </w:rPr>
        <w:t xml:space="preserve"> documentos necessários à comprovação de poderes para representar a licitante, na forma do </w:t>
      </w:r>
      <w:r w:rsidR="00390683" w:rsidRPr="003B7965">
        <w:rPr>
          <w:rFonts w:eastAsia="Calibri"/>
        </w:rPr>
        <w:t xml:space="preserve">item </w:t>
      </w:r>
      <w:r w:rsidR="00784313" w:rsidRPr="003B7965">
        <w:rPr>
          <w:rFonts w:eastAsia="Calibri"/>
        </w:rPr>
        <w:t>10</w:t>
      </w:r>
      <w:r w:rsidR="00390683" w:rsidRPr="003B7965">
        <w:rPr>
          <w:rFonts w:eastAsia="Calibri"/>
        </w:rPr>
        <w:t xml:space="preserve">.1.1 inciso </w:t>
      </w:r>
      <w:r w:rsidR="00784313" w:rsidRPr="003B7965">
        <w:rPr>
          <w:rFonts w:eastAsia="Calibri"/>
        </w:rPr>
        <w:t>IX</w:t>
      </w:r>
      <w:r w:rsidR="00CB7472" w:rsidRPr="003B7965">
        <w:rPr>
          <w:rFonts w:eastAsia="Calibri"/>
        </w:rPr>
        <w:t>, deste edital, incluindo o contrato ou estatuto social atualizado.</w:t>
      </w:r>
    </w:p>
    <w:p w:rsidR="00CB7472" w:rsidRPr="003B7965" w:rsidRDefault="00040392" w:rsidP="00CD5B0D">
      <w:pPr>
        <w:pStyle w:val="PargrafodaLista"/>
        <w:numPr>
          <w:ilvl w:val="0"/>
          <w:numId w:val="23"/>
        </w:numPr>
        <w:jc w:val="both"/>
        <w:rPr>
          <w:rFonts w:eastAsia="Calibri"/>
        </w:rPr>
      </w:pPr>
      <w:r w:rsidRPr="003B7965">
        <w:rPr>
          <w:rFonts w:eastAsia="Calibri"/>
        </w:rPr>
        <w:t>Certidão</w:t>
      </w:r>
      <w:r w:rsidR="00CB7472" w:rsidRPr="003B7965">
        <w:rPr>
          <w:rFonts w:eastAsia="Calibri"/>
        </w:rPr>
        <w:t xml:space="preserve"> negativa de Falência </w:t>
      </w:r>
      <w:r w:rsidR="00F602B0" w:rsidRPr="003B7965">
        <w:rPr>
          <w:rFonts w:eastAsia="Calibri"/>
        </w:rPr>
        <w:t>(</w:t>
      </w:r>
      <w:r w:rsidR="00F602B0" w:rsidRPr="003B7965">
        <w:t>expedida pelo cartório distribuidor da sede da pessoa jurídica)</w:t>
      </w:r>
      <w:r w:rsidR="00CB7472" w:rsidRPr="003B7965">
        <w:rPr>
          <w:rFonts w:eastAsia="Calibri"/>
        </w:rPr>
        <w:t>.</w:t>
      </w:r>
    </w:p>
    <w:p w:rsidR="00CB7472" w:rsidRPr="003B7965" w:rsidRDefault="00CB7472" w:rsidP="00CD5B0D">
      <w:pPr>
        <w:pStyle w:val="11-Numerao1"/>
      </w:pPr>
      <w:r w:rsidRPr="003B7965">
        <w:t>Os documentos exigidos neste certame que não constem no Cadastro Geral de Fornecedores do Estado de Mato Grosso - CGF/MT ou SICAF, bem como aqueles que foram apresentados no extrato do CGF ou SICAF</w:t>
      </w:r>
      <w:r w:rsidR="00D500AF" w:rsidRPr="003B7965">
        <w:t>, mas</w:t>
      </w:r>
      <w:r w:rsidRPr="003B7965">
        <w:t xml:space="preserve"> estão vencidos, deverão ser encaminhados juntamente com os demais documentos de habilitação.</w:t>
      </w:r>
    </w:p>
    <w:p w:rsidR="00CB7472" w:rsidRPr="003B7965" w:rsidRDefault="00CB7472" w:rsidP="00CD5B0D">
      <w:pPr>
        <w:pStyle w:val="11-Numerao1"/>
      </w:pPr>
      <w:r w:rsidRPr="003B7965">
        <w:t xml:space="preserve">Se a documentação de habilitação não estiver completa e correta, ou contrariar qualquer dispositivo deste Edital e seus anexos, </w:t>
      </w:r>
      <w:proofErr w:type="gramStart"/>
      <w:r w:rsidR="00A7572D" w:rsidRPr="003B7965">
        <w:t>o(</w:t>
      </w:r>
      <w:proofErr w:type="gramEnd"/>
      <w:r w:rsidR="00A7572D" w:rsidRPr="003B7965">
        <w:t>a) Pregoeiro(a)</w:t>
      </w:r>
      <w:r w:rsidRPr="003B7965">
        <w:t xml:space="preserve"> considerará o proponente inabilitado, ressalvado o disposto no </w:t>
      </w:r>
      <w:r w:rsidR="00512073" w:rsidRPr="003B7965">
        <w:t>10.1.2.4</w:t>
      </w:r>
      <w:r w:rsidRPr="003B7965">
        <w:t xml:space="preserve"> e </w:t>
      </w:r>
      <w:r w:rsidR="00512073" w:rsidRPr="003B7965">
        <w:t>10.1.2.5</w:t>
      </w:r>
      <w:r w:rsidRPr="003B7965">
        <w:t xml:space="preserve"> deste edital.</w:t>
      </w:r>
    </w:p>
    <w:p w:rsidR="00CB7472" w:rsidRPr="003B7965" w:rsidRDefault="00CB7472" w:rsidP="00CD5B0D">
      <w:pPr>
        <w:pStyle w:val="11-Numerao1"/>
      </w:pPr>
      <w:r w:rsidRPr="003B7965">
        <w:t>Somente serão solicitados os documentos d</w:t>
      </w:r>
      <w:r w:rsidR="00233F31" w:rsidRPr="003B7965">
        <w:t>a licitante</w:t>
      </w:r>
      <w:r w:rsidRPr="003B7965">
        <w:t xml:space="preserve"> vencedor, no entanto, </w:t>
      </w:r>
      <w:proofErr w:type="gramStart"/>
      <w:r w:rsidR="00A7572D" w:rsidRPr="003B7965">
        <w:t>o(</w:t>
      </w:r>
      <w:proofErr w:type="gramEnd"/>
      <w:r w:rsidR="00A7572D" w:rsidRPr="003B7965">
        <w:t>a) Pregoeiro(a)</w:t>
      </w:r>
      <w:r w:rsidRPr="003B7965">
        <w:t xml:space="preserve"> </w:t>
      </w:r>
      <w:r w:rsidRPr="00E50C84">
        <w:rPr>
          <w:u w:val="single"/>
        </w:rPr>
        <w:t>poderá</w:t>
      </w:r>
      <w:r w:rsidRPr="003B7965">
        <w:t xml:space="preserve"> solicitar os documentos dos demais licitantes quando estes se manifestarem sobre a intenção de interpor recursos administrativos ou desde que esses estejam implicados na questão.</w:t>
      </w:r>
    </w:p>
    <w:p w:rsidR="00CB5135" w:rsidRPr="003B7965" w:rsidRDefault="00CB5135" w:rsidP="00CD5B0D">
      <w:pPr>
        <w:pStyle w:val="11-Numerao1"/>
      </w:pPr>
      <w:r w:rsidRPr="003B7965">
        <w:t>Havendo necessidade de analisar minuciosamente os documentos exigidos, o Pregoeiro suspenderá a sessão, informando no “chat” a nova data e horário para a continuidade da mesma.</w:t>
      </w:r>
    </w:p>
    <w:p w:rsidR="00CB5135" w:rsidRPr="003B7965" w:rsidRDefault="00CB5135" w:rsidP="00CD5B0D">
      <w:pPr>
        <w:pStyle w:val="11-Numerao1"/>
      </w:pPr>
      <w:r w:rsidRPr="003B7965">
        <w:t xml:space="preserve">Será inabilitado </w:t>
      </w:r>
      <w:r w:rsidR="004A3EFD" w:rsidRPr="003B7965">
        <w:t>a</w:t>
      </w:r>
      <w:r w:rsidRPr="003B7965">
        <w:t xml:space="preserve"> licitante que não comprovar sua habilitação, seja por não apresentar quaisquer dos documentos exigidos, ou apresentá-los em desacordo com o estabelecido neste Edital.</w:t>
      </w:r>
    </w:p>
    <w:p w:rsidR="00A97CA3" w:rsidRPr="003B7965" w:rsidRDefault="00CB7472" w:rsidP="00CD5B0D">
      <w:pPr>
        <w:pStyle w:val="11-Numerao1"/>
      </w:pPr>
      <w:r w:rsidRPr="003B7965">
        <w:t xml:space="preserve">Constatado o atendimento das exigências de habilitação fixadas neste edital, </w:t>
      </w:r>
      <w:r w:rsidR="00233F31" w:rsidRPr="003B7965">
        <w:t>a licitante</w:t>
      </w:r>
      <w:r w:rsidRPr="003B7965">
        <w:t xml:space="preserve"> – 1º classificad</w:t>
      </w:r>
      <w:r w:rsidR="004A3EFD" w:rsidRPr="003B7965">
        <w:t>a</w:t>
      </w:r>
      <w:r w:rsidRPr="003B7965">
        <w:t xml:space="preserve"> – será </w:t>
      </w:r>
      <w:r w:rsidR="004A3EFD" w:rsidRPr="003B7965">
        <w:t>declarada</w:t>
      </w:r>
      <w:r w:rsidRPr="003B7965">
        <w:t xml:space="preserve"> habilitad</w:t>
      </w:r>
      <w:r w:rsidR="004A3EFD" w:rsidRPr="003B7965">
        <w:t>a</w:t>
      </w:r>
      <w:r w:rsidR="00D500AF" w:rsidRPr="003B7965">
        <w:t>.</w:t>
      </w:r>
    </w:p>
    <w:p w:rsidR="00B74674" w:rsidRPr="003B7965" w:rsidRDefault="00B74674" w:rsidP="00CD5B0D">
      <w:pPr>
        <w:pStyle w:val="11-Numerao1"/>
      </w:pPr>
      <w:r w:rsidRPr="003B7965">
        <w:t>Toda a documentação de habilitação apresentada deverá possuir data de emissão anterior ou igual à data de recebimento dos envelopes (Proposta de preços e Habilitação) pelo pregoeiro;</w:t>
      </w:r>
    </w:p>
    <w:p w:rsidR="008737D1" w:rsidRPr="003B7965" w:rsidRDefault="00A719A5" w:rsidP="00CD5B0D">
      <w:pPr>
        <w:pStyle w:val="11-Numerao1"/>
      </w:pPr>
      <w:r w:rsidRPr="003B7965">
        <w:lastRenderedPageBreak/>
        <w:t>Da sessão pública do Pregão divulgar-se-á Ata no sistema eletrônico.</w:t>
      </w:r>
    </w:p>
    <w:p w:rsidR="00D500AF" w:rsidRPr="003B7965" w:rsidRDefault="00D500AF" w:rsidP="00FE01EB">
      <w:pPr>
        <w:pStyle w:val="01-Titulo"/>
      </w:pPr>
      <w:bookmarkStart w:id="20" w:name="_Toc31717287"/>
      <w:r w:rsidRPr="003B7965">
        <w:t>DA CLASSIFICAÇÃO E HABILITAÇÃO</w:t>
      </w:r>
      <w:bookmarkEnd w:id="20"/>
    </w:p>
    <w:p w:rsidR="00D500AF" w:rsidRPr="003B7965" w:rsidRDefault="00D500AF" w:rsidP="00CD5B0D">
      <w:pPr>
        <w:pStyle w:val="11-Numerao1"/>
      </w:pPr>
      <w:r w:rsidRPr="003B7965">
        <w:t xml:space="preserve">No julgamento e classificação das propostas, será adotado o critério de </w:t>
      </w:r>
      <w:r w:rsidRPr="00D83EAB">
        <w:rPr>
          <w:b/>
        </w:rPr>
        <w:t>MENOR</w:t>
      </w:r>
      <w:r w:rsidR="00CB111C">
        <w:rPr>
          <w:b/>
        </w:rPr>
        <w:t xml:space="preserve"> </w:t>
      </w:r>
      <w:r w:rsidR="00662E57">
        <w:rPr>
          <w:b/>
        </w:rPr>
        <w:t xml:space="preserve">PREÇO </w:t>
      </w:r>
      <w:r w:rsidR="00662E57" w:rsidRPr="00D83EAB">
        <w:rPr>
          <w:b/>
        </w:rPr>
        <w:t>UNITÁRIO</w:t>
      </w:r>
      <w:r w:rsidR="00B52878" w:rsidRPr="00D83EAB">
        <w:rPr>
          <w:b/>
        </w:rPr>
        <w:t xml:space="preserve"> POR LOTE</w:t>
      </w:r>
      <w:r w:rsidRPr="003B7965">
        <w:t>, confo</w:t>
      </w:r>
      <w:r w:rsidR="00B81DF9" w:rsidRPr="003B7965">
        <w:t>rme dispõe o Decreto Estadual 840</w:t>
      </w:r>
      <w:r w:rsidRPr="003B7965">
        <w:t>, de 1</w:t>
      </w:r>
      <w:r w:rsidR="00B81DF9" w:rsidRPr="003B7965">
        <w:t>0</w:t>
      </w:r>
      <w:r w:rsidRPr="003B7965">
        <w:t xml:space="preserve"> de </w:t>
      </w:r>
      <w:r w:rsidR="00B81DF9" w:rsidRPr="003B7965">
        <w:t>fevereir</w:t>
      </w:r>
      <w:r w:rsidRPr="003B7965">
        <w:t xml:space="preserve">o de </w:t>
      </w:r>
      <w:r w:rsidR="00BD709D" w:rsidRPr="003B7965">
        <w:t>2017</w:t>
      </w:r>
      <w:r w:rsidRPr="003B7965">
        <w:t xml:space="preserve"> e os demais requisitos estabelecidos neste Edital.</w:t>
      </w:r>
    </w:p>
    <w:p w:rsidR="00D500AF" w:rsidRPr="00BA7862" w:rsidRDefault="00D500AF" w:rsidP="00CD5B0D">
      <w:pPr>
        <w:pStyle w:val="11-Numerao1"/>
      </w:pPr>
      <w:r w:rsidRPr="00BA7862">
        <w:t>Se a proposta ou lance de</w:t>
      </w:r>
      <w:r w:rsidR="00DF61B2" w:rsidRPr="00BA7862">
        <w:t xml:space="preserve"> menor valor, não for aceitável</w:t>
      </w:r>
      <w:r w:rsidRPr="00BA7862">
        <w:t xml:space="preserve"> </w:t>
      </w:r>
      <w:r w:rsidRPr="00BA7862">
        <w:rPr>
          <w:b/>
        </w:rPr>
        <w:t>ou</w:t>
      </w:r>
      <w:r w:rsidRPr="00BA7862">
        <w:t xml:space="preserve"> se </w:t>
      </w:r>
      <w:r w:rsidR="00233F31" w:rsidRPr="00BA7862">
        <w:t>a licitante</w:t>
      </w:r>
      <w:r w:rsidRPr="00BA7862">
        <w:t xml:space="preserve"> desatender às exigências </w:t>
      </w:r>
      <w:proofErr w:type="spellStart"/>
      <w:r w:rsidRPr="00BA7862">
        <w:t>habilitatórias</w:t>
      </w:r>
      <w:proofErr w:type="spellEnd"/>
      <w:r w:rsidRPr="00BA7862">
        <w:t xml:space="preserve">, </w:t>
      </w:r>
      <w:proofErr w:type="gramStart"/>
      <w:r w:rsidRPr="00BA7862">
        <w:t>o(</w:t>
      </w:r>
      <w:proofErr w:type="gramEnd"/>
      <w:r w:rsidRPr="00BA7862">
        <w:t>a) Pregoeiro(a) examinará a proposta ou o lance subsequente, verificando a sua aceitabilidade e procedendo à sua habilitação, na ordem de classificação, e assim sucessivamente, até a apuração de uma proposta ou lance que atenda, obedecendo aos prazos deste Edital.</w:t>
      </w:r>
    </w:p>
    <w:p w:rsidR="00716497" w:rsidRPr="003B7965" w:rsidRDefault="005F198D" w:rsidP="00FE01EB">
      <w:pPr>
        <w:pStyle w:val="01-Titulo"/>
      </w:pPr>
      <w:bookmarkStart w:id="21" w:name="_Toc31717288"/>
      <w:r w:rsidRPr="003B7965">
        <w:t>DOS RECURSOS</w:t>
      </w:r>
      <w:bookmarkEnd w:id="21"/>
    </w:p>
    <w:p w:rsidR="0018479D" w:rsidRPr="003B7965" w:rsidRDefault="00AB23B1" w:rsidP="00CD5B0D">
      <w:pPr>
        <w:pStyle w:val="11-Numerao1"/>
      </w:pPr>
      <w:r w:rsidRPr="003B7965">
        <w:t xml:space="preserve">Após </w:t>
      </w:r>
      <w:r w:rsidR="00D83EAB" w:rsidRPr="003B7965">
        <w:t>análise</w:t>
      </w:r>
      <w:r w:rsidR="00F94259" w:rsidRPr="003B7965">
        <w:t xml:space="preserve"> dos documentos </w:t>
      </w:r>
      <w:r w:rsidR="00455A63" w:rsidRPr="003B7965">
        <w:t xml:space="preserve">nomeados </w:t>
      </w:r>
      <w:r w:rsidR="00F94259" w:rsidRPr="003B7965">
        <w:t xml:space="preserve">no item 8.1, será </w:t>
      </w:r>
      <w:r w:rsidR="004F0DDB" w:rsidRPr="003B7965">
        <w:t>d</w:t>
      </w:r>
      <w:r w:rsidR="00BD75D9" w:rsidRPr="003B7965">
        <w:t>eclarada a licitante habilitada ou inabilitadas</w:t>
      </w:r>
      <w:r w:rsidR="00E67D2A" w:rsidRPr="003B7965">
        <w:t>,</w:t>
      </w:r>
      <w:r w:rsidR="0018479D" w:rsidRPr="003B7965">
        <w:t xml:space="preserve"> e</w:t>
      </w:r>
      <w:r w:rsidR="00E67D2A" w:rsidRPr="003B7965">
        <w:t>,</w:t>
      </w:r>
      <w:r w:rsidR="0018479D" w:rsidRPr="003B7965">
        <w:t xml:space="preserve"> decorrida a fase de regularização fiscal da licitante qualificada como microempresa ou empresa de pequeno porte, se for o caso, será concedido </w:t>
      </w:r>
      <w:r w:rsidR="0018479D" w:rsidRPr="003B7965">
        <w:rPr>
          <w:b/>
        </w:rPr>
        <w:t>prazo</w:t>
      </w:r>
      <w:r w:rsidR="0027517C" w:rsidRPr="003B7965">
        <w:rPr>
          <w:b/>
        </w:rPr>
        <w:t xml:space="preserve"> de 15 (quinze) minutos</w:t>
      </w:r>
      <w:r w:rsidR="0018479D" w:rsidRPr="003B7965">
        <w:t xml:space="preserve">, para que qualquer licitante manifeste a intenção de </w:t>
      </w:r>
      <w:r w:rsidR="0018479D" w:rsidRPr="003B7965">
        <w:rPr>
          <w:b/>
        </w:rPr>
        <w:t>recorrer</w:t>
      </w:r>
      <w:r w:rsidR="0018479D" w:rsidRPr="003B7965">
        <w:t xml:space="preserve">, de forma motivada, isto é, indicando contra </w:t>
      </w:r>
      <w:proofErr w:type="gramStart"/>
      <w:r w:rsidR="0018479D" w:rsidRPr="003B7965">
        <w:t>qual(</w:t>
      </w:r>
      <w:proofErr w:type="spellStart"/>
      <w:proofErr w:type="gramEnd"/>
      <w:r w:rsidR="0018479D" w:rsidRPr="003B7965">
        <w:t>is</w:t>
      </w:r>
      <w:proofErr w:type="spellEnd"/>
      <w:r w:rsidR="0018479D" w:rsidRPr="003B7965">
        <w:t>) decisão(</w:t>
      </w:r>
      <w:proofErr w:type="spellStart"/>
      <w:r w:rsidR="0018479D" w:rsidRPr="003B7965">
        <w:t>ões</w:t>
      </w:r>
      <w:proofErr w:type="spellEnd"/>
      <w:r w:rsidR="0018479D" w:rsidRPr="003B7965">
        <w:t>) pretende recorrer e por quais motivos, em campo próprio do sistema</w:t>
      </w:r>
      <w:r w:rsidR="007468E2" w:rsidRPr="003B7965">
        <w:t>.</w:t>
      </w:r>
    </w:p>
    <w:p w:rsidR="00457EA2" w:rsidRPr="003B7965" w:rsidRDefault="00D35ACC" w:rsidP="009D03DC">
      <w:pPr>
        <w:pStyle w:val="111-Numerao2"/>
      </w:pPr>
      <w:r w:rsidRPr="003B7965">
        <w:t>O prazo</w:t>
      </w:r>
      <w:r w:rsidR="0030028C" w:rsidRPr="003B7965">
        <w:t xml:space="preserve"> estabelecido </w:t>
      </w:r>
      <w:r w:rsidRPr="003B7965">
        <w:t xml:space="preserve">acima terá </w:t>
      </w:r>
      <w:r w:rsidR="00D83EAB" w:rsidRPr="003B7965">
        <w:t>início</w:t>
      </w:r>
      <w:r w:rsidRPr="003B7965">
        <w:t xml:space="preserve"> </w:t>
      </w:r>
      <w:r w:rsidR="008F1709" w:rsidRPr="003B7965">
        <w:t xml:space="preserve">após </w:t>
      </w:r>
      <w:r w:rsidRPr="003B7965">
        <w:t xml:space="preserve">a reabertura da sessão </w:t>
      </w:r>
      <w:r w:rsidR="007A7B4E" w:rsidRPr="003B7965">
        <w:t xml:space="preserve">que </w:t>
      </w:r>
      <w:r w:rsidR="008F1709" w:rsidRPr="003B7965">
        <w:t xml:space="preserve">declarou a </w:t>
      </w:r>
      <w:r w:rsidR="00340956" w:rsidRPr="003B7965">
        <w:t xml:space="preserve">licitante </w:t>
      </w:r>
      <w:r w:rsidR="008F1709" w:rsidRPr="003B7965">
        <w:t>habilita</w:t>
      </w:r>
      <w:r w:rsidR="00884B93" w:rsidRPr="003B7965">
        <w:t>da</w:t>
      </w:r>
      <w:r w:rsidR="008F1709" w:rsidRPr="003B7965">
        <w:t xml:space="preserve"> ou inabitada</w:t>
      </w:r>
      <w:r w:rsidR="00457EA2" w:rsidRPr="003B7965">
        <w:t>, contados após o acionamento pelo</w:t>
      </w:r>
      <w:r w:rsidR="007B5864" w:rsidRPr="003B7965">
        <w:t xml:space="preserve"> </w:t>
      </w:r>
      <w:r w:rsidR="00DF01ED" w:rsidRPr="003B7965">
        <w:t>pregoeiro (</w:t>
      </w:r>
      <w:r w:rsidR="007B5864" w:rsidRPr="003B7965">
        <w:t>a) no próprio sistema.</w:t>
      </w:r>
    </w:p>
    <w:p w:rsidR="00EF73AC" w:rsidRPr="003B7965" w:rsidRDefault="00807CBB" w:rsidP="00CD5B0D">
      <w:pPr>
        <w:pStyle w:val="11-Numerao1"/>
      </w:pPr>
      <w:r w:rsidRPr="003B7965">
        <w:t>Havendo quem se manifeste, caberá ao Pregoeiro verificar a tempestividade e a existência de motivação da intenção de recorrer, para decidir se admite ou não o recurso, fundamentadamente</w:t>
      </w:r>
      <w:r w:rsidR="00EF73AC" w:rsidRPr="003B7965">
        <w:t>.</w:t>
      </w:r>
    </w:p>
    <w:p w:rsidR="00807CBB" w:rsidRPr="003B7965" w:rsidRDefault="00807CBB" w:rsidP="009D03DC">
      <w:pPr>
        <w:pStyle w:val="111-Numerao2"/>
      </w:pPr>
      <w:r w:rsidRPr="003B7965">
        <w:t>Nesse momento o Pregoeiro não adentrará no mérito recursal, mas apenas verificará as condições de admissibilidade do recurso.</w:t>
      </w:r>
    </w:p>
    <w:p w:rsidR="00807CBB" w:rsidRPr="003B7965" w:rsidRDefault="00807CBB" w:rsidP="009D03DC">
      <w:pPr>
        <w:pStyle w:val="111-Numerao2"/>
        <w:rPr>
          <w:color w:val="FF0000"/>
        </w:rPr>
      </w:pPr>
      <w:r w:rsidRPr="00000329">
        <w:t>A falta de manifestação motivada da licitante quanto à intenção de recorrer importará a decadência desse direito.</w:t>
      </w:r>
    </w:p>
    <w:p w:rsidR="00EF73AC" w:rsidRPr="003B7965" w:rsidRDefault="000151BE" w:rsidP="00CD5B0D">
      <w:pPr>
        <w:pStyle w:val="11-Numerao1"/>
      </w:pPr>
      <w:r w:rsidRPr="003B7965">
        <w:t>Uma vez admitido o recurso, a recorrente terá, a partir de então o</w:t>
      </w:r>
      <w:r w:rsidR="00EF73AC" w:rsidRPr="003B7965">
        <w:t xml:space="preserve"> prazo de 03 (três) dias úteis para apresenta</w:t>
      </w:r>
      <w:r w:rsidR="003F367D" w:rsidRPr="003B7965">
        <w:t>r</w:t>
      </w:r>
      <w:r w:rsidR="00EF73AC" w:rsidRPr="003B7965">
        <w:t xml:space="preserve"> as razões, ficando </w:t>
      </w:r>
      <w:r w:rsidR="00B973D4" w:rsidRPr="003B7965">
        <w:t>a</w:t>
      </w:r>
      <w:r w:rsidR="00EF73AC" w:rsidRPr="003B7965">
        <w:t>s demais licitantes desde logo</w:t>
      </w:r>
      <w:r w:rsidR="003F367D" w:rsidRPr="003B7965">
        <w:t>,</w:t>
      </w:r>
      <w:r w:rsidR="00EF73AC" w:rsidRPr="003B7965">
        <w:t xml:space="preserve"> intimados para</w:t>
      </w:r>
      <w:r w:rsidR="003F367D" w:rsidRPr="003B7965">
        <w:t>,</w:t>
      </w:r>
      <w:r w:rsidR="00EF73AC" w:rsidRPr="003B7965">
        <w:t xml:space="preserve"> </w:t>
      </w:r>
      <w:r w:rsidR="003F367D" w:rsidRPr="003B7965">
        <w:t xml:space="preserve">apresentarem </w:t>
      </w:r>
      <w:r w:rsidR="00EF73AC" w:rsidRPr="003B7965">
        <w:t xml:space="preserve">as contrarrazões em igual número de dias, que começarão a </w:t>
      </w:r>
      <w:r w:rsidR="004E24AB" w:rsidRPr="003B7965">
        <w:t xml:space="preserve">contar </w:t>
      </w:r>
      <w:r w:rsidR="00EF73AC" w:rsidRPr="003B7965">
        <w:t>do término do prazo d</w:t>
      </w:r>
      <w:r w:rsidR="00B973D4" w:rsidRPr="003B7965">
        <w:t>a</w:t>
      </w:r>
      <w:r w:rsidR="00EF73AC" w:rsidRPr="003B7965">
        <w:t xml:space="preserve"> recorrente, sendo-lhes assegurada vista </w:t>
      </w:r>
      <w:r w:rsidR="00291B4D" w:rsidRPr="003B7965">
        <w:t>imediata dos elementos indispensáveis à defesa de seus interesses</w:t>
      </w:r>
      <w:r w:rsidR="00EF73AC" w:rsidRPr="003B7965">
        <w:t xml:space="preserve">. </w:t>
      </w:r>
    </w:p>
    <w:p w:rsidR="00EF73AC" w:rsidRPr="003B7965" w:rsidRDefault="00EF73AC" w:rsidP="00CD5B0D">
      <w:pPr>
        <w:pStyle w:val="11-Numerao1"/>
      </w:pPr>
      <w:r w:rsidRPr="003B7965">
        <w:t xml:space="preserve">As razões e contrarrazões recursais deverão ser protocoladas ou enviadas em meio físico com as formalidades devidas (assinatura, endereço, razão social, número do processo, número do pregão e telefone para contato) e instruídas com os documentos de representação necessários (contrato ou estatuto social, procuração e cópia do documento de identidade válido), aplicando-se, no que couber, o disposto no item </w:t>
      </w:r>
      <w:r w:rsidR="004F0F97" w:rsidRPr="003B7965">
        <w:t>8</w:t>
      </w:r>
      <w:r w:rsidRPr="003B7965">
        <w:t>.2 deste edital.</w:t>
      </w:r>
    </w:p>
    <w:p w:rsidR="00EF73AC" w:rsidRPr="003B7965" w:rsidRDefault="00EF73AC" w:rsidP="00CD5B0D">
      <w:pPr>
        <w:pStyle w:val="11-Numerao1"/>
      </w:pPr>
      <w:r w:rsidRPr="003B7965">
        <w:t xml:space="preserve">Caso as razões e contrarrazões sejam enviadas pelos Correios ou outra empresa de transportes e encomendas, a empresa deverá enviar a petição digitalizada, seus anexos e o comprovante de postagem/envio para o e-mail </w:t>
      </w:r>
      <w:hyperlink r:id="rId31">
        <w:r w:rsidRPr="003B7965">
          <w:rPr>
            <w:rStyle w:val="Hyperlink"/>
          </w:rPr>
          <w:t>pregao@ses.mt.gov.br</w:t>
        </w:r>
      </w:hyperlink>
      <w:r w:rsidRPr="003B7965">
        <w:t xml:space="preserve">, para comprovação de </w:t>
      </w:r>
      <w:r w:rsidRPr="003B7965">
        <w:lastRenderedPageBreak/>
        <w:t>cumprimento do prazo, sob pena do documento não ser considerado pelo(a) Pregoeiro(a) e pela autoridade superior para decisão.</w:t>
      </w:r>
    </w:p>
    <w:p w:rsidR="00EF73AC" w:rsidRPr="003B7965" w:rsidRDefault="00EF73AC" w:rsidP="00CD5B0D">
      <w:pPr>
        <w:pStyle w:val="11-Numerao1"/>
      </w:pPr>
      <w:r w:rsidRPr="003B7965">
        <w:t>O prazo para apresentação das contrarrazões não terá início antes da disponibilização da</w:t>
      </w:r>
      <w:r w:rsidR="00233F31" w:rsidRPr="003B7965">
        <w:t>s respectivas razões recursais à</w:t>
      </w:r>
      <w:r w:rsidRPr="003B7965">
        <w:t xml:space="preserve"> licitante interessad</w:t>
      </w:r>
      <w:r w:rsidR="00233F31" w:rsidRPr="003B7965">
        <w:t>a</w:t>
      </w:r>
      <w:r w:rsidRPr="003B7965">
        <w:t xml:space="preserve"> que assim solicitar.</w:t>
      </w:r>
    </w:p>
    <w:p w:rsidR="00EF73AC" w:rsidRPr="003B7965" w:rsidRDefault="00EF73AC" w:rsidP="00CD5B0D">
      <w:pPr>
        <w:pStyle w:val="11-Numerao1"/>
      </w:pPr>
      <w:r w:rsidRPr="003B7965">
        <w:t xml:space="preserve">Decorrido o prazo para a apresentação das razões e contrarrazões recursais, independente do efetivo envio destas, </w:t>
      </w:r>
      <w:proofErr w:type="gramStart"/>
      <w:r w:rsidRPr="003B7965">
        <w:t>o(</w:t>
      </w:r>
      <w:proofErr w:type="gramEnd"/>
      <w:r w:rsidRPr="003B7965">
        <w:t>a) Pregoeiro(a) Oficial poderá, no prazo de cinco dias úteis, reconsiderar sua decisão, ou submeter o recurso ao Secretário de Estado de Saúde, o qual disporá de cinco dias úteis para decisão final.</w:t>
      </w:r>
    </w:p>
    <w:p w:rsidR="00EF73AC" w:rsidRPr="003B7965" w:rsidRDefault="00EF73AC" w:rsidP="00CD5B0D">
      <w:pPr>
        <w:pStyle w:val="11-Numerao1"/>
      </w:pPr>
      <w:r w:rsidRPr="003B7965">
        <w:t xml:space="preserve">As Decisões </w:t>
      </w:r>
      <w:proofErr w:type="gramStart"/>
      <w:r w:rsidRPr="003B7965">
        <w:t>do(</w:t>
      </w:r>
      <w:proofErr w:type="gramEnd"/>
      <w:r w:rsidRPr="003B7965">
        <w:t>a) Pregoeiro(a) e</w:t>
      </w:r>
      <w:r w:rsidR="006060FD" w:rsidRPr="003B7965">
        <w:t>/ou</w:t>
      </w:r>
      <w:r w:rsidRPr="003B7965">
        <w:t xml:space="preserve"> do Secretário de Estado de Saúde serão disponibilizadas no Sistema de Informações para Aquisições Governamentais – SIAG, na área </w:t>
      </w:r>
      <w:proofErr w:type="spellStart"/>
      <w:r w:rsidRPr="003B7965">
        <w:t>publica</w:t>
      </w:r>
      <w:proofErr w:type="spellEnd"/>
      <w:r w:rsidRPr="003B7965">
        <w:t xml:space="preserve">, junto ao Edital; </w:t>
      </w:r>
    </w:p>
    <w:p w:rsidR="00EF73AC" w:rsidRPr="003B7965" w:rsidRDefault="00EF73AC" w:rsidP="00CD5B0D">
      <w:pPr>
        <w:pStyle w:val="11-Numerao1"/>
      </w:pPr>
      <w:r w:rsidRPr="003B7965">
        <w:t>O acolhimento de recurso importará a invalidação apenas dos atos insuscetíveis de aproveitamento.</w:t>
      </w:r>
    </w:p>
    <w:p w:rsidR="002A4660" w:rsidRPr="002A4660" w:rsidRDefault="00EF73AC" w:rsidP="00CD5B0D">
      <w:pPr>
        <w:pStyle w:val="11-Numerao1"/>
      </w:pPr>
      <w:r w:rsidRPr="003B7965">
        <w:t xml:space="preserve">Os autos do processo permanecerão com vista franqueada aos interessados na Secretaria de Estado de </w:t>
      </w:r>
      <w:r w:rsidR="002F0665" w:rsidRPr="003B7965">
        <w:t>Saúde, na sala da Coordenadoria</w:t>
      </w:r>
      <w:r w:rsidRPr="003B7965">
        <w:t xml:space="preserve"> de Aquisições</w:t>
      </w:r>
      <w:r w:rsidR="00716497" w:rsidRPr="003B7965">
        <w:t>.</w:t>
      </w:r>
    </w:p>
    <w:p w:rsidR="00716497" w:rsidRPr="003B7965" w:rsidRDefault="00EF73AC" w:rsidP="00FE01EB">
      <w:pPr>
        <w:pStyle w:val="01-Titulo"/>
      </w:pPr>
      <w:bookmarkStart w:id="22" w:name="_Toc31717289"/>
      <w:r w:rsidRPr="003B7965">
        <w:t>DA ADJUDICAÇÃO E HOMOLOGAÇÃO</w:t>
      </w:r>
      <w:bookmarkEnd w:id="22"/>
    </w:p>
    <w:p w:rsidR="00EF73AC" w:rsidRPr="003B7965" w:rsidRDefault="00EF73AC" w:rsidP="00CD5B0D">
      <w:pPr>
        <w:pStyle w:val="11-Numerao1"/>
      </w:pPr>
      <w:r w:rsidRPr="003B7965">
        <w:t xml:space="preserve">Constatado o atendimento das exigências fixadas no Edital, </w:t>
      </w:r>
      <w:r w:rsidR="00233F31" w:rsidRPr="003B7965">
        <w:t>a licitante</w:t>
      </w:r>
      <w:r w:rsidRPr="003B7965">
        <w:t xml:space="preserve"> será declarad</w:t>
      </w:r>
      <w:r w:rsidR="009F4487" w:rsidRPr="003B7965">
        <w:t>a</w:t>
      </w:r>
      <w:r w:rsidRPr="003B7965">
        <w:t xml:space="preserve"> vencedor</w:t>
      </w:r>
      <w:r w:rsidR="009F4487" w:rsidRPr="003B7965">
        <w:t>a</w:t>
      </w:r>
      <w:r w:rsidRPr="003B7965">
        <w:t xml:space="preserve"> do item/lote, sendo-lhe adjudicado o objeto </w:t>
      </w:r>
      <w:proofErr w:type="gramStart"/>
      <w:r w:rsidRPr="003B7965">
        <w:t>pelo(</w:t>
      </w:r>
      <w:proofErr w:type="gramEnd"/>
      <w:r w:rsidRPr="003B7965">
        <w:t xml:space="preserve">a) Pregoeiro(a), exceto se: </w:t>
      </w:r>
    </w:p>
    <w:p w:rsidR="00EF73AC" w:rsidRPr="003B7965" w:rsidRDefault="00EF73AC" w:rsidP="00CD5B0D">
      <w:pPr>
        <w:pStyle w:val="PargrafodaLista"/>
        <w:numPr>
          <w:ilvl w:val="0"/>
          <w:numId w:val="30"/>
        </w:numPr>
        <w:ind w:hanging="153"/>
        <w:rPr>
          <w:rFonts w:eastAsia="Calibri"/>
        </w:rPr>
      </w:pPr>
      <w:r w:rsidRPr="003B7965">
        <w:rPr>
          <w:rFonts w:eastAsia="Calibri"/>
        </w:rPr>
        <w:t xml:space="preserve">Houver recurso; </w:t>
      </w:r>
    </w:p>
    <w:p w:rsidR="00EF73AC" w:rsidRPr="003B7965" w:rsidRDefault="00EF73AC" w:rsidP="00CD5B0D">
      <w:pPr>
        <w:pStyle w:val="PargrafodaLista"/>
        <w:numPr>
          <w:ilvl w:val="0"/>
          <w:numId w:val="30"/>
        </w:numPr>
        <w:ind w:hanging="153"/>
        <w:rPr>
          <w:rFonts w:eastAsia="Calibri"/>
        </w:rPr>
      </w:pPr>
      <w:r w:rsidRPr="003B7965">
        <w:rPr>
          <w:rFonts w:eastAsia="Calibri"/>
        </w:rPr>
        <w:t xml:space="preserve">Houver apenas uma proposta válida por item ou lote. </w:t>
      </w:r>
    </w:p>
    <w:p w:rsidR="00EF73AC" w:rsidRPr="003B7965" w:rsidRDefault="00EF73AC" w:rsidP="00CD5B0D">
      <w:pPr>
        <w:pStyle w:val="PargrafodaLista"/>
        <w:numPr>
          <w:ilvl w:val="0"/>
          <w:numId w:val="30"/>
        </w:numPr>
        <w:ind w:hanging="153"/>
        <w:rPr>
          <w:rFonts w:eastAsia="Calibri"/>
        </w:rPr>
      </w:pPr>
      <w:r w:rsidRPr="003B7965">
        <w:rPr>
          <w:rFonts w:eastAsia="Calibri"/>
        </w:rPr>
        <w:t>O preço obtido ficar acima do estimado.</w:t>
      </w:r>
    </w:p>
    <w:p w:rsidR="00EF73AC" w:rsidRPr="003B7965" w:rsidRDefault="00EF73AC" w:rsidP="00CD5B0D">
      <w:pPr>
        <w:pStyle w:val="11-Numerao1"/>
      </w:pPr>
      <w:r w:rsidRPr="003B7965">
        <w:t xml:space="preserve">Nas hipóteses dos incisos I, II e III do item anterior, </w:t>
      </w:r>
      <w:proofErr w:type="gramStart"/>
      <w:r w:rsidRPr="003B7965">
        <w:t>o(</w:t>
      </w:r>
      <w:proofErr w:type="gramEnd"/>
      <w:r w:rsidRPr="003B7965">
        <w:t>a) Pregoeiro(a) deverá submeter o processo à autoridade superior, a quem caberá decidir quanto à adjudicação do objeto licitado.</w:t>
      </w:r>
    </w:p>
    <w:p w:rsidR="00EF73AC" w:rsidRPr="003B7965" w:rsidRDefault="00EF73AC" w:rsidP="00CD5B0D">
      <w:pPr>
        <w:pStyle w:val="11-Numerao1"/>
      </w:pPr>
      <w:r w:rsidRPr="003B7965">
        <w:t xml:space="preserve">Na hipótese do inciso III do item </w:t>
      </w:r>
      <w:r w:rsidR="00691589" w:rsidRPr="003B7965">
        <w:t>13</w:t>
      </w:r>
      <w:r w:rsidRPr="003B7965">
        <w:t xml:space="preserve">.1, antes de submeter o processo à autoridade superior, </w:t>
      </w:r>
      <w:proofErr w:type="gramStart"/>
      <w:r w:rsidRPr="003B7965">
        <w:t>o(</w:t>
      </w:r>
      <w:proofErr w:type="gramEnd"/>
      <w:r w:rsidRPr="003B7965">
        <w:t>a) Pregoeiro(a) poderá solicitar nova pesquisa de preços para verificar eventual alteração do preço de mercado.</w:t>
      </w:r>
    </w:p>
    <w:p w:rsidR="00C76AF7" w:rsidRDefault="00EF73AC" w:rsidP="00CD5B0D">
      <w:pPr>
        <w:pStyle w:val="11-Numerao1"/>
      </w:pPr>
      <w:r w:rsidRPr="003B7965">
        <w:t>Decididos os eventuais recursos e constatada a regularidade dos atos praticados, a autoridade competente homologará a licitação para permitir a posterior contratação</w:t>
      </w:r>
      <w:r w:rsidR="00716497" w:rsidRPr="003B7965">
        <w:t>.</w:t>
      </w:r>
    </w:p>
    <w:p w:rsidR="00A504CD" w:rsidRPr="003B7965" w:rsidRDefault="00A504CD" w:rsidP="00FE01EB">
      <w:pPr>
        <w:pStyle w:val="01-Titulo"/>
      </w:pPr>
      <w:bookmarkStart w:id="23" w:name="_Toc31717290"/>
      <w:r w:rsidRPr="003B7965">
        <w:t>DA DOTAÇÃO ORÇAMENTÁRIA</w:t>
      </w:r>
      <w:bookmarkEnd w:id="23"/>
    </w:p>
    <w:p w:rsidR="005A08C0" w:rsidRPr="00AE1FE0" w:rsidRDefault="00D83EAB" w:rsidP="00CD5B0D">
      <w:pPr>
        <w:pStyle w:val="11-Numerao1"/>
        <w:rPr>
          <w:color w:val="FF0000"/>
        </w:rPr>
      </w:pPr>
      <w:r w:rsidRPr="00304942">
        <w:t>As despesas decorrentes da execução do contrato correrão por conta da seguinte dotação orçamentária</w:t>
      </w:r>
      <w:r>
        <w:t>:</w:t>
      </w:r>
    </w:p>
    <w:p w:rsidR="00C93F6C" w:rsidRPr="00C93F6C" w:rsidRDefault="00C93F6C" w:rsidP="00CD5B0D">
      <w:pPr>
        <w:pStyle w:val="PargrafodaLista"/>
        <w:numPr>
          <w:ilvl w:val="0"/>
          <w:numId w:val="49"/>
        </w:numPr>
        <w:jc w:val="both"/>
      </w:pPr>
      <w:r w:rsidRPr="00C93F6C">
        <w:t>Programa: 0</w:t>
      </w:r>
      <w:r w:rsidR="00A91D55">
        <w:t>526</w:t>
      </w:r>
      <w:r w:rsidRPr="00C93F6C">
        <w:t>.</w:t>
      </w:r>
    </w:p>
    <w:p w:rsidR="00E50C84" w:rsidRPr="00E50C84" w:rsidRDefault="00C93F6C" w:rsidP="00CD5B0D">
      <w:pPr>
        <w:pStyle w:val="PargrafodaLista"/>
        <w:numPr>
          <w:ilvl w:val="0"/>
          <w:numId w:val="49"/>
        </w:numPr>
        <w:jc w:val="both"/>
        <w:rPr>
          <w:color w:val="000000" w:themeColor="text1"/>
        </w:rPr>
      </w:pPr>
      <w:r w:rsidRPr="00C93F6C">
        <w:t>Unidade Orçamentária:</w:t>
      </w:r>
      <w:r w:rsidR="00E50C84">
        <w:t xml:space="preserve"> </w:t>
      </w:r>
      <w:r w:rsidRPr="00C93F6C">
        <w:t xml:space="preserve">21.601 </w:t>
      </w:r>
    </w:p>
    <w:p w:rsidR="00C93F6C" w:rsidRPr="00E50C84" w:rsidRDefault="00C93F6C" w:rsidP="00CD5B0D">
      <w:pPr>
        <w:pStyle w:val="PargrafodaLista"/>
        <w:numPr>
          <w:ilvl w:val="0"/>
          <w:numId w:val="49"/>
        </w:numPr>
        <w:jc w:val="both"/>
        <w:rPr>
          <w:color w:val="000000" w:themeColor="text1"/>
        </w:rPr>
      </w:pPr>
      <w:r w:rsidRPr="00C93F6C">
        <w:t>Ação (P/A/OE): </w:t>
      </w:r>
      <w:r w:rsidR="00A91D55">
        <w:t>2732</w:t>
      </w:r>
      <w:r w:rsidRPr="00C93F6C">
        <w:t xml:space="preserve"> </w:t>
      </w:r>
    </w:p>
    <w:p w:rsidR="009F4994" w:rsidRDefault="00C93F6C" w:rsidP="00CD5B0D">
      <w:pPr>
        <w:pStyle w:val="PargrafodaLista"/>
        <w:numPr>
          <w:ilvl w:val="0"/>
          <w:numId w:val="49"/>
        </w:numPr>
        <w:jc w:val="both"/>
      </w:pPr>
      <w:r w:rsidRPr="00C93F6C">
        <w:t>N</w:t>
      </w:r>
      <w:r w:rsidR="009F4994">
        <w:t>atureza da despesa: 3.3.90.32.001</w:t>
      </w:r>
    </w:p>
    <w:p w:rsidR="00AE1FE0" w:rsidRDefault="00C93F6C" w:rsidP="00CD5B0D">
      <w:pPr>
        <w:pStyle w:val="PargrafodaLista"/>
        <w:numPr>
          <w:ilvl w:val="0"/>
          <w:numId w:val="49"/>
        </w:numPr>
      </w:pPr>
      <w:r w:rsidRPr="00C93F6C">
        <w:t>Fonte: 1</w:t>
      </w:r>
      <w:r w:rsidR="00A91D55">
        <w:t>34</w:t>
      </w:r>
      <w:r w:rsidRPr="00C93F6C">
        <w:t xml:space="preserve"> </w:t>
      </w:r>
    </w:p>
    <w:p w:rsidR="00E50C84" w:rsidRPr="00E50C84" w:rsidRDefault="00E50C84" w:rsidP="00E50C84"/>
    <w:p w:rsidR="00BF37F5" w:rsidRPr="003B7965" w:rsidRDefault="00BF37F5" w:rsidP="00FE01EB">
      <w:pPr>
        <w:pStyle w:val="01-Titulo"/>
      </w:pPr>
      <w:bookmarkStart w:id="24" w:name="_Toc506991732"/>
      <w:bookmarkStart w:id="25" w:name="_Toc31717291"/>
      <w:r w:rsidRPr="003B7965">
        <w:t>DA ATA DE REGISTRO DE PREÇOS</w:t>
      </w:r>
      <w:bookmarkEnd w:id="24"/>
      <w:bookmarkEnd w:id="25"/>
    </w:p>
    <w:p w:rsidR="00BF37F5" w:rsidRPr="003B7965" w:rsidRDefault="00BF37F5" w:rsidP="00CD5B0D">
      <w:pPr>
        <w:pStyle w:val="11-Numerao1"/>
      </w:pPr>
      <w:r w:rsidRPr="003B7965">
        <w:lastRenderedPageBreak/>
        <w:t xml:space="preserve">Homologado o resultado da licitação, terá </w:t>
      </w:r>
      <w:r w:rsidR="002B4DE6" w:rsidRPr="003B7965">
        <w:t>a adjudicatária</w:t>
      </w:r>
      <w:r w:rsidRPr="003B7965">
        <w:t xml:space="preserve"> o </w:t>
      </w:r>
      <w:r w:rsidRPr="003B7965">
        <w:rPr>
          <w:b/>
        </w:rPr>
        <w:t xml:space="preserve">prazo de </w:t>
      </w:r>
      <w:r w:rsidR="0061713A">
        <w:rPr>
          <w:b/>
        </w:rPr>
        <w:t>05</w:t>
      </w:r>
      <w:r w:rsidRPr="003B7965">
        <w:rPr>
          <w:b/>
        </w:rPr>
        <w:t xml:space="preserve"> (</w:t>
      </w:r>
      <w:r w:rsidR="0061713A">
        <w:rPr>
          <w:b/>
        </w:rPr>
        <w:t>cinco</w:t>
      </w:r>
      <w:r w:rsidRPr="003B7965">
        <w:rPr>
          <w:b/>
        </w:rPr>
        <w:t>) dias úteis</w:t>
      </w:r>
      <w:r w:rsidRPr="003B7965">
        <w:t xml:space="preserve">, contados a partir da data de sua convocação, para assinar a Ata de Registro de Preços, sob pena de decair do direito à contratação, sem prejuízo das sanções previstas neste Edital. </w:t>
      </w:r>
    </w:p>
    <w:p w:rsidR="00BF37F5" w:rsidRPr="003B7965" w:rsidRDefault="00BF37F5" w:rsidP="009D03DC">
      <w:pPr>
        <w:pStyle w:val="111-Numerao2"/>
      </w:pPr>
      <w:r w:rsidRPr="003B7965">
        <w:t xml:space="preserve">Alternativamente à convocação para comparecer perante o Órgão para a assinatura da Ata de Registro de Preços, a Administração poderá encaminhá-la para assinatura, </w:t>
      </w:r>
      <w:r w:rsidRPr="003B7965">
        <w:rPr>
          <w:iCs/>
        </w:rPr>
        <w:t xml:space="preserve">mediante correspondência postal com aviso de recebimento (AR) ou meio eletrônico, para que </w:t>
      </w:r>
      <w:proofErr w:type="gramStart"/>
      <w:r w:rsidRPr="003B7965">
        <w:rPr>
          <w:iCs/>
        </w:rPr>
        <w:t>seja(</w:t>
      </w:r>
      <w:proofErr w:type="gramEnd"/>
      <w:r w:rsidRPr="003B7965">
        <w:rPr>
          <w:iCs/>
        </w:rPr>
        <w:t xml:space="preserve">m) assinada(s) no prazo de </w:t>
      </w:r>
      <w:r w:rsidR="0061713A">
        <w:t>05</w:t>
      </w:r>
      <w:r w:rsidRPr="003B7965">
        <w:t xml:space="preserve"> (</w:t>
      </w:r>
      <w:r w:rsidR="0061713A">
        <w:t>cinco</w:t>
      </w:r>
      <w:r w:rsidRPr="003B7965">
        <w:t>) dias uteis</w:t>
      </w:r>
      <w:r w:rsidRPr="003B7965">
        <w:rPr>
          <w:iCs/>
        </w:rPr>
        <w:t>, a contar da data de seu recebimento</w:t>
      </w:r>
      <w:r w:rsidRPr="003B7965">
        <w:t>.</w:t>
      </w:r>
    </w:p>
    <w:p w:rsidR="00BF37F5" w:rsidRPr="003B7965" w:rsidRDefault="00BF37F5" w:rsidP="009D03DC">
      <w:pPr>
        <w:pStyle w:val="111-Numerao2"/>
      </w:pPr>
      <w:r w:rsidRPr="003B7965">
        <w:t xml:space="preserve">O prazo estabelecido para assinatura da Ata de Registro de Preços poderá ser prorrogado uma única vez, por igual período, quando solicitado </w:t>
      </w:r>
      <w:proofErr w:type="gramStart"/>
      <w:r w:rsidRPr="003B7965">
        <w:t>pelo(</w:t>
      </w:r>
      <w:proofErr w:type="gramEnd"/>
      <w:r w:rsidRPr="003B7965">
        <w:t>s) licitante(s) vencedor(s), durante o seu transcurso, e desde que devidamente aceito.</w:t>
      </w:r>
    </w:p>
    <w:p w:rsidR="00AE5847" w:rsidRDefault="00AE5847" w:rsidP="00CD5B0D">
      <w:pPr>
        <w:pStyle w:val="11-Numerao1"/>
      </w:pPr>
      <w:r w:rsidRPr="00AE5847">
        <w:t>A Ata de Registro de Preços deverá ser assinada pelo representante legal da adjudicatária, mediante apresentação do contrato social ou documento que comprove os poderes para tal investidura e cédula de identidade do representante, caso esses documentos não constem do</w:t>
      </w:r>
      <w:r w:rsidR="00E467DA">
        <w:t>s autos do processo licitatório</w:t>
      </w:r>
      <w:r>
        <w:t>.</w:t>
      </w:r>
    </w:p>
    <w:p w:rsidR="00BF37F5" w:rsidRPr="003B7965" w:rsidRDefault="00BF37F5" w:rsidP="00CD5B0D">
      <w:pPr>
        <w:pStyle w:val="11-Numerao1"/>
      </w:pPr>
      <w:r w:rsidRPr="003B7965">
        <w:t xml:space="preserve">O prazo de </w:t>
      </w:r>
      <w:r w:rsidRPr="00396B00">
        <w:rPr>
          <w:b/>
        </w:rPr>
        <w:t>vigência da Ata de Registro de Preços será de 12 (doze) meses</w:t>
      </w:r>
      <w:r w:rsidRPr="003B7965">
        <w:t xml:space="preserve"> a partir da data de sua publicação no Diário Oficial do Estado, sendo que durante este período a licitante vencedora deverá manter as condições de habilitação exigidas na licitação.</w:t>
      </w:r>
    </w:p>
    <w:p w:rsidR="00BF37F5" w:rsidRPr="003B7965" w:rsidRDefault="00BF37F5" w:rsidP="00CD5B0D">
      <w:pPr>
        <w:pStyle w:val="11-Numerao1"/>
      </w:pPr>
      <w:r w:rsidRPr="003B7965">
        <w:t>A partir da vigência da Ata de Registro de Preços, o fornecedor se obriga a cumprir, na integra, todas as condições estabelecidas, ficando sujeito, inclusive, as penalidades pelo descumprimento de qualquer de suas clausulas.</w:t>
      </w:r>
    </w:p>
    <w:p w:rsidR="00BF37F5" w:rsidRPr="003B7965" w:rsidRDefault="009376D2" w:rsidP="00CD5B0D">
      <w:pPr>
        <w:pStyle w:val="11-Numerao1"/>
      </w:pPr>
      <w:r>
        <w:t xml:space="preserve">A existência de preços registrados não obriga a administração a contratar, facultando-se a prorrogação de contrato vigente, caso seja possível, ou a realização de aquisição específica para o objeto pretendido, assegurada preferência ao fornecedor registrado em igualdade de condições, desde que garantida a </w:t>
      </w:r>
      <w:proofErr w:type="spellStart"/>
      <w:r>
        <w:t>vantajosidade</w:t>
      </w:r>
      <w:proofErr w:type="spellEnd"/>
      <w:r>
        <w:t xml:space="preserve"> econômica</w:t>
      </w:r>
      <w:r w:rsidR="00BF37F5" w:rsidRPr="003B7965">
        <w:t>.</w:t>
      </w:r>
    </w:p>
    <w:p w:rsidR="00BF37F5" w:rsidRPr="003B7965" w:rsidRDefault="00BF37F5" w:rsidP="00CD5B0D">
      <w:pPr>
        <w:pStyle w:val="11-Numerao1"/>
      </w:pPr>
      <w:r w:rsidRPr="003B7965">
        <w:t xml:space="preserve">O(s) preço(s) registrado(s) e a indicação do(s) respectivo(s) fornecedor(es) serão divulgados no sítio da Secretaria Estadual de Saúde, </w:t>
      </w:r>
      <w:hyperlink r:id="rId32" w:history="1">
        <w:r w:rsidRPr="003B7965">
          <w:rPr>
            <w:rStyle w:val="Hyperlink"/>
          </w:rPr>
          <w:t>http://www.saude.mt.gov.br/licitacao-ata</w:t>
        </w:r>
      </w:hyperlink>
      <w:r w:rsidRPr="003B7965">
        <w:rPr>
          <w:rStyle w:val="Hyperlink"/>
          <w:u w:val="none"/>
        </w:rPr>
        <w:t xml:space="preserve"> </w:t>
      </w:r>
      <w:r w:rsidRPr="003B7965">
        <w:t>e ficarão disponibilizados durante a vigência da Ata de Registro de Preços.</w:t>
      </w:r>
    </w:p>
    <w:p w:rsidR="00BF37F5" w:rsidRPr="003B7965" w:rsidRDefault="00BF37F5" w:rsidP="00CD5B0D">
      <w:pPr>
        <w:pStyle w:val="11-Numerao1"/>
      </w:pPr>
      <w:r w:rsidRPr="003B7965">
        <w:t xml:space="preserve">Outras condições, obrigações e exigências estabelecidas, consubstanciar-se-ão em Ata de Registro de Preços, cuja minuta consta </w:t>
      </w:r>
      <w:r w:rsidRPr="003C5385">
        <w:t xml:space="preserve">do </w:t>
      </w:r>
      <w:r w:rsidRPr="002350A5">
        <w:t>anexo VI deste</w:t>
      </w:r>
      <w:r w:rsidRPr="003B7965">
        <w:t xml:space="preserve"> Edital.</w:t>
      </w:r>
    </w:p>
    <w:p w:rsidR="00A504CD" w:rsidRPr="003B7965" w:rsidRDefault="00A504CD" w:rsidP="00FE01EB">
      <w:pPr>
        <w:pStyle w:val="01-Titulo"/>
      </w:pPr>
      <w:bookmarkStart w:id="26" w:name="_Toc31717292"/>
      <w:r w:rsidRPr="003B7965">
        <w:t>DA CONTRATAÇÃO E OBRIGAÇÕES CONTRATUAIS</w:t>
      </w:r>
      <w:bookmarkEnd w:id="26"/>
    </w:p>
    <w:p w:rsidR="00BF6F58" w:rsidRPr="003B7965" w:rsidRDefault="00744D8C" w:rsidP="00CD5B0D">
      <w:pPr>
        <w:pStyle w:val="11-Numerao1"/>
      </w:pPr>
      <w:r w:rsidRPr="003B7965">
        <w:t>Dentro da validade da</w:t>
      </w:r>
      <w:r w:rsidR="00BF6F58" w:rsidRPr="003B7965">
        <w:t xml:space="preserve"> Ata de Registro de Preços, a Secretaria de Estado de Saúde de Mato Grosso, </w:t>
      </w:r>
      <w:r w:rsidR="00BF6F58" w:rsidRPr="003B7965">
        <w:rPr>
          <w:b/>
        </w:rPr>
        <w:t>poderá</w:t>
      </w:r>
      <w:r w:rsidR="00BF6F58" w:rsidRPr="003B7965">
        <w:t xml:space="preserve"> firmar contrato ou termo equivalente específico (como carta contrato, nota de empenho de despesa ou autorização de compra) com a Empresa Registrada visando à execução do objeto desta licitação nos termos e condições da minuta de contrato em anexos a este Edital.</w:t>
      </w:r>
    </w:p>
    <w:p w:rsidR="00BF6F58" w:rsidRPr="003B7965" w:rsidRDefault="0069645E" w:rsidP="009D03DC">
      <w:pPr>
        <w:pStyle w:val="111-Numerao2"/>
      </w:pPr>
      <w:r w:rsidRPr="003B7965">
        <w:t xml:space="preserve">A empresa registrada </w:t>
      </w:r>
      <w:r w:rsidR="00BF6F58" w:rsidRPr="003B7965">
        <w:t xml:space="preserve">terá o </w:t>
      </w:r>
      <w:r w:rsidR="00BF6F58" w:rsidRPr="008036A0">
        <w:rPr>
          <w:b/>
        </w:rPr>
        <w:t xml:space="preserve">prazo de até </w:t>
      </w:r>
      <w:r w:rsidR="0061713A">
        <w:rPr>
          <w:b/>
        </w:rPr>
        <w:t>05</w:t>
      </w:r>
      <w:r w:rsidR="00BF6F58" w:rsidRPr="008036A0">
        <w:rPr>
          <w:b/>
        </w:rPr>
        <w:t xml:space="preserve"> (</w:t>
      </w:r>
      <w:r w:rsidR="0061713A">
        <w:rPr>
          <w:b/>
        </w:rPr>
        <w:t>cinco</w:t>
      </w:r>
      <w:r w:rsidR="00BF6F58" w:rsidRPr="008036A0">
        <w:rPr>
          <w:b/>
        </w:rPr>
        <w:t>) dias úteis</w:t>
      </w:r>
      <w:r w:rsidR="00BF6F58" w:rsidRPr="003B7965">
        <w:t>, contados a partir da data de sua convocação, para assinar o Termo de Contrato ou aceitar o instrumento equivalente, conforme o caso, sob pena de decair do direito à contratação, sem prejuízo das sanções previstas neste Edital.</w:t>
      </w:r>
      <w:r w:rsidR="00DE404C" w:rsidRPr="003B7965">
        <w:t xml:space="preserve"> </w:t>
      </w:r>
    </w:p>
    <w:p w:rsidR="00BF6F58" w:rsidRPr="003B7965" w:rsidRDefault="00BF6F58" w:rsidP="009D03DC">
      <w:pPr>
        <w:pStyle w:val="111-Numerao2"/>
      </w:pPr>
      <w:r w:rsidRPr="003B7965">
        <w:t xml:space="preserve">Alternativamente à convocação para comparecer </w:t>
      </w:r>
      <w:r w:rsidR="002040CD" w:rsidRPr="003B7965">
        <w:t>perante o</w:t>
      </w:r>
      <w:r w:rsidRPr="003B7965">
        <w:t xml:space="preserve"> Órgão para a assinatura do Termo de Contrato ou aceite/retirada do instrumento equivalente, a Administração poderá </w:t>
      </w:r>
      <w:r w:rsidRPr="003B7965">
        <w:lastRenderedPageBreak/>
        <w:t>encaminhá-lo para assinatura ou aceite do Fornecedor,</w:t>
      </w:r>
      <w:r w:rsidRPr="003B7965">
        <w:rPr>
          <w:iCs/>
        </w:rPr>
        <w:t xml:space="preserve"> mediante correspondência postal com aviso de recebimento (AR) ou meio eletrônico, para que seja assinado/retirado no prazo de </w:t>
      </w:r>
      <w:r w:rsidR="00DB6C5B">
        <w:t>05</w:t>
      </w:r>
      <w:r w:rsidRPr="003B7965">
        <w:t xml:space="preserve"> (</w:t>
      </w:r>
      <w:r w:rsidR="00DB6C5B">
        <w:t>cinco</w:t>
      </w:r>
      <w:r w:rsidRPr="003B7965">
        <w:t>) dias úteis</w:t>
      </w:r>
      <w:r w:rsidRPr="003B7965">
        <w:rPr>
          <w:iCs/>
        </w:rPr>
        <w:t>, a contar da data de seu recebimento.</w:t>
      </w:r>
    </w:p>
    <w:p w:rsidR="00BF6F58" w:rsidRPr="003B7965" w:rsidRDefault="00BF6F58" w:rsidP="009D03DC">
      <w:pPr>
        <w:pStyle w:val="111-Numerao2"/>
      </w:pPr>
      <w:r w:rsidRPr="003B7965">
        <w:t>O prazo previsto no subitem anterior poderá ser prorrogado, por igual período, por solicitação justificada do fornecedor, e aceita pela Administração.</w:t>
      </w:r>
    </w:p>
    <w:p w:rsidR="00B20746" w:rsidRPr="003B7965" w:rsidRDefault="00B20746" w:rsidP="00CD5B0D">
      <w:pPr>
        <w:pStyle w:val="11-Numerao1"/>
      </w:pPr>
      <w:r w:rsidRPr="003B7965">
        <w:t xml:space="preserve">As </w:t>
      </w:r>
      <w:r w:rsidR="000F264F" w:rsidRPr="003B7965">
        <w:t>obrigações da C</w:t>
      </w:r>
      <w:r w:rsidR="00582FD4" w:rsidRPr="003B7965">
        <w:t>ontratante,</w:t>
      </w:r>
      <w:r w:rsidR="000555B3" w:rsidRPr="003B7965">
        <w:t xml:space="preserve"> da C</w:t>
      </w:r>
      <w:r w:rsidR="000F264F" w:rsidRPr="003B7965">
        <w:t>ontratada</w:t>
      </w:r>
      <w:r w:rsidRPr="003B7965">
        <w:t xml:space="preserve">, </w:t>
      </w:r>
      <w:r w:rsidR="000555B3" w:rsidRPr="003B7965">
        <w:t xml:space="preserve">as </w:t>
      </w:r>
      <w:r w:rsidRPr="003B7965">
        <w:t xml:space="preserve">sanções, </w:t>
      </w:r>
      <w:r w:rsidR="000555B3" w:rsidRPr="003B7965">
        <w:t xml:space="preserve">os </w:t>
      </w:r>
      <w:r w:rsidR="00582FD4" w:rsidRPr="003B7965">
        <w:t xml:space="preserve">critérios de reajuste, </w:t>
      </w:r>
      <w:r w:rsidRPr="003B7965">
        <w:t>reequilíbrio econômico-fina</w:t>
      </w:r>
      <w:r w:rsidR="00582FD4" w:rsidRPr="003B7965">
        <w:t>nceiro,</w:t>
      </w:r>
      <w:r w:rsidRPr="003B7965">
        <w:t xml:space="preserve"> condições de pagamento, critérios de recebimento, aceitação do objeto e de fiscalização são aquelas constantes neste Edital e/ou no Termo de Referência e/ou</w:t>
      </w:r>
      <w:r w:rsidR="002332F3" w:rsidRPr="003B7965">
        <w:t xml:space="preserve"> na Minuta da Ata de Registro de Preços e/ou na</w:t>
      </w:r>
      <w:r w:rsidRPr="003B7965">
        <w:t xml:space="preserve"> Minuta do Contrato, juntamente com todos os elementos/documentos apresentados pela licitante vencedora que tenham servido de base para o julgamento da presente licitação, que integrarão o contrato ou </w:t>
      </w:r>
      <w:r w:rsidR="000E1FD8" w:rsidRPr="003B7965">
        <w:t>termo equivalente específico</w:t>
      </w:r>
      <w:r w:rsidRPr="003B7965">
        <w:t>, independente de transcrição</w:t>
      </w:r>
      <w:r w:rsidR="000E1FD8" w:rsidRPr="003B7965">
        <w:t>.</w:t>
      </w:r>
    </w:p>
    <w:p w:rsidR="00153F5B" w:rsidRPr="003B7965" w:rsidRDefault="00153F5B" w:rsidP="00CD5B0D">
      <w:pPr>
        <w:pStyle w:val="11-Numerao1"/>
      </w:pPr>
      <w:r w:rsidRPr="003B7965">
        <w:t xml:space="preserve">O período de vigência </w:t>
      </w:r>
      <w:r w:rsidRPr="00B4224D">
        <w:t xml:space="preserve">do contrato </w:t>
      </w:r>
      <w:r w:rsidRPr="00B4224D">
        <w:rPr>
          <w:b/>
        </w:rPr>
        <w:t xml:space="preserve">será de </w:t>
      </w:r>
      <w:r w:rsidR="00B4224D" w:rsidRPr="00B4224D">
        <w:rPr>
          <w:b/>
        </w:rPr>
        <w:t>90</w:t>
      </w:r>
      <w:r w:rsidRPr="00B4224D">
        <w:rPr>
          <w:b/>
        </w:rPr>
        <w:t xml:space="preserve"> (</w:t>
      </w:r>
      <w:r w:rsidR="00B4224D" w:rsidRPr="00B4224D">
        <w:rPr>
          <w:b/>
        </w:rPr>
        <w:t>noventa</w:t>
      </w:r>
      <w:r w:rsidRPr="00B4224D">
        <w:rPr>
          <w:b/>
        </w:rPr>
        <w:t xml:space="preserve">) </w:t>
      </w:r>
      <w:r w:rsidR="00B4224D" w:rsidRPr="00B4224D">
        <w:rPr>
          <w:b/>
        </w:rPr>
        <w:t>dias</w:t>
      </w:r>
      <w:r w:rsidRPr="00B4224D">
        <w:t>,</w:t>
      </w:r>
      <w:r w:rsidRPr="00B4224D">
        <w:rPr>
          <w:b/>
        </w:rPr>
        <w:t xml:space="preserve"> </w:t>
      </w:r>
      <w:r w:rsidRPr="00B4224D">
        <w:t>conforme as disposições</w:t>
      </w:r>
      <w:r w:rsidRPr="003B7965">
        <w:t xml:space="preserve"> contidas no respectivo instrumento contratual, podendo ser prorrogado somente, pelo período necessário a entrega do objeto, se presente uma das hipóteses previstas no artigo 57, § 1º da Lei n° 8666/93</w:t>
      </w:r>
      <w:r w:rsidRPr="003B7965">
        <w:rPr>
          <w:iCs/>
        </w:rPr>
        <w:t xml:space="preserve">. </w:t>
      </w:r>
      <w:r w:rsidRPr="003B7965">
        <w:t>Sendo que durante este período a contratada deverá manter as condições de habilitação exigidas na licitação.</w:t>
      </w:r>
    </w:p>
    <w:p w:rsidR="00A504CD" w:rsidRPr="003B7965" w:rsidRDefault="00BF6F58" w:rsidP="00CD5B0D">
      <w:pPr>
        <w:pStyle w:val="11-Numerao1"/>
      </w:pPr>
      <w:r w:rsidRPr="003B7965">
        <w:t>A publicação resumida do instrumento de Contrato e de seus eventuais aditamentos na imprensa oficial, que é condição indispensável para sua eficácia, será providenciada pela Administração no prazo estabelecido pela Lei 8.666/93</w:t>
      </w:r>
      <w:r w:rsidR="00C661BE" w:rsidRPr="003B7965">
        <w:t>.</w:t>
      </w:r>
    </w:p>
    <w:p w:rsidR="00F45624" w:rsidRPr="003B7965" w:rsidRDefault="00F45624" w:rsidP="00FE01EB">
      <w:pPr>
        <w:pStyle w:val="01-Titulo"/>
      </w:pPr>
      <w:bookmarkStart w:id="27" w:name="_Toc31717293"/>
      <w:r w:rsidRPr="003B7965">
        <w:t>DA GARANTIA CONTRATUAL</w:t>
      </w:r>
      <w:bookmarkEnd w:id="27"/>
    </w:p>
    <w:p w:rsidR="00CB7472" w:rsidRDefault="00EF73AC" w:rsidP="00CD5B0D">
      <w:pPr>
        <w:pStyle w:val="11-Numerao1"/>
      </w:pPr>
      <w:r w:rsidRPr="001A1463">
        <w:t>Fica dispensada a prestação de garantia para execução do contrato, conforme faculta o Art. 56 da Lei nº 8666/93 e suas alterações</w:t>
      </w:r>
      <w:r w:rsidR="00F45624" w:rsidRPr="003B7965">
        <w:t>.</w:t>
      </w:r>
    </w:p>
    <w:p w:rsidR="00DB6C5B" w:rsidRPr="00DB6C5B" w:rsidRDefault="00DB6C5B" w:rsidP="00DB6C5B"/>
    <w:p w:rsidR="00F45624" w:rsidRPr="003B7965" w:rsidRDefault="00F45624" w:rsidP="00FE01EB">
      <w:pPr>
        <w:pStyle w:val="01-Titulo"/>
      </w:pPr>
      <w:bookmarkStart w:id="28" w:name="_Toc31717294"/>
      <w:r w:rsidRPr="003B7965">
        <w:t>DAS SANÇÕES ADMINISTRATIVAS</w:t>
      </w:r>
      <w:bookmarkEnd w:id="28"/>
    </w:p>
    <w:p w:rsidR="00A4458F" w:rsidRDefault="00A4458F" w:rsidP="00CD5B0D">
      <w:pPr>
        <w:pStyle w:val="11-Numerao1"/>
      </w:pPr>
      <w:r w:rsidRPr="003B7965">
        <w:t xml:space="preserve">Comete infração administrativa nos termos da Lei nº 8.666, de 1993, da Lei nº 10.520, de 2002 e Decreto Estadual 840 de </w:t>
      </w:r>
      <w:r w:rsidR="00BD709D" w:rsidRPr="003B7965">
        <w:t>2017</w:t>
      </w:r>
      <w:r w:rsidRPr="003B7965">
        <w:t xml:space="preserve">, a </w:t>
      </w:r>
      <w:r w:rsidR="00544AF5" w:rsidRPr="003B7965">
        <w:t>licitante/adjudicatária</w:t>
      </w:r>
      <w:r w:rsidRPr="003B7965">
        <w:t xml:space="preserve"> que:</w:t>
      </w:r>
    </w:p>
    <w:p w:rsidR="00DB6C5B" w:rsidRPr="00DB6C5B" w:rsidRDefault="00DB6C5B" w:rsidP="00DB6C5B">
      <w:pPr>
        <w:pStyle w:val="PargrafodaLista"/>
        <w:numPr>
          <w:ilvl w:val="0"/>
          <w:numId w:val="44"/>
        </w:numPr>
        <w:rPr>
          <w:rFonts w:eastAsia="Calibri"/>
        </w:rPr>
      </w:pPr>
      <w:r w:rsidRPr="00DB6C5B">
        <w:rPr>
          <w:rFonts w:eastAsia="Calibri"/>
        </w:rPr>
        <w:t>Não aceitar/retirar a nota de empenho quando convocado;</w:t>
      </w:r>
    </w:p>
    <w:p w:rsidR="00DB6C5B" w:rsidRPr="00DB6C5B" w:rsidRDefault="00DB6C5B" w:rsidP="00DB6C5B">
      <w:pPr>
        <w:pStyle w:val="PargrafodaLista"/>
        <w:numPr>
          <w:ilvl w:val="0"/>
          <w:numId w:val="44"/>
        </w:numPr>
        <w:rPr>
          <w:rFonts w:eastAsia="Calibri"/>
        </w:rPr>
      </w:pPr>
      <w:r w:rsidRPr="00DB6C5B">
        <w:rPr>
          <w:rFonts w:eastAsia="Calibri"/>
        </w:rPr>
        <w:t>Apresentar documentação falsa;</w:t>
      </w:r>
    </w:p>
    <w:p w:rsidR="00DB6C5B" w:rsidRPr="00DB6C5B" w:rsidRDefault="00DB6C5B" w:rsidP="00DB6C5B">
      <w:pPr>
        <w:pStyle w:val="PargrafodaLista"/>
        <w:numPr>
          <w:ilvl w:val="0"/>
          <w:numId w:val="44"/>
        </w:numPr>
        <w:rPr>
          <w:rFonts w:eastAsia="Calibri"/>
        </w:rPr>
      </w:pPr>
      <w:proofErr w:type="spellStart"/>
      <w:r w:rsidRPr="00DB6C5B">
        <w:rPr>
          <w:rFonts w:eastAsia="Calibri"/>
        </w:rPr>
        <w:t>Inexecutar</w:t>
      </w:r>
      <w:proofErr w:type="spellEnd"/>
      <w:r w:rsidRPr="00DB6C5B">
        <w:rPr>
          <w:rFonts w:eastAsia="Calibri"/>
        </w:rPr>
        <w:t xml:space="preserve"> total ou parcialmente qualquer das obrigações assumidas em decorrência da contratação;</w:t>
      </w:r>
    </w:p>
    <w:p w:rsidR="00DB6C5B" w:rsidRPr="00DB6C5B" w:rsidRDefault="00DB6C5B" w:rsidP="00DB6C5B">
      <w:pPr>
        <w:pStyle w:val="PargrafodaLista"/>
        <w:numPr>
          <w:ilvl w:val="0"/>
          <w:numId w:val="44"/>
        </w:numPr>
        <w:rPr>
          <w:rFonts w:eastAsia="Calibri"/>
        </w:rPr>
      </w:pPr>
      <w:r w:rsidRPr="00DB6C5B">
        <w:rPr>
          <w:rFonts w:eastAsia="Calibri"/>
        </w:rPr>
        <w:t>Ensejar o retardamento da execução do objeto;</w:t>
      </w:r>
    </w:p>
    <w:p w:rsidR="00DB6C5B" w:rsidRPr="00DB6C5B" w:rsidRDefault="00DB6C5B" w:rsidP="00DB6C5B">
      <w:pPr>
        <w:pStyle w:val="PargrafodaLista"/>
        <w:numPr>
          <w:ilvl w:val="0"/>
          <w:numId w:val="44"/>
        </w:numPr>
        <w:rPr>
          <w:rFonts w:eastAsia="Calibri"/>
        </w:rPr>
      </w:pPr>
      <w:r w:rsidRPr="00DB6C5B">
        <w:rPr>
          <w:rFonts w:eastAsia="Calibri"/>
        </w:rPr>
        <w:t>Fraudar na execução do contrato;</w:t>
      </w:r>
    </w:p>
    <w:p w:rsidR="00DB6C5B" w:rsidRPr="00DB6C5B" w:rsidRDefault="00DB6C5B" w:rsidP="00DB6C5B">
      <w:pPr>
        <w:pStyle w:val="PargrafodaLista"/>
        <w:numPr>
          <w:ilvl w:val="0"/>
          <w:numId w:val="44"/>
        </w:numPr>
        <w:rPr>
          <w:rFonts w:eastAsia="Calibri"/>
        </w:rPr>
      </w:pPr>
      <w:r w:rsidRPr="00DB6C5B">
        <w:rPr>
          <w:rFonts w:eastAsia="Calibri"/>
        </w:rPr>
        <w:t>Cometer fraude fiscal;</w:t>
      </w:r>
    </w:p>
    <w:p w:rsidR="008036A0" w:rsidRPr="008036A0" w:rsidRDefault="00DB6C5B" w:rsidP="00DB6C5B">
      <w:pPr>
        <w:pStyle w:val="PargrafodaLista"/>
        <w:numPr>
          <w:ilvl w:val="0"/>
          <w:numId w:val="44"/>
        </w:numPr>
      </w:pPr>
      <w:r w:rsidRPr="00DB6C5B">
        <w:rPr>
          <w:rFonts w:eastAsia="Calibri"/>
        </w:rPr>
        <w:t>Não mantiver a proposta</w:t>
      </w:r>
      <w:r w:rsidR="008036A0">
        <w:rPr>
          <w:rFonts w:eastAsia="Calibri"/>
        </w:rPr>
        <w:t>.</w:t>
      </w:r>
    </w:p>
    <w:p w:rsidR="008036A0" w:rsidRDefault="00DB6C5B" w:rsidP="00CD5B0D">
      <w:pPr>
        <w:pStyle w:val="11-Numerao1"/>
      </w:pPr>
      <w:r w:rsidRPr="00DB6C5B">
        <w:t>Se cometer qualquer das infrações discriminadas no subitem acima ficará sujeita, sem prejuízo da responsabilidade civil e criminal, às seguintes sanções</w:t>
      </w:r>
      <w:r w:rsidR="008036A0">
        <w:t>:</w:t>
      </w:r>
    </w:p>
    <w:p w:rsidR="00DB6C5B" w:rsidRDefault="00DB6C5B" w:rsidP="00DB6C5B">
      <w:pPr>
        <w:pStyle w:val="111-Numerao2"/>
      </w:pPr>
      <w:r>
        <w:t>Advertência por faltas leves, assim entendidas aquelas que não acarretem prejuízos significativos para a Contratante;</w:t>
      </w:r>
    </w:p>
    <w:p w:rsidR="00DB6C5B" w:rsidRDefault="00DB6C5B" w:rsidP="00DB6C5B">
      <w:pPr>
        <w:pStyle w:val="111-Numerao2"/>
      </w:pPr>
      <w:r>
        <w:t xml:space="preserve">Atraso de até 02 (dois) dias úteis, multa de 2% (dois por cento) sobre o valor do contrato ou nota de empenho; </w:t>
      </w:r>
    </w:p>
    <w:p w:rsidR="00DB6C5B" w:rsidRDefault="00DB6C5B" w:rsidP="00DB6C5B">
      <w:pPr>
        <w:pStyle w:val="111-Numerao2"/>
      </w:pPr>
      <w:r>
        <w:lastRenderedPageBreak/>
        <w:t>A partir do 3° (terceiro) dia útil até o limite do 5° (quinto) dia útil, multa de 4% (quatro por cento) sobre o valor do contrato ou nota de empenho, caracterizando-se a inexecução total da obrigação a partir do 6° (sexto) dia útil de atraso;</w:t>
      </w:r>
    </w:p>
    <w:p w:rsidR="00DB6C5B" w:rsidRDefault="00DB6C5B" w:rsidP="00DB6C5B">
      <w:pPr>
        <w:pStyle w:val="111-Numerao2"/>
      </w:pPr>
      <w:r>
        <w:t>Em caso de inexecução parcial ou total, a multa compensatória, será de até 10% (dez por cento) e será aplicada de forma proporcional à obrigação inadimplida;</w:t>
      </w:r>
    </w:p>
    <w:p w:rsidR="00DB6C5B" w:rsidRDefault="00DB6C5B" w:rsidP="00DB6C5B">
      <w:pPr>
        <w:pStyle w:val="111-Numerao2"/>
      </w:pPr>
      <w:r>
        <w:t>Suspensão de licitar e impedimento de contratar com o órgão, entidade ou unidade administrativa pela qual a Administração Pública opera e atua concretamente, pelo prazo de até dois anos;</w:t>
      </w:r>
    </w:p>
    <w:p w:rsidR="00DB6C5B" w:rsidRDefault="00DB6C5B" w:rsidP="00DB6C5B">
      <w:pPr>
        <w:pStyle w:val="111-Numerao2"/>
      </w:pPr>
      <w:r>
        <w:t>As sanções aplicadas serão comunicadas ao Cadastro Geral de Fornecedores do Estado de Mato Grosso para registro no cadastro da respectiva sancionada e ao Cadastro de Empresas Inidôneas e Suspensas-CEIS/MT;</w:t>
      </w:r>
    </w:p>
    <w:p w:rsidR="008036A0" w:rsidRDefault="00DB6C5B" w:rsidP="00DB6C5B">
      <w:pPr>
        <w:pStyle w:val="111-Numerao2"/>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r w:rsidR="008036A0">
        <w:t>.</w:t>
      </w:r>
    </w:p>
    <w:p w:rsidR="008036A0" w:rsidRPr="008036A0" w:rsidRDefault="008036A0" w:rsidP="00CD5B0D">
      <w:pPr>
        <w:pStyle w:val="11-Numerao1"/>
      </w:pPr>
      <w:r w:rsidRPr="00304942">
        <w:t>Se a Licitante</w:t>
      </w:r>
      <w:r w:rsidRPr="00304942">
        <w:rPr>
          <w:b/>
        </w:rPr>
        <w:t xml:space="preserve"> </w:t>
      </w:r>
      <w:r w:rsidRPr="00304942">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304942">
        <w:rPr>
          <w:b/>
        </w:rPr>
        <w:t>Procuradoria Geral do Estado</w:t>
      </w:r>
      <w:r>
        <w:rPr>
          <w:b/>
        </w:rPr>
        <w:t>.</w:t>
      </w:r>
    </w:p>
    <w:p w:rsidR="008036A0" w:rsidRDefault="008036A0" w:rsidP="00CD5B0D">
      <w:pPr>
        <w:pStyle w:val="11-Numerao1"/>
      </w:pPr>
      <w:r w:rsidRPr="00304942">
        <w:t>A aplicação de qualquer das penalidades previstas realizar-se-á em processo administrativo que assegurará o contraditório e a ampla defesa à Contratada, observando-se o procedimento previsto na Lei nº 8.666, de 1993, da Lei nº 10.520, de 2002 e Decreto Estadual 840 de 2017</w:t>
      </w:r>
      <w:r>
        <w:t>.</w:t>
      </w:r>
    </w:p>
    <w:p w:rsidR="008036A0" w:rsidRDefault="008036A0" w:rsidP="00CD5B0D">
      <w:pPr>
        <w:pStyle w:val="11-Numerao1"/>
      </w:pPr>
      <w:r w:rsidRPr="00304942">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r>
        <w:t>.</w:t>
      </w:r>
    </w:p>
    <w:p w:rsidR="008036A0" w:rsidRDefault="008036A0" w:rsidP="00CD5B0D">
      <w:pPr>
        <w:pStyle w:val="11-Numerao1"/>
      </w:pPr>
      <w:r w:rsidRPr="00304942">
        <w:t>A autoridade competente, na aplicação das sanções, levará em consideração a gravidade da conduta do infrator, o caráter educativo da pena, bem como o dano causado à Administração, observado o princípio da proporcionalidade</w:t>
      </w:r>
      <w:r>
        <w:t>.</w:t>
      </w:r>
    </w:p>
    <w:p w:rsidR="008036A0" w:rsidRPr="008036A0" w:rsidRDefault="008036A0" w:rsidP="00CD5B0D">
      <w:pPr>
        <w:pStyle w:val="11-Numerao1"/>
      </w:pPr>
      <w:r w:rsidRPr="00304942">
        <w:t>A Contratada</w:t>
      </w:r>
      <w:r w:rsidRPr="00304942">
        <w:rPr>
          <w:b/>
        </w:rPr>
        <w:t xml:space="preserve"> </w:t>
      </w:r>
      <w:r w:rsidRPr="00304942">
        <w:t>poderá ser penalizada inclusive com eventual rescisão do contrato caso à qualidade/quantidades dos bens e/ou a presteza no atendimento deixarem de corresponder à expectativa</w:t>
      </w:r>
      <w:r>
        <w:t>.</w:t>
      </w:r>
    </w:p>
    <w:p w:rsidR="00541E85" w:rsidRPr="008036A0" w:rsidRDefault="00541E85" w:rsidP="00FE01EB">
      <w:pPr>
        <w:pStyle w:val="01-Titulo"/>
      </w:pPr>
      <w:bookmarkStart w:id="29" w:name="_Toc31717295"/>
      <w:r w:rsidRPr="008036A0">
        <w:t>DAS DISPOSIÇÕES GERAIS</w:t>
      </w:r>
      <w:bookmarkEnd w:id="29"/>
    </w:p>
    <w:p w:rsidR="00541E85" w:rsidRPr="003B7965" w:rsidRDefault="00541E85" w:rsidP="00CD5B0D">
      <w:pPr>
        <w:pStyle w:val="11-Numerao1"/>
      </w:pPr>
      <w:r w:rsidRPr="008036A0">
        <w:t xml:space="preserve">Os documentos necessários à habilitação e proposta poderão ser apresentados em original, em cópia autenticada por cartório competente, em publicação da imprensa oficial ou em cópia simples, desde que, neste último caso, acompanhadas dos originais, para conferência </w:t>
      </w:r>
      <w:proofErr w:type="gramStart"/>
      <w:r w:rsidRPr="008036A0">
        <w:t>pel</w:t>
      </w:r>
      <w:r w:rsidR="00A7572D" w:rsidRPr="008036A0">
        <w:t>o(</w:t>
      </w:r>
      <w:proofErr w:type="gramEnd"/>
      <w:r w:rsidR="00A7572D" w:rsidRPr="008036A0">
        <w:t>a) Pregoeiro(a)</w:t>
      </w:r>
      <w:r w:rsidRPr="008036A0">
        <w:t xml:space="preserve"> ou outro se</w:t>
      </w:r>
      <w:r w:rsidR="002F0665" w:rsidRPr="008036A0">
        <w:t xml:space="preserve">rvidor público da Coordenadoria </w:t>
      </w:r>
      <w:r w:rsidRPr="008036A0">
        <w:t>de Aquisições, exceto quanto aos documentos expedidos pela internet cuja autenticidade possa ser confirmada também pela internet.</w:t>
      </w:r>
    </w:p>
    <w:p w:rsidR="00541E85" w:rsidRPr="003B7965" w:rsidRDefault="00541E85" w:rsidP="00CD5B0D">
      <w:pPr>
        <w:pStyle w:val="11-Numerao1"/>
      </w:pPr>
      <w:r w:rsidRPr="003B7965">
        <w:lastRenderedPageBreak/>
        <w:t>Sob pena de inabilitação, todos os documentos apresentados para habilitação deverão estar em nome d</w:t>
      </w:r>
      <w:r w:rsidR="00233F31" w:rsidRPr="003B7965">
        <w:t>a licitante</w:t>
      </w:r>
      <w:r w:rsidRPr="003B7965">
        <w:t>, de forma numerada, sequencial e, preferencialmente, com número do CNPJ e com o endereço respectivo, salientando que:</w:t>
      </w:r>
    </w:p>
    <w:p w:rsidR="00541E85" w:rsidRPr="003B7965" w:rsidRDefault="00541E85" w:rsidP="00CD5B0D">
      <w:pPr>
        <w:pStyle w:val="PargrafodaLista"/>
        <w:numPr>
          <w:ilvl w:val="0"/>
          <w:numId w:val="25"/>
        </w:numPr>
        <w:ind w:hanging="153"/>
        <w:jc w:val="both"/>
      </w:pPr>
      <w:r w:rsidRPr="003B7965">
        <w:rPr>
          <w:rFonts w:eastAsia="Calibri"/>
        </w:rPr>
        <w:t xml:space="preserve">Se </w:t>
      </w:r>
      <w:r w:rsidR="00233F31" w:rsidRPr="003B7965">
        <w:rPr>
          <w:rFonts w:eastAsia="Calibri"/>
        </w:rPr>
        <w:t>a licitante</w:t>
      </w:r>
      <w:r w:rsidRPr="003B7965">
        <w:rPr>
          <w:rFonts w:eastAsia="Calibri"/>
        </w:rPr>
        <w:t xml:space="preserve"> for a matriz, todos os documentos deverão estar em nome da matriz; </w:t>
      </w:r>
    </w:p>
    <w:p w:rsidR="00541E85" w:rsidRPr="003B7965" w:rsidRDefault="00541E85" w:rsidP="00CD5B0D">
      <w:pPr>
        <w:pStyle w:val="PargrafodaLista"/>
        <w:numPr>
          <w:ilvl w:val="0"/>
          <w:numId w:val="25"/>
        </w:numPr>
        <w:ind w:hanging="153"/>
        <w:jc w:val="both"/>
      </w:pPr>
      <w:r w:rsidRPr="003B7965">
        <w:rPr>
          <w:rFonts w:eastAsia="Calibri"/>
        </w:rPr>
        <w:t xml:space="preserve">Se </w:t>
      </w:r>
      <w:r w:rsidR="00233F31" w:rsidRPr="003B7965">
        <w:rPr>
          <w:rFonts w:eastAsia="Calibri"/>
        </w:rPr>
        <w:t>a licitante</w:t>
      </w:r>
      <w:r w:rsidRPr="003B7965">
        <w:rPr>
          <w:rFonts w:eastAsia="Calibri"/>
        </w:rPr>
        <w:t xml:space="preserve"> for a filial, todos os documentos deverão estar em nome da filial, exceto aqueles documentos que, pela própria natureza, comprovadamente, forem emitidos somente em nome da matriz;</w:t>
      </w:r>
    </w:p>
    <w:p w:rsidR="00541E85" w:rsidRPr="003B7965" w:rsidRDefault="00541E85" w:rsidP="00CD5B0D">
      <w:pPr>
        <w:pStyle w:val="PargrafodaLista"/>
        <w:numPr>
          <w:ilvl w:val="0"/>
          <w:numId w:val="25"/>
        </w:numPr>
        <w:ind w:hanging="153"/>
        <w:jc w:val="both"/>
      </w:pPr>
      <w:r w:rsidRPr="003B7965">
        <w:rPr>
          <w:rFonts w:eastAsia="Calibri"/>
        </w:rPr>
        <w:t>Serão dispensados aqueles documentos da filial que, pela própria natureza, comprovadamente, forem emitidos somente em nome da matriz, desde que forem apresentados os documentos em nome da matriz;</w:t>
      </w:r>
    </w:p>
    <w:p w:rsidR="00541E85" w:rsidRPr="003B7965" w:rsidRDefault="00541E85" w:rsidP="00CD5B0D">
      <w:pPr>
        <w:pStyle w:val="PargrafodaLista"/>
        <w:numPr>
          <w:ilvl w:val="0"/>
          <w:numId w:val="25"/>
        </w:numPr>
        <w:ind w:hanging="153"/>
        <w:jc w:val="both"/>
      </w:pPr>
      <w:r w:rsidRPr="003B7965">
        <w:rPr>
          <w:rFonts w:eastAsia="Calibri"/>
        </w:rPr>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3B7965" w:rsidRDefault="00541E85" w:rsidP="00CD5B0D">
      <w:pPr>
        <w:pStyle w:val="PargrafodaLista"/>
        <w:numPr>
          <w:ilvl w:val="0"/>
          <w:numId w:val="25"/>
        </w:numPr>
        <w:ind w:hanging="153"/>
        <w:jc w:val="both"/>
      </w:pPr>
      <w:r w:rsidRPr="003B7965">
        <w:rPr>
          <w:rFonts w:eastAsia="Calibri"/>
        </w:rPr>
        <w:t>Os atestados de capacidade técnica poderão ser apresentados em nome da matriz e/ou da filial;</w:t>
      </w:r>
    </w:p>
    <w:p w:rsidR="00541E85" w:rsidRPr="003B7965" w:rsidRDefault="00541E85" w:rsidP="00CD5B0D">
      <w:pPr>
        <w:pStyle w:val="PargrafodaLista"/>
        <w:numPr>
          <w:ilvl w:val="0"/>
          <w:numId w:val="25"/>
        </w:numPr>
        <w:ind w:hanging="153"/>
        <w:jc w:val="both"/>
      </w:pPr>
      <w:r w:rsidRPr="003B7965">
        <w:rPr>
          <w:rFonts w:eastAsia="Calibri"/>
        </w:rPr>
        <w:t xml:space="preserve">Não serão aceitos documentos cujas datas estejam rasuradas; </w:t>
      </w:r>
    </w:p>
    <w:p w:rsidR="00541E85" w:rsidRPr="003B7965" w:rsidRDefault="00A7572D" w:rsidP="00CD5B0D">
      <w:pPr>
        <w:pStyle w:val="PargrafodaLista"/>
        <w:numPr>
          <w:ilvl w:val="0"/>
          <w:numId w:val="25"/>
        </w:numPr>
        <w:ind w:hanging="153"/>
        <w:jc w:val="both"/>
      </w:pPr>
      <w:proofErr w:type="gramStart"/>
      <w:r w:rsidRPr="003B7965">
        <w:rPr>
          <w:rFonts w:eastAsia="Calibri"/>
        </w:rPr>
        <w:t>O(</w:t>
      </w:r>
      <w:proofErr w:type="gramEnd"/>
      <w:r w:rsidRPr="003B7965">
        <w:rPr>
          <w:rFonts w:eastAsia="Calibri"/>
        </w:rPr>
        <w:t>A</w:t>
      </w:r>
      <w:r w:rsidR="00541E85" w:rsidRPr="003B7965">
        <w:rPr>
          <w:rFonts w:eastAsia="Calibri"/>
        </w:rPr>
        <w:t>) Pregoeiro(a) reserva-se o direito de solicitar o original de qualquer documento, sempre que tiver dúvida e julgar necessário;</w:t>
      </w:r>
    </w:p>
    <w:p w:rsidR="00541E85" w:rsidRPr="003B7965" w:rsidRDefault="00541E85" w:rsidP="00CD5B0D">
      <w:pPr>
        <w:pStyle w:val="PargrafodaLista"/>
        <w:numPr>
          <w:ilvl w:val="0"/>
          <w:numId w:val="25"/>
        </w:numPr>
        <w:ind w:hanging="153"/>
        <w:jc w:val="both"/>
      </w:pPr>
      <w:r w:rsidRPr="003B7965">
        <w:rPr>
          <w:rFonts w:eastAsia="Calibri"/>
        </w:rPr>
        <w:t>Não serão aceitos protocolos de entrega, solicitações de documento em substituição aos documentos requeridos no presente Edital e seus Anexos;</w:t>
      </w:r>
    </w:p>
    <w:p w:rsidR="00541E85" w:rsidRPr="003B7965" w:rsidRDefault="00541E85" w:rsidP="00CD5B0D">
      <w:pPr>
        <w:pStyle w:val="11-Numerao1"/>
      </w:pPr>
      <w:r w:rsidRPr="003B7965">
        <w:t>Aplica-se o disposto no item anterior, no que couber, à Proposta de Preços e documentos que devem acompanhá-la.</w:t>
      </w:r>
    </w:p>
    <w:p w:rsidR="00541E85" w:rsidRPr="003B7965" w:rsidRDefault="00541E85" w:rsidP="00CD5B0D">
      <w:pPr>
        <w:pStyle w:val="11-Numerao1"/>
      </w:pPr>
      <w:r w:rsidRPr="003B7965">
        <w:t xml:space="preserve">Poderá </w:t>
      </w:r>
      <w:proofErr w:type="gramStart"/>
      <w:r w:rsidR="00A7572D" w:rsidRPr="003B7965">
        <w:t>o(</w:t>
      </w:r>
      <w:proofErr w:type="gramEnd"/>
      <w:r w:rsidR="00A7572D" w:rsidRPr="003B7965">
        <w:t>a) Pregoeiro(a)</w:t>
      </w:r>
      <w:r w:rsidRPr="003B7965">
        <w:t xml:space="preserve"> 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Pr="003B7965" w:rsidRDefault="00A7572D" w:rsidP="00CD5B0D">
      <w:pPr>
        <w:pStyle w:val="11-Numerao1"/>
      </w:pPr>
      <w:proofErr w:type="gramStart"/>
      <w:r w:rsidRPr="003B7965">
        <w:t>O(</w:t>
      </w:r>
      <w:proofErr w:type="gramEnd"/>
      <w:r w:rsidRPr="003B7965">
        <w:t>A) Pregoeiro(a)</w:t>
      </w:r>
      <w:r w:rsidR="00541E85" w:rsidRPr="003B7965">
        <w:t>, a Equipe Técnica ou a Autoridade Superior poderá realizar diligências a fim de confirmar ou obter informações complementares a respeito dos documentos já apresentados, vedada a inclusão posterior de documento ou informação que deveria constar inicialmente nos documentos já enviados.</w:t>
      </w:r>
    </w:p>
    <w:p w:rsidR="00541E85" w:rsidRPr="003B7965" w:rsidRDefault="00541E85" w:rsidP="00CD5B0D">
      <w:pPr>
        <w:pStyle w:val="11-Numerao1"/>
      </w:pPr>
      <w:r w:rsidRPr="003B7965">
        <w:t xml:space="preserve">Os documentos apresentados pelas licitantes nas propostas de preços e nos documentos de habilitação, quando redigidos em língua estrangeira, só terão validade quando acompanhados da respectiva tradução realizada por tradutor juramentado ou </w:t>
      </w:r>
      <w:proofErr w:type="spellStart"/>
      <w:r w:rsidRPr="003B7965">
        <w:t>consularizado</w:t>
      </w:r>
      <w:proofErr w:type="spellEnd"/>
      <w:r w:rsidRPr="003B7965">
        <w:t>.</w:t>
      </w:r>
    </w:p>
    <w:p w:rsidR="00541E85" w:rsidRPr="003B7965" w:rsidRDefault="00541E85" w:rsidP="00CD5B0D">
      <w:pPr>
        <w:pStyle w:val="11-Numerao1"/>
      </w:pPr>
      <w:r w:rsidRPr="003B7965">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Pr="005757C8" w:rsidRDefault="0037346A" w:rsidP="009D03DC">
      <w:pPr>
        <w:pStyle w:val="111-Numerao2"/>
      </w:pPr>
      <w:r w:rsidRPr="003B7965">
        <w:t xml:space="preserve">A anulação do </w:t>
      </w:r>
      <w:r w:rsidRPr="005757C8">
        <w:t>procedimento induz a da ata de registro de preços e do contrato ou instrumento equivalente</w:t>
      </w:r>
      <w:r w:rsidR="00541E85" w:rsidRPr="005757C8">
        <w:t>;</w:t>
      </w:r>
    </w:p>
    <w:p w:rsidR="00541E85" w:rsidRPr="003B7965" w:rsidRDefault="006D4E6F" w:rsidP="009D03DC">
      <w:pPr>
        <w:pStyle w:val="111-Numerao2"/>
      </w:pPr>
      <w:r w:rsidRPr="003B7965">
        <w:lastRenderedPageBreak/>
        <w:t>A</w:t>
      </w:r>
      <w:r w:rsidR="00236AB2" w:rsidRPr="003B7965">
        <w:t>s licitantes não terão direito à indenização em decorrência da anulação ou revogação do procedimento licitatório, ressalvado o direito do contratado de boa-fé de ser ressarcido pelos encargos que tiver suportado no cumprimento do contrato</w:t>
      </w:r>
      <w:r w:rsidR="00541E85" w:rsidRPr="003B7965">
        <w:t>.</w:t>
      </w:r>
    </w:p>
    <w:p w:rsidR="00541E85" w:rsidRPr="003B7965" w:rsidRDefault="00541E85" w:rsidP="00CD5B0D">
      <w:pPr>
        <w:pStyle w:val="11-Numerao1"/>
      </w:pPr>
      <w:r w:rsidRPr="003B7965">
        <w:t>Os proponentes assumem todos os custos de preparação e apresentação de sua proposta ao ÓRGÃO, que não será, em nenhum caso, responsável por esses custos, independentemente da condução ou do resultado da licitação;</w:t>
      </w:r>
    </w:p>
    <w:p w:rsidR="00541E85" w:rsidRPr="003B7965" w:rsidRDefault="00236AB2" w:rsidP="00CD5B0D">
      <w:pPr>
        <w:pStyle w:val="11-Numerao1"/>
      </w:pPr>
      <w:r w:rsidRPr="003B7965">
        <w:t>O aviso sobre este EDITAL, bem como eventuais retificações e publicações posteriores relativas ao presente certame, serão publicadas no Diário Oficial do Estado de Mato Grosso – DOE/MT</w:t>
      </w:r>
      <w:r w:rsidRPr="001457BE">
        <w:t>, em jornal de grande circulação local</w:t>
      </w:r>
      <w:r w:rsidR="004C6FC0" w:rsidRPr="001457BE">
        <w:t xml:space="preserve"> (</w:t>
      </w:r>
      <w:r w:rsidRPr="001457BE">
        <w:t>conforme o caso</w:t>
      </w:r>
      <w:r w:rsidR="004C6FC0" w:rsidRPr="001457BE">
        <w:t>)</w:t>
      </w:r>
      <w:r w:rsidRPr="001457BE">
        <w:t xml:space="preserve">, e será disponibilizado na internet, no Portal de Aquisições da </w:t>
      </w:r>
      <w:r w:rsidR="00C33F11" w:rsidRPr="00C33F11">
        <w:t>Secretaria de Estado de Planejamento e Gestão - SEPLAG</w:t>
      </w:r>
      <w:r w:rsidRPr="001457BE">
        <w:t xml:space="preserve">, no </w:t>
      </w:r>
      <w:r w:rsidRPr="001457BE">
        <w:rPr>
          <w:b/>
        </w:rPr>
        <w:t xml:space="preserve">link: </w:t>
      </w:r>
      <w:hyperlink r:id="rId33">
        <w:r w:rsidRPr="001457BE">
          <w:rPr>
            <w:rStyle w:val="Hyperlink"/>
            <w:color w:val="auto"/>
          </w:rPr>
          <w:t>http://aquisicoes.gestao.mt.gov.br/</w:t>
        </w:r>
      </w:hyperlink>
      <w:r w:rsidR="00253C1B" w:rsidRPr="001457BE">
        <w:t xml:space="preserve"> na aba edital</w:t>
      </w:r>
      <w:r w:rsidR="004C6FC0" w:rsidRPr="001457BE">
        <w:t xml:space="preserve"> e na Secretaria de Estado de Saúde - SES </w:t>
      </w:r>
      <w:hyperlink r:id="rId34" w:history="1">
        <w:r w:rsidR="004C6FC0" w:rsidRPr="001457BE">
          <w:rPr>
            <w:rStyle w:val="Hyperlink"/>
            <w:color w:val="auto"/>
            <w:sz w:val="22"/>
            <w:szCs w:val="22"/>
          </w:rPr>
          <w:t>http://www.saude.mt.gov.br/licitacao-editais</w:t>
        </w:r>
      </w:hyperlink>
      <w:r w:rsidR="00253C1B" w:rsidRPr="001457BE">
        <w:t>.</w:t>
      </w:r>
    </w:p>
    <w:p w:rsidR="00541E85" w:rsidRPr="003B7965" w:rsidRDefault="00541E85" w:rsidP="009D03DC">
      <w:pPr>
        <w:pStyle w:val="111-Numerao2"/>
      </w:pPr>
      <w:r w:rsidRPr="003B7965">
        <w:t xml:space="preserve">Serão disponibilizadas no </w:t>
      </w:r>
      <w:r w:rsidRPr="003B7965">
        <w:rPr>
          <w:b/>
        </w:rPr>
        <w:t xml:space="preserve">link: </w:t>
      </w:r>
      <w:hyperlink r:id="rId35" w:history="1">
        <w:r w:rsidRPr="003B7965">
          <w:rPr>
            <w:rStyle w:val="Hyperlink"/>
            <w:b/>
          </w:rPr>
          <w:t>http://aquisicoes.gestao.mt.gov.br/</w:t>
        </w:r>
      </w:hyperlink>
      <w:r w:rsidRPr="003B7965">
        <w:rPr>
          <w:b/>
        </w:rPr>
        <w:t xml:space="preserve"> </w:t>
      </w:r>
      <w:r w:rsidRPr="003B7965">
        <w:t xml:space="preserve">(Portal de aquisições) todas as informações que </w:t>
      </w:r>
      <w:r w:rsidR="00A7572D" w:rsidRPr="003B7965">
        <w:t>o(a) Pregoeiro(a)</w:t>
      </w:r>
      <w:r w:rsidRPr="003B7965">
        <w:t xml:space="preserve"> julgar importante, inclusive adendos, avisos, retificações, resposta de esclarecimento e/ou impugnação.</w:t>
      </w:r>
    </w:p>
    <w:p w:rsidR="00541E85" w:rsidRPr="003B7965" w:rsidRDefault="00640735" w:rsidP="00CD5B0D">
      <w:pPr>
        <w:pStyle w:val="11-Numerao1"/>
      </w:pPr>
      <w:r w:rsidRPr="003B7965">
        <w:t>O presente Edital e seus anexos, bem como a proposta do licitante vencedor farão parte integrante da ata de registro de preços e do Contrato ou instrumento equivalente, independentemente de transcrição</w:t>
      </w:r>
      <w:r w:rsidR="00541E85" w:rsidRPr="003B7965">
        <w:t>.</w:t>
      </w:r>
    </w:p>
    <w:p w:rsidR="00541E85" w:rsidRPr="003B7965" w:rsidRDefault="00541E85" w:rsidP="00CD5B0D">
      <w:pPr>
        <w:pStyle w:val="11-Numerao1"/>
      </w:pPr>
      <w:r w:rsidRPr="003B7965">
        <w:t>O proponente, ao participar da presente licitação, expressa automaticamente concordância aos termos deste Edital, da Lei 10.520/02, do</w:t>
      </w:r>
      <w:r w:rsidR="00B81DF9" w:rsidRPr="003B7965">
        <w:t xml:space="preserve"> Decreto Estadual 840</w:t>
      </w:r>
      <w:r w:rsidRPr="003B7965">
        <w:t>/</w:t>
      </w:r>
      <w:r w:rsidR="00BD709D" w:rsidRPr="003B7965">
        <w:t>2017</w:t>
      </w:r>
      <w:r w:rsidRPr="003B7965">
        <w:t xml:space="preserve"> e da Lei 8.666/93.</w:t>
      </w:r>
    </w:p>
    <w:p w:rsidR="00541E85" w:rsidRPr="003B7965" w:rsidRDefault="00541E85" w:rsidP="00CD5B0D">
      <w:pPr>
        <w:pStyle w:val="11-Numerao1"/>
      </w:pPr>
      <w:r w:rsidRPr="003B7965">
        <w:t>Os proponentes são responsáveis pela fidelidade e legitimidade das informações e dos documentos apresentados em qualquer fase da licitação;</w:t>
      </w:r>
    </w:p>
    <w:p w:rsidR="00541E85" w:rsidRPr="003B7965" w:rsidRDefault="00541E85" w:rsidP="00CD5B0D">
      <w:pPr>
        <w:pStyle w:val="11-Numerao1"/>
      </w:pPr>
      <w:r w:rsidRPr="003B7965">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(a) </w:t>
      </w:r>
      <w:proofErr w:type="gramStart"/>
      <w:r w:rsidRPr="003B7965">
        <w:t>Pregoeiro(</w:t>
      </w:r>
      <w:proofErr w:type="gramEnd"/>
      <w:r w:rsidRPr="003B7965">
        <w:t>a) em contrário.</w:t>
      </w:r>
    </w:p>
    <w:p w:rsidR="00541E85" w:rsidRPr="003B7965" w:rsidRDefault="00541E85" w:rsidP="00CD5B0D">
      <w:pPr>
        <w:pStyle w:val="11-Numerao1"/>
      </w:pPr>
      <w:r w:rsidRPr="003B7965">
        <w:t>Na contagem dos prazos estabelecidos neste Edital e os anexos, excluir-se-á o dia do início e incluir-se-á o do vencimento, e só se iniciam e vencem os prazos em dias de funcionamento administrativo da Secretaria de Estado de Saúde/MT;</w:t>
      </w:r>
    </w:p>
    <w:p w:rsidR="00541E85" w:rsidRPr="003B7965" w:rsidRDefault="00541E85" w:rsidP="00CD5B0D">
      <w:pPr>
        <w:pStyle w:val="11-Numerao1"/>
      </w:pPr>
      <w:r w:rsidRPr="003B7965">
        <w:t>As normas que disciplinam este Pregão serão sempre interpretadas em favor da ampliação da disputa entre os interessados, sem comprometimento da segurança do futuro fornecimento.</w:t>
      </w:r>
    </w:p>
    <w:p w:rsidR="00541E85" w:rsidRPr="003B7965" w:rsidRDefault="00541E85" w:rsidP="00CD5B0D">
      <w:pPr>
        <w:pStyle w:val="11-Numerao1"/>
      </w:pPr>
      <w:r w:rsidRPr="003B7965">
        <w:t>A homologação do resultado desta licitação não implicará direito à contratação.</w:t>
      </w:r>
    </w:p>
    <w:p w:rsidR="00541E85" w:rsidRPr="003B7965" w:rsidRDefault="00541E85" w:rsidP="00CD5B0D">
      <w:pPr>
        <w:pStyle w:val="11-Numerao1"/>
      </w:pPr>
      <w:r w:rsidRPr="003B7965">
        <w:t>Aos casos omissos aplicam-se as disposições constantes da Lei 10.520/2002,</w:t>
      </w:r>
      <w:r w:rsidR="00B81DF9" w:rsidRPr="003B7965">
        <w:t xml:space="preserve"> da Lei 8.666/93 e do Decreto nº</w:t>
      </w:r>
      <w:r w:rsidRPr="003B7965">
        <w:t xml:space="preserve"> </w:t>
      </w:r>
      <w:r w:rsidR="00B81DF9" w:rsidRPr="003B7965">
        <w:t>840</w:t>
      </w:r>
      <w:r w:rsidRPr="003B7965">
        <w:t>/</w:t>
      </w:r>
      <w:r w:rsidR="00BD709D" w:rsidRPr="003B7965">
        <w:t>2017</w:t>
      </w:r>
      <w:r w:rsidRPr="003B7965">
        <w:t>.</w:t>
      </w:r>
    </w:p>
    <w:p w:rsidR="00541E85" w:rsidRPr="003B7965" w:rsidRDefault="000465E3" w:rsidP="00CD5B0D">
      <w:pPr>
        <w:pStyle w:val="11-Numerao1"/>
      </w:pPr>
      <w:r w:rsidRPr="003B7965">
        <w:t>Havendo alterações no instrumento convocatório, as mesmas serão aplicadas também à minuta da ata de registro de preços e minuta de contrato ou instrumento equivalente</w:t>
      </w:r>
      <w:r w:rsidR="00541E85" w:rsidRPr="003B7965">
        <w:t>.</w:t>
      </w:r>
    </w:p>
    <w:p w:rsidR="00541E85" w:rsidRPr="003B7965" w:rsidRDefault="00541E85" w:rsidP="00CD5B0D">
      <w:pPr>
        <w:pStyle w:val="11-Numerao1"/>
      </w:pPr>
      <w:r w:rsidRPr="003B7965">
        <w:t>O foro para dirimir questões relativas ao presente Pregão será o de Cuiabá-MT, com exclusão de qualquer outro.</w:t>
      </w:r>
    </w:p>
    <w:p w:rsidR="00541E85" w:rsidRPr="003B7965" w:rsidRDefault="00541E85" w:rsidP="00CD5B0D">
      <w:pPr>
        <w:pStyle w:val="11-Numerao1"/>
      </w:pPr>
      <w:r w:rsidRPr="003B7965">
        <w:lastRenderedPageBreak/>
        <w:t>São partes integrantes deste Edital:</w:t>
      </w:r>
    </w:p>
    <w:p w:rsidR="00541E85" w:rsidRPr="003B7965" w:rsidRDefault="00541E85" w:rsidP="00CD5B0D">
      <w:pPr>
        <w:pStyle w:val="PargrafodaLista"/>
        <w:numPr>
          <w:ilvl w:val="0"/>
          <w:numId w:val="26"/>
        </w:numPr>
      </w:pPr>
      <w:r w:rsidRPr="003B7965">
        <w:rPr>
          <w:rFonts w:eastAsia="Calibri"/>
        </w:rPr>
        <w:t>Anexo I – Especificações Técnicas;</w:t>
      </w:r>
    </w:p>
    <w:p w:rsidR="00541E85" w:rsidRPr="003B7965" w:rsidRDefault="00541E85" w:rsidP="00CD5B0D">
      <w:pPr>
        <w:pStyle w:val="PargrafodaLista"/>
        <w:numPr>
          <w:ilvl w:val="0"/>
          <w:numId w:val="26"/>
        </w:numPr>
      </w:pPr>
      <w:r w:rsidRPr="003B7965">
        <w:rPr>
          <w:rFonts w:eastAsia="Calibri"/>
        </w:rPr>
        <w:t xml:space="preserve">Anexo II – </w:t>
      </w:r>
      <w:r w:rsidR="0005346C" w:rsidRPr="003B7965">
        <w:rPr>
          <w:rFonts w:eastAsia="Calibri"/>
        </w:rPr>
        <w:t xml:space="preserve">Síntese do </w:t>
      </w:r>
      <w:r w:rsidR="001C27B8" w:rsidRPr="003B7965">
        <w:rPr>
          <w:rFonts w:eastAsia="Calibri"/>
        </w:rPr>
        <w:t>Termo de Referência</w:t>
      </w:r>
    </w:p>
    <w:p w:rsidR="00541E85" w:rsidRPr="003B7965" w:rsidRDefault="00541E85" w:rsidP="00CD5B0D">
      <w:pPr>
        <w:pStyle w:val="PargrafodaLista"/>
        <w:numPr>
          <w:ilvl w:val="0"/>
          <w:numId w:val="26"/>
        </w:numPr>
      </w:pPr>
      <w:r w:rsidRPr="003B7965">
        <w:rPr>
          <w:rFonts w:eastAsia="Calibri"/>
        </w:rPr>
        <w:t xml:space="preserve">Anexo III </w:t>
      </w:r>
      <w:r w:rsidR="0005346C" w:rsidRPr="003B7965">
        <w:rPr>
          <w:rFonts w:eastAsia="Calibri"/>
        </w:rPr>
        <w:t>–</w:t>
      </w:r>
      <w:r w:rsidRPr="003B7965">
        <w:rPr>
          <w:rFonts w:eastAsia="Calibri"/>
        </w:rPr>
        <w:t xml:space="preserve"> Modelo de Proposta de Preços;</w:t>
      </w:r>
    </w:p>
    <w:p w:rsidR="0034736D" w:rsidRDefault="00541E85" w:rsidP="00CD5B0D">
      <w:pPr>
        <w:pStyle w:val="PargrafodaLista"/>
        <w:numPr>
          <w:ilvl w:val="0"/>
          <w:numId w:val="26"/>
        </w:numPr>
      </w:pPr>
      <w:r w:rsidRPr="00C04155">
        <w:rPr>
          <w:rFonts w:eastAsia="Calibri"/>
        </w:rPr>
        <w:t xml:space="preserve">Anexo IV – </w:t>
      </w:r>
      <w:r w:rsidR="006B61C0" w:rsidRPr="00C04155">
        <w:rPr>
          <w:rFonts w:eastAsia="Calibri"/>
        </w:rPr>
        <w:t>Modelo de Atestado de Capacidade Técnica</w:t>
      </w:r>
      <w:r w:rsidRPr="00C04155">
        <w:rPr>
          <w:rFonts w:eastAsia="Calibri"/>
        </w:rPr>
        <w:t>;</w:t>
      </w:r>
    </w:p>
    <w:p w:rsidR="000B56E0" w:rsidRPr="003B7965" w:rsidRDefault="000B56E0" w:rsidP="00CD5B0D">
      <w:pPr>
        <w:pStyle w:val="PargrafodaLista"/>
        <w:numPr>
          <w:ilvl w:val="0"/>
          <w:numId w:val="26"/>
        </w:numPr>
      </w:pPr>
      <w:r w:rsidRPr="003B7965">
        <w:t xml:space="preserve">Anexo V </w:t>
      </w:r>
      <w:r w:rsidRPr="003B7965">
        <w:rPr>
          <w:bCs/>
        </w:rPr>
        <w:t>– Modelo da Declaração.</w:t>
      </w:r>
    </w:p>
    <w:p w:rsidR="000465E3" w:rsidRPr="003B7965" w:rsidRDefault="000465E3" w:rsidP="00CD5B0D">
      <w:pPr>
        <w:pStyle w:val="PargrafodaLista"/>
        <w:numPr>
          <w:ilvl w:val="0"/>
          <w:numId w:val="26"/>
        </w:numPr>
      </w:pPr>
      <w:r w:rsidRPr="003B7965">
        <w:t>Anexo VI – Minuta da Ata de Registro de Preços</w:t>
      </w:r>
    </w:p>
    <w:p w:rsidR="00183D5F" w:rsidRPr="00B31FA8" w:rsidRDefault="000B56E0" w:rsidP="00CD5B0D">
      <w:pPr>
        <w:pStyle w:val="PargrafodaLista"/>
        <w:numPr>
          <w:ilvl w:val="0"/>
          <w:numId w:val="26"/>
        </w:numPr>
        <w:rPr>
          <w:rFonts w:eastAsia="Calibri"/>
        </w:rPr>
      </w:pPr>
      <w:r w:rsidRPr="003B7965">
        <w:t>Anexo VI – Minuta de Contrato.</w:t>
      </w:r>
    </w:p>
    <w:p w:rsidR="00B31FA8" w:rsidRPr="00B31FA8" w:rsidRDefault="00B31FA8" w:rsidP="00B31FA8">
      <w:pPr>
        <w:rPr>
          <w:rFonts w:eastAsia="Calibri"/>
        </w:rPr>
      </w:pPr>
    </w:p>
    <w:p w:rsidR="00A73749" w:rsidRPr="00A73749" w:rsidRDefault="00A73749" w:rsidP="00183D5F">
      <w:pPr>
        <w:jc w:val="right"/>
        <w:rPr>
          <w:rFonts w:eastAsia="Calibri"/>
          <w:sz w:val="8"/>
          <w:szCs w:val="8"/>
        </w:rPr>
      </w:pPr>
    </w:p>
    <w:p w:rsidR="00541E85" w:rsidRPr="003B7965" w:rsidRDefault="00541E85" w:rsidP="00183D5F">
      <w:pPr>
        <w:jc w:val="right"/>
        <w:rPr>
          <w:rFonts w:eastAsia="Calibri"/>
        </w:rPr>
      </w:pPr>
      <w:r w:rsidRPr="003B7965">
        <w:rPr>
          <w:rFonts w:eastAsia="Calibri"/>
        </w:rPr>
        <w:t xml:space="preserve">Cuiabá-MT, </w:t>
      </w:r>
      <w:r w:rsidR="00A91D55">
        <w:rPr>
          <w:rFonts w:eastAsia="Calibri"/>
        </w:rPr>
        <w:t>04</w:t>
      </w:r>
      <w:r w:rsidRPr="003B7965">
        <w:rPr>
          <w:rFonts w:eastAsia="Calibri"/>
        </w:rPr>
        <w:t xml:space="preserve"> de </w:t>
      </w:r>
      <w:r w:rsidR="00A91D55">
        <w:rPr>
          <w:rFonts w:eastAsia="Calibri"/>
        </w:rPr>
        <w:t>fevereiro</w:t>
      </w:r>
      <w:r w:rsidR="00EE1ADD">
        <w:rPr>
          <w:rFonts w:eastAsia="Calibri"/>
        </w:rPr>
        <w:t xml:space="preserve"> de 20</w:t>
      </w:r>
      <w:r w:rsidR="005D4994">
        <w:rPr>
          <w:rFonts w:eastAsia="Calibri"/>
        </w:rPr>
        <w:t>2</w:t>
      </w:r>
      <w:r w:rsidR="00EE1ADD">
        <w:rPr>
          <w:rFonts w:eastAsia="Calibri"/>
        </w:rPr>
        <w:t>0</w:t>
      </w:r>
      <w:r w:rsidRPr="003B7965">
        <w:rPr>
          <w:rFonts w:eastAsia="Calibri"/>
        </w:rPr>
        <w:t>.</w:t>
      </w:r>
    </w:p>
    <w:p w:rsidR="00A73749" w:rsidRDefault="00A73749" w:rsidP="00183D5F">
      <w:pPr>
        <w:jc w:val="center"/>
        <w:rPr>
          <w:rFonts w:eastAsia="Calibri"/>
        </w:rPr>
      </w:pPr>
    </w:p>
    <w:p w:rsidR="005D4994" w:rsidRDefault="005D4994" w:rsidP="00183D5F">
      <w:pPr>
        <w:jc w:val="center"/>
        <w:rPr>
          <w:rFonts w:eastAsia="Calibri"/>
        </w:rPr>
      </w:pPr>
    </w:p>
    <w:p w:rsidR="00C76AF7" w:rsidRDefault="00C76AF7" w:rsidP="00183D5F">
      <w:pPr>
        <w:jc w:val="center"/>
        <w:rPr>
          <w:rFonts w:eastAsia="Calibri"/>
        </w:rPr>
      </w:pPr>
    </w:p>
    <w:p w:rsidR="004D1DA1" w:rsidRPr="004D1DA1" w:rsidRDefault="004D1DA1" w:rsidP="004D1DA1">
      <w:pPr>
        <w:jc w:val="center"/>
        <w:rPr>
          <w:b/>
          <w:bCs/>
        </w:rPr>
      </w:pPr>
      <w:r w:rsidRPr="004D1DA1">
        <w:rPr>
          <w:b/>
          <w:bCs/>
        </w:rPr>
        <w:t>TÂNIA OLIVEIRA DA SILVA</w:t>
      </w:r>
    </w:p>
    <w:p w:rsidR="004D1DA1" w:rsidRPr="004D1DA1" w:rsidRDefault="004D1DA1" w:rsidP="004D1DA1">
      <w:pPr>
        <w:jc w:val="center"/>
        <w:rPr>
          <w:rFonts w:ascii="Calibri" w:hAnsi="Calibri" w:cs="Calibri"/>
          <w:color w:val="000000"/>
        </w:rPr>
      </w:pPr>
      <w:r w:rsidRPr="004D1DA1">
        <w:rPr>
          <w:rFonts w:eastAsia="Arial Unicode MS"/>
          <w:i/>
          <w:color w:val="000000"/>
        </w:rPr>
        <w:t xml:space="preserve">Superintendente de Aquisições e Contratos </w:t>
      </w:r>
    </w:p>
    <w:p w:rsidR="004D1DA1" w:rsidRDefault="004D1DA1" w:rsidP="00183D5F">
      <w:pPr>
        <w:jc w:val="center"/>
        <w:rPr>
          <w:rFonts w:eastAsia="Calibri"/>
        </w:rPr>
      </w:pPr>
    </w:p>
    <w:p w:rsidR="00C76AF7" w:rsidRDefault="00C76AF7" w:rsidP="00183D5F">
      <w:pPr>
        <w:jc w:val="center"/>
        <w:rPr>
          <w:rFonts w:eastAsia="Calibri"/>
        </w:rPr>
      </w:pPr>
    </w:p>
    <w:p w:rsidR="005D4994" w:rsidRDefault="005D4994" w:rsidP="00183D5F">
      <w:pPr>
        <w:jc w:val="center"/>
        <w:rPr>
          <w:rFonts w:eastAsia="Calibri"/>
        </w:rPr>
      </w:pPr>
    </w:p>
    <w:p w:rsidR="000465E3" w:rsidRPr="004D1DA1" w:rsidRDefault="004D1DA1" w:rsidP="000465E3">
      <w:pPr>
        <w:jc w:val="center"/>
        <w:rPr>
          <w:rFonts w:eastAsia="Calibri"/>
          <w:b/>
        </w:rPr>
      </w:pPr>
      <w:r w:rsidRPr="004D1DA1">
        <w:rPr>
          <w:rFonts w:eastAsia="Calibri"/>
          <w:b/>
        </w:rPr>
        <w:t>GILBERTO GOMES DE FIGUEIREDO</w:t>
      </w:r>
    </w:p>
    <w:p w:rsidR="00776ED7" w:rsidRPr="003B7965" w:rsidRDefault="000465E3" w:rsidP="00183D5F">
      <w:pPr>
        <w:jc w:val="center"/>
        <w:rPr>
          <w:rFonts w:eastAsia="Calibri"/>
        </w:rPr>
      </w:pPr>
      <w:r w:rsidRPr="003B7965">
        <w:rPr>
          <w:rFonts w:eastAsia="Calibri"/>
          <w:i/>
        </w:rPr>
        <w:t>Secretário de Estado de Saúde</w:t>
      </w:r>
      <w:r w:rsidR="00776ED7" w:rsidRPr="003B7965">
        <w:rPr>
          <w:rFonts w:eastAsia="Calibri"/>
        </w:rPr>
        <w:br w:type="page"/>
      </w:r>
    </w:p>
    <w:p w:rsidR="00C54560" w:rsidRPr="00AF3EC2" w:rsidRDefault="0072110F" w:rsidP="00167796">
      <w:pPr>
        <w:pStyle w:val="00-TituloEdital"/>
        <w:rPr>
          <w:color w:val="000000" w:themeColor="text1"/>
          <w:szCs w:val="24"/>
        </w:rPr>
      </w:pPr>
      <w:bookmarkStart w:id="30" w:name="_Toc380557835"/>
      <w:bookmarkStart w:id="31" w:name="_Toc409103966"/>
      <w:bookmarkStart w:id="32" w:name="_Toc31717296"/>
      <w:r w:rsidRPr="00AF3EC2">
        <w:rPr>
          <w:color w:val="000000" w:themeColor="text1"/>
          <w:szCs w:val="24"/>
        </w:rPr>
        <w:lastRenderedPageBreak/>
        <w:t>ANEXO</w:t>
      </w:r>
      <w:bookmarkStart w:id="33" w:name="_Toc380557836"/>
      <w:bookmarkEnd w:id="30"/>
      <w:bookmarkEnd w:id="31"/>
      <w:bookmarkEnd w:id="32"/>
      <w:r w:rsidR="00EE1ADD">
        <w:rPr>
          <w:color w:val="000000" w:themeColor="text1"/>
          <w:szCs w:val="24"/>
        </w:rPr>
        <w:t xml:space="preserve"> </w:t>
      </w:r>
    </w:p>
    <w:p w:rsidR="00C54560" w:rsidRPr="00AF3EC2" w:rsidRDefault="00C54560" w:rsidP="00C54560">
      <w:pPr>
        <w:pStyle w:val="00Teste"/>
        <w:rPr>
          <w:rFonts w:eastAsia="Calibri" w:cs="Times New Roman"/>
          <w:color w:val="000000" w:themeColor="text1"/>
          <w:lang w:val="pt-BR"/>
        </w:rPr>
      </w:pPr>
      <w:bookmarkStart w:id="34" w:name="_Toc31717297"/>
      <w:r w:rsidRPr="00AF3EC2">
        <w:rPr>
          <w:rFonts w:eastAsia="Calibri" w:cs="Times New Roman"/>
          <w:color w:val="000000" w:themeColor="text1"/>
          <w:lang w:val="pt-BR"/>
        </w:rPr>
        <w:t>ANEXO I -</w:t>
      </w:r>
      <w:r w:rsidRPr="00AF3EC2">
        <w:rPr>
          <w:rFonts w:eastAsia="Calibri" w:cs="Times New Roman"/>
          <w:caps w:val="0"/>
          <w:color w:val="000000" w:themeColor="text1"/>
          <w:lang w:val="pt-BR" w:eastAsia="pt-BR"/>
        </w:rPr>
        <w:t xml:space="preserve"> </w:t>
      </w:r>
      <w:r w:rsidRPr="00AF3EC2">
        <w:rPr>
          <w:rFonts w:eastAsia="Calibri" w:cs="Times New Roman"/>
          <w:color w:val="000000" w:themeColor="text1"/>
          <w:lang w:val="pt-BR"/>
        </w:rPr>
        <w:t>ESPECIFICAÇÕES TÉCNICAS</w:t>
      </w:r>
      <w:bookmarkEnd w:id="34"/>
    </w:p>
    <w:p w:rsidR="000D6403" w:rsidRDefault="000D6403" w:rsidP="0083650C"/>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9"/>
        <w:gridCol w:w="6943"/>
        <w:gridCol w:w="656"/>
        <w:gridCol w:w="867"/>
      </w:tblGrid>
      <w:tr w:rsidR="005D4994" w:rsidRPr="005D4994" w:rsidTr="00761717">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D4994" w:rsidRPr="005D4994" w:rsidRDefault="00761717" w:rsidP="005D4994">
            <w:pPr>
              <w:widowControl w:val="0"/>
              <w:autoSpaceDE w:val="0"/>
              <w:autoSpaceDN w:val="0"/>
              <w:adjustRightInd w:val="0"/>
              <w:jc w:val="center"/>
              <w:rPr>
                <w:b/>
                <w:color w:val="000000"/>
                <w:sz w:val="23"/>
                <w:szCs w:val="23"/>
                <w:vertAlign w:val="subscript"/>
              </w:rPr>
            </w:pPr>
            <w:r w:rsidRPr="003B7965">
              <w:rPr>
                <w:rFonts w:eastAsia="Calibri"/>
                <w:b/>
                <w:vertAlign w:val="subscript"/>
              </w:rPr>
              <w:t>LOTES</w:t>
            </w:r>
          </w:p>
        </w:tc>
        <w:tc>
          <w:tcPr>
            <w:tcW w:w="6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D4994" w:rsidRPr="005D4994" w:rsidRDefault="005D4994" w:rsidP="005D4994">
            <w:pPr>
              <w:widowControl w:val="0"/>
              <w:autoSpaceDE w:val="0"/>
              <w:autoSpaceDN w:val="0"/>
              <w:adjustRightInd w:val="0"/>
              <w:jc w:val="center"/>
              <w:rPr>
                <w:b/>
                <w:color w:val="000000"/>
                <w:sz w:val="23"/>
                <w:szCs w:val="23"/>
                <w:vertAlign w:val="subscript"/>
              </w:rPr>
            </w:pPr>
            <w:r w:rsidRPr="005D4994">
              <w:rPr>
                <w:b/>
                <w:color w:val="000000"/>
                <w:sz w:val="23"/>
                <w:szCs w:val="23"/>
                <w:vertAlign w:val="subscript"/>
              </w:rPr>
              <w:t>ESPECIFICAÇÃO</w:t>
            </w:r>
          </w:p>
        </w:tc>
        <w:tc>
          <w:tcPr>
            <w:tcW w:w="6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D4994" w:rsidRPr="005D4994" w:rsidRDefault="005D4994" w:rsidP="005D4994">
            <w:pPr>
              <w:widowControl w:val="0"/>
              <w:autoSpaceDE w:val="0"/>
              <w:autoSpaceDN w:val="0"/>
              <w:adjustRightInd w:val="0"/>
              <w:jc w:val="center"/>
              <w:rPr>
                <w:b/>
                <w:color w:val="000000"/>
                <w:sz w:val="23"/>
                <w:szCs w:val="23"/>
                <w:vertAlign w:val="subscript"/>
              </w:rPr>
            </w:pPr>
            <w:r w:rsidRPr="005D4994">
              <w:rPr>
                <w:b/>
                <w:color w:val="000000"/>
                <w:sz w:val="23"/>
                <w:szCs w:val="23"/>
                <w:vertAlign w:val="subscript"/>
              </w:rPr>
              <w:t>UNID.</w:t>
            </w:r>
          </w:p>
        </w:tc>
        <w:tc>
          <w:tcPr>
            <w:tcW w:w="8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D4994" w:rsidRPr="005D4994" w:rsidRDefault="005D4994" w:rsidP="005D4994">
            <w:pPr>
              <w:widowControl w:val="0"/>
              <w:autoSpaceDE w:val="0"/>
              <w:autoSpaceDN w:val="0"/>
              <w:adjustRightInd w:val="0"/>
              <w:jc w:val="center"/>
              <w:rPr>
                <w:b/>
                <w:color w:val="000000"/>
                <w:sz w:val="23"/>
                <w:szCs w:val="23"/>
                <w:vertAlign w:val="subscript"/>
              </w:rPr>
            </w:pPr>
            <w:r w:rsidRPr="005D4994">
              <w:rPr>
                <w:b/>
                <w:color w:val="000000"/>
                <w:sz w:val="23"/>
                <w:szCs w:val="23"/>
                <w:vertAlign w:val="subscript"/>
              </w:rPr>
              <w:t>QUANT.</w:t>
            </w:r>
          </w:p>
        </w:tc>
      </w:tr>
      <w:tr w:rsidR="005D4994" w:rsidRPr="005D4994" w:rsidTr="00761717">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1</w:t>
            </w:r>
          </w:p>
        </w:tc>
        <w:tc>
          <w:tcPr>
            <w:tcW w:w="6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ind w:left="112" w:right="169"/>
              <w:jc w:val="both"/>
              <w:rPr>
                <w:color w:val="000000"/>
                <w:sz w:val="23"/>
                <w:szCs w:val="23"/>
                <w:vertAlign w:val="subscript"/>
              </w:rPr>
            </w:pPr>
            <w:r w:rsidRPr="005D4994">
              <w:rPr>
                <w:color w:val="000000"/>
                <w:sz w:val="23"/>
                <w:szCs w:val="23"/>
                <w:vertAlign w:val="subscript"/>
              </w:rPr>
              <w:t>ÁCIDO TRICLOROACÉTICO 80-90%. SOLUÇÃO ALCOÓLICA. FRASCO COM NO MÍNIMO 30 ML.</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FR</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355</w:t>
            </w:r>
          </w:p>
        </w:tc>
      </w:tr>
      <w:tr w:rsidR="005D4994" w:rsidRPr="005D4994" w:rsidTr="00761717">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2</w:t>
            </w:r>
          </w:p>
        </w:tc>
        <w:tc>
          <w:tcPr>
            <w:tcW w:w="6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ind w:left="112" w:right="169"/>
              <w:jc w:val="both"/>
              <w:rPr>
                <w:color w:val="000000"/>
                <w:sz w:val="23"/>
                <w:szCs w:val="23"/>
                <w:vertAlign w:val="subscript"/>
              </w:rPr>
            </w:pPr>
            <w:r w:rsidRPr="005D4994">
              <w:rPr>
                <w:color w:val="000000"/>
                <w:sz w:val="23"/>
                <w:szCs w:val="23"/>
                <w:vertAlign w:val="subscript"/>
              </w:rPr>
              <w:t>PIRIMETAMINA 25 MG COMPRIMIDO.</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CM</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25590</w:t>
            </w:r>
          </w:p>
        </w:tc>
      </w:tr>
      <w:tr w:rsidR="005D4994" w:rsidRPr="005D4994" w:rsidTr="00761717">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3</w:t>
            </w:r>
          </w:p>
        </w:tc>
        <w:tc>
          <w:tcPr>
            <w:tcW w:w="6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ind w:left="112" w:right="169"/>
              <w:jc w:val="both"/>
              <w:rPr>
                <w:color w:val="000000"/>
                <w:sz w:val="23"/>
                <w:szCs w:val="23"/>
                <w:vertAlign w:val="subscript"/>
              </w:rPr>
            </w:pPr>
            <w:r w:rsidRPr="005D4994">
              <w:rPr>
                <w:color w:val="000000"/>
                <w:sz w:val="23"/>
                <w:szCs w:val="23"/>
                <w:vertAlign w:val="subscript"/>
              </w:rPr>
              <w:t>TIABENDAZOL 500MG COMPRIMIDO.</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CM</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9550</w:t>
            </w:r>
          </w:p>
        </w:tc>
      </w:tr>
      <w:tr w:rsidR="005D4994" w:rsidRPr="005D4994" w:rsidTr="00761717">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4</w:t>
            </w:r>
          </w:p>
        </w:tc>
        <w:tc>
          <w:tcPr>
            <w:tcW w:w="6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ind w:left="112" w:right="169"/>
              <w:jc w:val="both"/>
              <w:rPr>
                <w:color w:val="000000"/>
                <w:sz w:val="23"/>
                <w:szCs w:val="23"/>
                <w:vertAlign w:val="subscript"/>
              </w:rPr>
            </w:pPr>
            <w:r w:rsidRPr="005D4994">
              <w:rPr>
                <w:color w:val="000000"/>
                <w:sz w:val="23"/>
                <w:szCs w:val="23"/>
                <w:vertAlign w:val="subscript"/>
              </w:rPr>
              <w:t>BENZOATO DE BENZILA 250MG/ML. EMULSÃO TÓPICA. FRASCO COM NO MÍNIMO 60ML.</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FR</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1768</w:t>
            </w:r>
          </w:p>
        </w:tc>
      </w:tr>
      <w:tr w:rsidR="005D4994" w:rsidRPr="005D4994" w:rsidTr="00761717">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5</w:t>
            </w:r>
          </w:p>
        </w:tc>
        <w:tc>
          <w:tcPr>
            <w:tcW w:w="6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ind w:left="112" w:right="169"/>
              <w:jc w:val="both"/>
              <w:rPr>
                <w:color w:val="000000"/>
                <w:sz w:val="23"/>
                <w:szCs w:val="23"/>
                <w:vertAlign w:val="subscript"/>
              </w:rPr>
            </w:pPr>
            <w:r w:rsidRPr="005D4994">
              <w:rPr>
                <w:color w:val="000000"/>
                <w:sz w:val="23"/>
                <w:szCs w:val="23"/>
                <w:vertAlign w:val="subscript"/>
              </w:rPr>
              <w:t>SECNIDAZOL 1000MG. COMPRIMIDO.</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CM</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21500</w:t>
            </w:r>
          </w:p>
        </w:tc>
      </w:tr>
      <w:tr w:rsidR="005D4994" w:rsidRPr="005D4994" w:rsidTr="00761717">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6</w:t>
            </w:r>
          </w:p>
        </w:tc>
        <w:tc>
          <w:tcPr>
            <w:tcW w:w="6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ind w:left="112" w:right="169"/>
              <w:jc w:val="both"/>
              <w:rPr>
                <w:color w:val="000000"/>
                <w:sz w:val="23"/>
                <w:szCs w:val="23"/>
                <w:vertAlign w:val="subscript"/>
              </w:rPr>
            </w:pPr>
            <w:r w:rsidRPr="005D4994">
              <w:rPr>
                <w:color w:val="000000"/>
                <w:sz w:val="23"/>
                <w:szCs w:val="23"/>
                <w:vertAlign w:val="subscript"/>
              </w:rPr>
              <w:t>GANCICLOVIR SÓDICO 1MG/ML. SOLUÇÃO INJETÁVEL.</w:t>
            </w:r>
          </w:p>
          <w:p w:rsidR="005D4994" w:rsidRPr="005D4994" w:rsidRDefault="005D4994" w:rsidP="005D4994">
            <w:pPr>
              <w:widowControl w:val="0"/>
              <w:autoSpaceDE w:val="0"/>
              <w:autoSpaceDN w:val="0"/>
              <w:adjustRightInd w:val="0"/>
              <w:ind w:left="112" w:right="169"/>
              <w:jc w:val="both"/>
              <w:rPr>
                <w:color w:val="000000"/>
                <w:sz w:val="23"/>
                <w:szCs w:val="23"/>
                <w:vertAlign w:val="subscript"/>
              </w:rPr>
            </w:pPr>
            <w:r w:rsidRPr="005D4994">
              <w:rPr>
                <w:color w:val="000000"/>
                <w:sz w:val="23"/>
                <w:szCs w:val="23"/>
                <w:vertAlign w:val="subscript"/>
              </w:rPr>
              <w:t>APRESENTAÇÃO EM BOLSA PLÁSTICA CONTENDO 500ML.</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BS</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1761</w:t>
            </w:r>
          </w:p>
        </w:tc>
      </w:tr>
      <w:tr w:rsidR="005D4994" w:rsidRPr="005D4994" w:rsidTr="00761717">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7</w:t>
            </w:r>
          </w:p>
        </w:tc>
        <w:tc>
          <w:tcPr>
            <w:tcW w:w="6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ind w:left="112" w:right="169"/>
              <w:jc w:val="both"/>
              <w:rPr>
                <w:color w:val="000000"/>
                <w:sz w:val="23"/>
                <w:szCs w:val="23"/>
                <w:vertAlign w:val="subscript"/>
              </w:rPr>
            </w:pPr>
            <w:r w:rsidRPr="005D4994">
              <w:rPr>
                <w:color w:val="000000"/>
                <w:sz w:val="23"/>
                <w:szCs w:val="23"/>
                <w:vertAlign w:val="subscript"/>
              </w:rPr>
              <w:t>SULFADIAZINA 500 MG COMPRIMIDO.</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CM</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56850</w:t>
            </w:r>
          </w:p>
        </w:tc>
      </w:tr>
      <w:tr w:rsidR="005D4994" w:rsidRPr="005D4994" w:rsidTr="00761717">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8</w:t>
            </w:r>
          </w:p>
        </w:tc>
        <w:tc>
          <w:tcPr>
            <w:tcW w:w="6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ind w:left="112" w:right="169"/>
              <w:jc w:val="both"/>
              <w:rPr>
                <w:color w:val="000000"/>
                <w:sz w:val="23"/>
                <w:szCs w:val="23"/>
                <w:vertAlign w:val="subscript"/>
              </w:rPr>
            </w:pPr>
            <w:r w:rsidRPr="005D4994">
              <w:rPr>
                <w:color w:val="000000"/>
                <w:sz w:val="23"/>
                <w:szCs w:val="23"/>
                <w:vertAlign w:val="subscript"/>
              </w:rPr>
              <w:t>TIABENDAZOL 50MG/G POMADA. BISNAGA 45G.</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BG</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2497</w:t>
            </w:r>
          </w:p>
        </w:tc>
      </w:tr>
      <w:tr w:rsidR="005D4994" w:rsidRPr="005D4994" w:rsidTr="00761717">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9</w:t>
            </w:r>
          </w:p>
        </w:tc>
        <w:tc>
          <w:tcPr>
            <w:tcW w:w="6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ind w:left="112" w:right="169"/>
              <w:jc w:val="both"/>
              <w:rPr>
                <w:color w:val="000000"/>
                <w:sz w:val="23"/>
                <w:szCs w:val="23"/>
                <w:vertAlign w:val="subscript"/>
              </w:rPr>
            </w:pPr>
            <w:r w:rsidRPr="005D4994">
              <w:rPr>
                <w:color w:val="000000"/>
                <w:sz w:val="23"/>
                <w:szCs w:val="23"/>
                <w:vertAlign w:val="subscript"/>
              </w:rPr>
              <w:t>NISTATINA 25.000UI/G. CREME VAGINAL. BISNAGA 60G.</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BG</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7501</w:t>
            </w:r>
          </w:p>
        </w:tc>
      </w:tr>
      <w:tr w:rsidR="005D4994" w:rsidRPr="005D4994" w:rsidTr="00761717">
        <w:trPr>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10</w:t>
            </w:r>
          </w:p>
        </w:tc>
        <w:tc>
          <w:tcPr>
            <w:tcW w:w="6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ind w:left="112" w:right="169"/>
              <w:jc w:val="both"/>
              <w:rPr>
                <w:color w:val="000000"/>
                <w:sz w:val="23"/>
                <w:szCs w:val="23"/>
                <w:vertAlign w:val="subscript"/>
              </w:rPr>
            </w:pPr>
            <w:r w:rsidRPr="005D4994">
              <w:rPr>
                <w:color w:val="000000"/>
                <w:sz w:val="23"/>
                <w:szCs w:val="23"/>
                <w:vertAlign w:val="subscript"/>
              </w:rPr>
              <w:t>TINIDAZOL 30 MG/G + MICONAZOL, NITRATO 20 MG/G CREME VAGINAL  BISNAGA COM NO MÍNIMO 40 G + APLICADORES.</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BG</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994" w:rsidRPr="005D4994" w:rsidRDefault="005D4994" w:rsidP="005D4994">
            <w:pPr>
              <w:widowControl w:val="0"/>
              <w:autoSpaceDE w:val="0"/>
              <w:autoSpaceDN w:val="0"/>
              <w:adjustRightInd w:val="0"/>
              <w:jc w:val="center"/>
              <w:rPr>
                <w:color w:val="000000"/>
                <w:sz w:val="23"/>
                <w:szCs w:val="23"/>
                <w:vertAlign w:val="subscript"/>
              </w:rPr>
            </w:pPr>
            <w:r w:rsidRPr="005D4994">
              <w:rPr>
                <w:color w:val="000000"/>
                <w:sz w:val="23"/>
                <w:szCs w:val="23"/>
                <w:vertAlign w:val="subscript"/>
              </w:rPr>
              <w:t>9551</w:t>
            </w:r>
          </w:p>
        </w:tc>
      </w:tr>
    </w:tbl>
    <w:p w:rsidR="005D4994" w:rsidRDefault="005D4994" w:rsidP="0083650C"/>
    <w:p w:rsidR="005D4994" w:rsidRDefault="005D4994" w:rsidP="0083650C"/>
    <w:p w:rsidR="00CD5B0D" w:rsidRDefault="00CD5B0D" w:rsidP="0083650C"/>
    <w:p w:rsidR="00CD5B0D" w:rsidRDefault="00CD5B0D">
      <w:r>
        <w:br w:type="page"/>
      </w:r>
    </w:p>
    <w:p w:rsidR="00CD5B0D" w:rsidRPr="00582CAA" w:rsidRDefault="00CD5B0D" w:rsidP="00CD5B0D">
      <w:pPr>
        <w:pStyle w:val="00Teste"/>
      </w:pPr>
      <w:bookmarkStart w:id="35" w:name="_Toc31717298"/>
      <w:bookmarkEnd w:id="33"/>
      <w:r>
        <w:rPr>
          <w:caps w:val="0"/>
        </w:rPr>
        <w:lastRenderedPageBreak/>
        <w:t>ANEXO II – SÍNTESE TERMO DE REFERÊNCIA</w:t>
      </w:r>
      <w:bookmarkEnd w:id="35"/>
    </w:p>
    <w:p w:rsidR="00CD5B0D" w:rsidRDefault="00CD5B0D"/>
    <w:tbl>
      <w:tblPr>
        <w:tblStyle w:val="Tabelacomgrade"/>
        <w:tblW w:w="9327" w:type="dxa"/>
        <w:tblLook w:val="04A0" w:firstRow="1" w:lastRow="0" w:firstColumn="1" w:lastColumn="0" w:noHBand="0" w:noVBand="1"/>
      </w:tblPr>
      <w:tblGrid>
        <w:gridCol w:w="3051"/>
        <w:gridCol w:w="1665"/>
        <w:gridCol w:w="1572"/>
        <w:gridCol w:w="3039"/>
      </w:tblGrid>
      <w:tr w:rsidR="00C76AF7" w:rsidRPr="00B71B88" w:rsidTr="00582CAA">
        <w:trPr>
          <w:trHeight w:val="20"/>
        </w:trPr>
        <w:tc>
          <w:tcPr>
            <w:tcW w:w="9327" w:type="dxa"/>
            <w:gridSpan w:val="4"/>
            <w:shd w:val="clear" w:color="auto" w:fill="D9D9D9" w:themeFill="background1" w:themeFillShade="D9"/>
          </w:tcPr>
          <w:p w:rsidR="00C76AF7" w:rsidRPr="00582CAA" w:rsidRDefault="00C76AF7" w:rsidP="00FE01EB">
            <w:pPr>
              <w:pStyle w:val="01-Titulo"/>
              <w:numPr>
                <w:ilvl w:val="0"/>
                <w:numId w:val="58"/>
              </w:numPr>
            </w:pPr>
            <w:bookmarkStart w:id="36" w:name="_Toc31717299"/>
            <w:r w:rsidRPr="00582CAA">
              <w:t>IDENTIFICAÇÃO DO DEMANDANTE</w:t>
            </w:r>
            <w:bookmarkEnd w:id="36"/>
          </w:p>
        </w:tc>
      </w:tr>
      <w:tr w:rsidR="00C76AF7" w:rsidRPr="00B71B88" w:rsidTr="00582CAA">
        <w:trPr>
          <w:trHeight w:val="20"/>
        </w:trPr>
        <w:tc>
          <w:tcPr>
            <w:tcW w:w="9327" w:type="dxa"/>
            <w:gridSpan w:val="4"/>
          </w:tcPr>
          <w:p w:rsidR="00C76AF7" w:rsidRPr="00B71B88" w:rsidRDefault="00C76AF7" w:rsidP="00CD5B0D">
            <w:pPr>
              <w:pStyle w:val="11-Numerao1"/>
            </w:pPr>
            <w:r w:rsidRPr="00B71B88">
              <w:t>Unidade Requerente:</w:t>
            </w:r>
          </w:p>
          <w:p w:rsidR="00C76AF7" w:rsidRPr="00B71B88" w:rsidRDefault="00C76AF7" w:rsidP="00CD5B0D">
            <w:pPr>
              <w:pStyle w:val="PargrafodaLista"/>
              <w:numPr>
                <w:ilvl w:val="0"/>
                <w:numId w:val="54"/>
              </w:numPr>
              <w:spacing w:before="120" w:after="120"/>
              <w:rPr>
                <w:bCs/>
                <w:sz w:val="22"/>
                <w:szCs w:val="22"/>
              </w:rPr>
            </w:pPr>
            <w:r w:rsidRPr="00B71B88">
              <w:rPr>
                <w:bCs/>
                <w:sz w:val="22"/>
                <w:szCs w:val="22"/>
              </w:rPr>
              <w:t>Secretaria de Estado de Saúde</w:t>
            </w:r>
          </w:p>
          <w:p w:rsidR="00C76AF7" w:rsidRPr="00B71B88" w:rsidRDefault="00C76AF7" w:rsidP="00CD5B0D">
            <w:pPr>
              <w:pStyle w:val="11-Numerao1"/>
            </w:pPr>
            <w:r w:rsidRPr="00B71B88">
              <w:t>Setor Solicitante:</w:t>
            </w:r>
          </w:p>
          <w:p w:rsidR="00C76AF7" w:rsidRPr="00B71B88" w:rsidRDefault="00C76AF7" w:rsidP="00CD5B0D">
            <w:pPr>
              <w:pStyle w:val="PargrafodaLista"/>
              <w:numPr>
                <w:ilvl w:val="0"/>
                <w:numId w:val="54"/>
              </w:numPr>
              <w:rPr>
                <w:bCs/>
                <w:sz w:val="22"/>
                <w:szCs w:val="22"/>
              </w:rPr>
            </w:pPr>
            <w:r w:rsidRPr="00B71B88">
              <w:rPr>
                <w:bCs/>
                <w:sz w:val="22"/>
                <w:szCs w:val="22"/>
              </w:rPr>
              <w:t>Superintendência de Assistência Farmacêutica - SAF.</w:t>
            </w:r>
          </w:p>
          <w:p w:rsidR="00C76AF7" w:rsidRPr="00B71B88" w:rsidRDefault="00C76AF7" w:rsidP="00CD5B0D">
            <w:pPr>
              <w:pStyle w:val="PargrafodaLista"/>
              <w:numPr>
                <w:ilvl w:val="0"/>
                <w:numId w:val="54"/>
              </w:numPr>
              <w:rPr>
                <w:rStyle w:val="Hyperlink"/>
                <w:color w:val="auto"/>
                <w:sz w:val="22"/>
                <w:szCs w:val="22"/>
                <w:u w:val="none"/>
              </w:rPr>
            </w:pPr>
            <w:r w:rsidRPr="00B71B88">
              <w:rPr>
                <w:b/>
                <w:sz w:val="22"/>
                <w:szCs w:val="22"/>
              </w:rPr>
              <w:t>Contato</w:t>
            </w:r>
            <w:r w:rsidRPr="00B71B88">
              <w:rPr>
                <w:sz w:val="22"/>
                <w:szCs w:val="22"/>
              </w:rPr>
              <w:t xml:space="preserve">: (65) 9 8433-0357 / </w:t>
            </w:r>
            <w:hyperlink r:id="rId36" w:history="1">
              <w:r w:rsidRPr="00B71B88">
                <w:rPr>
                  <w:rStyle w:val="Hyperlink"/>
                  <w:sz w:val="22"/>
                  <w:szCs w:val="22"/>
                </w:rPr>
                <w:t>saf@ses.mt.gov.br</w:t>
              </w:r>
            </w:hyperlink>
          </w:p>
          <w:p w:rsidR="00C76AF7" w:rsidRPr="00B71B88" w:rsidRDefault="00C76AF7" w:rsidP="00C76AF7">
            <w:pPr>
              <w:pStyle w:val="PargrafodaLista"/>
              <w:ind w:left="720"/>
              <w:rPr>
                <w:sz w:val="22"/>
                <w:szCs w:val="22"/>
              </w:rPr>
            </w:pPr>
          </w:p>
        </w:tc>
      </w:tr>
      <w:tr w:rsidR="00C76AF7" w:rsidRPr="00B71B88" w:rsidTr="00582CAA">
        <w:trPr>
          <w:trHeight w:val="20"/>
        </w:trPr>
        <w:tc>
          <w:tcPr>
            <w:tcW w:w="9327" w:type="dxa"/>
            <w:gridSpan w:val="4"/>
            <w:tcBorders>
              <w:bottom w:val="single" w:sz="4" w:space="0" w:color="auto"/>
            </w:tcBorders>
            <w:shd w:val="clear" w:color="auto" w:fill="D9D9D9" w:themeFill="background1" w:themeFillShade="D9"/>
          </w:tcPr>
          <w:p w:rsidR="00C76AF7" w:rsidRPr="00B71B88" w:rsidRDefault="00C76AF7" w:rsidP="00FE01EB">
            <w:pPr>
              <w:pStyle w:val="01-Titulo"/>
            </w:pPr>
            <w:bookmarkStart w:id="37" w:name="_Toc31717300"/>
            <w:r w:rsidRPr="00B71B88">
              <w:t>SUGESTÃO DE MODALIDADE e TIPO DE LICITAÇÃO</w:t>
            </w:r>
            <w:bookmarkEnd w:id="37"/>
          </w:p>
        </w:tc>
      </w:tr>
      <w:tr w:rsidR="00C76AF7" w:rsidRPr="00B71B88" w:rsidTr="00582CAA">
        <w:trPr>
          <w:trHeight w:val="2650"/>
        </w:trPr>
        <w:tc>
          <w:tcPr>
            <w:tcW w:w="3051" w:type="dxa"/>
            <w:tcBorders>
              <w:top w:val="single" w:sz="4" w:space="0" w:color="auto"/>
              <w:left w:val="single" w:sz="4" w:space="0" w:color="auto"/>
              <w:bottom w:val="nil"/>
              <w:right w:val="nil"/>
            </w:tcBorders>
            <w:shd w:val="clear" w:color="auto" w:fill="auto"/>
          </w:tcPr>
          <w:p w:rsidR="00C76AF7" w:rsidRPr="00B71B88" w:rsidRDefault="00C76AF7" w:rsidP="00C76AF7">
            <w:pPr>
              <w:ind w:left="284" w:right="-133" w:hanging="284"/>
              <w:rPr>
                <w:sz w:val="22"/>
                <w:szCs w:val="22"/>
                <w:vertAlign w:val="subscript"/>
              </w:rPr>
            </w:pPr>
            <w:r w:rsidRPr="00B71B88">
              <w:rPr>
                <w:vertAlign w:val="subscri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5pt;height:39.75pt" o:ole="">
                  <v:imagedata r:id="rId37" o:title=""/>
                </v:shape>
                <w:control r:id="rId38" w:name="OptionButton12" w:shapeid="_x0000_i1071"/>
              </w:object>
            </w:r>
          </w:p>
          <w:p w:rsidR="00C76AF7" w:rsidRPr="00B71B88" w:rsidRDefault="00C76AF7" w:rsidP="00C76AF7">
            <w:pPr>
              <w:ind w:left="284" w:hanging="284"/>
              <w:rPr>
                <w:sz w:val="22"/>
                <w:szCs w:val="22"/>
                <w:vertAlign w:val="subscript"/>
              </w:rPr>
            </w:pPr>
            <w:r w:rsidRPr="00B71B88">
              <w:rPr>
                <w:vertAlign w:val="subscript"/>
              </w:rPr>
              <w:object w:dxaOrig="225" w:dyaOrig="225">
                <v:shape id="_x0000_i1073" type="#_x0000_t75" style="width:108pt;height:18pt" o:ole="">
                  <v:imagedata r:id="rId39" o:title=""/>
                </v:shape>
                <w:control r:id="rId40" w:name="CheckBox21" w:shapeid="_x0000_i1073"/>
              </w:object>
            </w:r>
          </w:p>
          <w:p w:rsidR="00C76AF7" w:rsidRPr="00B71B88" w:rsidRDefault="00C76AF7" w:rsidP="00C76AF7">
            <w:pPr>
              <w:ind w:left="284" w:hanging="284"/>
              <w:rPr>
                <w:sz w:val="22"/>
                <w:szCs w:val="22"/>
                <w:vertAlign w:val="subscript"/>
              </w:rPr>
            </w:pPr>
            <w:r w:rsidRPr="00B71B88">
              <w:rPr>
                <w:vertAlign w:val="subscript"/>
              </w:rPr>
              <w:object w:dxaOrig="225" w:dyaOrig="225">
                <v:shape id="_x0000_i1075" type="#_x0000_t75" style="width:108pt;height:18pt" o:ole="">
                  <v:imagedata r:id="rId41" o:title=""/>
                </v:shape>
                <w:control r:id="rId42" w:name="CheckBox31" w:shapeid="_x0000_i1075"/>
              </w:object>
            </w:r>
          </w:p>
          <w:p w:rsidR="00C76AF7" w:rsidRPr="00B71B88" w:rsidRDefault="00C76AF7" w:rsidP="00C76AF7">
            <w:pPr>
              <w:ind w:left="284" w:hanging="284"/>
              <w:rPr>
                <w:sz w:val="22"/>
                <w:szCs w:val="22"/>
                <w:vertAlign w:val="subscript"/>
              </w:rPr>
            </w:pPr>
            <w:r w:rsidRPr="00B71B88">
              <w:rPr>
                <w:vertAlign w:val="subscript"/>
              </w:rPr>
              <w:object w:dxaOrig="225" w:dyaOrig="225">
                <v:shape id="_x0000_i1077" type="#_x0000_t75" style="width:108pt;height:18pt" o:ole="">
                  <v:imagedata r:id="rId43" o:title=""/>
                </v:shape>
                <w:control r:id="rId44" w:name="CheckBox41" w:shapeid="_x0000_i1077"/>
              </w:object>
            </w:r>
          </w:p>
          <w:p w:rsidR="00C76AF7" w:rsidRPr="00B71B88" w:rsidRDefault="00C76AF7" w:rsidP="00C76AF7">
            <w:pPr>
              <w:ind w:left="284" w:hanging="284"/>
              <w:rPr>
                <w:sz w:val="22"/>
                <w:szCs w:val="22"/>
                <w:vertAlign w:val="subscript"/>
              </w:rPr>
            </w:pPr>
            <w:r w:rsidRPr="00B71B88">
              <w:rPr>
                <w:vertAlign w:val="subscript"/>
              </w:rPr>
              <w:object w:dxaOrig="225" w:dyaOrig="225">
                <v:shape id="_x0000_i1079" type="#_x0000_t75" style="width:108pt;height:18pt" o:ole="">
                  <v:imagedata r:id="rId45" o:title=""/>
                </v:shape>
                <w:control r:id="rId46" w:name="CheckBox51" w:shapeid="_x0000_i1079"/>
              </w:object>
            </w:r>
          </w:p>
          <w:p w:rsidR="00C76AF7" w:rsidRPr="00B71B88" w:rsidRDefault="00C76AF7" w:rsidP="00C76AF7">
            <w:pPr>
              <w:ind w:left="284" w:hanging="284"/>
              <w:rPr>
                <w:sz w:val="22"/>
                <w:szCs w:val="22"/>
                <w:vertAlign w:val="subscript"/>
              </w:rPr>
            </w:pPr>
            <w:r w:rsidRPr="00B71B88">
              <w:rPr>
                <w:vertAlign w:val="subscript"/>
              </w:rPr>
              <w:object w:dxaOrig="225" w:dyaOrig="225">
                <v:shape id="_x0000_i1081" type="#_x0000_t75" style="width:108pt;height:18pt" o:ole="">
                  <v:imagedata r:id="rId47" o:title=""/>
                </v:shape>
                <w:control r:id="rId48" w:name="CheckBox61" w:shapeid="_x0000_i1081"/>
              </w:object>
            </w:r>
          </w:p>
        </w:tc>
        <w:tc>
          <w:tcPr>
            <w:tcW w:w="3237" w:type="dxa"/>
            <w:gridSpan w:val="2"/>
            <w:tcBorders>
              <w:top w:val="single" w:sz="4" w:space="0" w:color="auto"/>
              <w:left w:val="nil"/>
              <w:bottom w:val="nil"/>
              <w:right w:val="nil"/>
            </w:tcBorders>
            <w:shd w:val="clear" w:color="auto" w:fill="auto"/>
          </w:tcPr>
          <w:p w:rsidR="00C76AF7" w:rsidRPr="00B71B88" w:rsidRDefault="00C76AF7" w:rsidP="00C76AF7">
            <w:pPr>
              <w:rPr>
                <w:sz w:val="22"/>
                <w:szCs w:val="22"/>
                <w:vertAlign w:val="subscript"/>
              </w:rPr>
            </w:pPr>
            <w:r w:rsidRPr="00B71B88">
              <w:rPr>
                <w:vertAlign w:val="subscript"/>
              </w:rPr>
              <w:object w:dxaOrig="225" w:dyaOrig="225">
                <v:shape id="_x0000_i1083" type="#_x0000_t75" style="width:141.75pt;height:38.25pt" o:ole="">
                  <v:imagedata r:id="rId49" o:title=""/>
                </v:shape>
                <w:control r:id="rId50" w:name="OptionButton111" w:shapeid="_x0000_i1083"/>
              </w:object>
            </w:r>
          </w:p>
          <w:p w:rsidR="00C76AF7" w:rsidRPr="00B71B88" w:rsidRDefault="00C76AF7" w:rsidP="00C76AF7">
            <w:pPr>
              <w:rPr>
                <w:sz w:val="22"/>
                <w:szCs w:val="22"/>
                <w:vertAlign w:val="subscript"/>
              </w:rPr>
            </w:pPr>
            <w:r w:rsidRPr="00B71B88">
              <w:rPr>
                <w:vertAlign w:val="subscript"/>
              </w:rPr>
              <w:object w:dxaOrig="225" w:dyaOrig="225">
                <v:shape id="_x0000_i1085" type="#_x0000_t75" style="width:108pt;height:18pt" o:ole="">
                  <v:imagedata r:id="rId51" o:title=""/>
                </v:shape>
                <w:control r:id="rId52" w:name="CheckBox18" w:shapeid="_x0000_i1085"/>
              </w:object>
            </w:r>
          </w:p>
          <w:p w:rsidR="00C76AF7" w:rsidRPr="00B71B88" w:rsidRDefault="00C76AF7" w:rsidP="00C76AF7">
            <w:pPr>
              <w:rPr>
                <w:sz w:val="22"/>
                <w:szCs w:val="22"/>
                <w:vertAlign w:val="subscript"/>
              </w:rPr>
            </w:pPr>
            <w:r w:rsidRPr="00B71B88">
              <w:rPr>
                <w:vertAlign w:val="subscript"/>
              </w:rPr>
              <w:object w:dxaOrig="225" w:dyaOrig="225">
                <v:shape id="_x0000_i1087" type="#_x0000_t75" style="width:131.25pt;height:18pt" o:ole="">
                  <v:imagedata r:id="rId53" o:title=""/>
                </v:shape>
                <w:control r:id="rId54" w:name="CheckBox71" w:shapeid="_x0000_i1087"/>
              </w:object>
            </w:r>
          </w:p>
          <w:p w:rsidR="00C76AF7" w:rsidRPr="00B71B88" w:rsidRDefault="00C76AF7" w:rsidP="00C76AF7">
            <w:pPr>
              <w:rPr>
                <w:sz w:val="22"/>
                <w:szCs w:val="22"/>
                <w:vertAlign w:val="subscript"/>
              </w:rPr>
            </w:pPr>
            <w:r w:rsidRPr="00B71B88">
              <w:rPr>
                <w:vertAlign w:val="subscript"/>
              </w:rPr>
              <w:object w:dxaOrig="225" w:dyaOrig="225">
                <v:shape id="_x0000_i1089" type="#_x0000_t75" style="width:108pt;height:18pt" o:ole="">
                  <v:imagedata r:id="rId55" o:title=""/>
                </v:shape>
                <w:control r:id="rId56" w:name="CheckBox81" w:shapeid="_x0000_i1089"/>
              </w:object>
            </w:r>
          </w:p>
          <w:p w:rsidR="00C76AF7" w:rsidRPr="00B71B88" w:rsidRDefault="00C76AF7" w:rsidP="00C76AF7">
            <w:pPr>
              <w:rPr>
                <w:sz w:val="22"/>
                <w:szCs w:val="22"/>
                <w:vertAlign w:val="subscript"/>
              </w:rPr>
            </w:pPr>
            <w:r w:rsidRPr="00B71B88">
              <w:rPr>
                <w:vertAlign w:val="subscript"/>
              </w:rPr>
              <w:object w:dxaOrig="225" w:dyaOrig="225">
                <v:shape id="_x0000_i1091" type="#_x0000_t75" style="width:125.25pt;height:18pt" o:ole="">
                  <v:imagedata r:id="rId57" o:title=""/>
                </v:shape>
                <w:control r:id="rId58" w:name="CheckBox91" w:shapeid="_x0000_i1091"/>
              </w:object>
            </w:r>
          </w:p>
        </w:tc>
        <w:tc>
          <w:tcPr>
            <w:tcW w:w="3039" w:type="dxa"/>
            <w:vMerge w:val="restart"/>
            <w:tcBorders>
              <w:top w:val="single" w:sz="4" w:space="0" w:color="auto"/>
              <w:left w:val="nil"/>
              <w:bottom w:val="nil"/>
              <w:right w:val="single" w:sz="4" w:space="0" w:color="auto"/>
            </w:tcBorders>
            <w:shd w:val="clear" w:color="auto" w:fill="auto"/>
            <w:vAlign w:val="center"/>
          </w:tcPr>
          <w:p w:rsidR="00C76AF7" w:rsidRPr="00B71B88" w:rsidRDefault="00C76AF7" w:rsidP="00C76AF7">
            <w:pPr>
              <w:ind w:left="16" w:hanging="16"/>
              <w:jc w:val="center"/>
              <w:rPr>
                <w:sz w:val="22"/>
                <w:szCs w:val="22"/>
                <w:vertAlign w:val="subscript"/>
              </w:rPr>
            </w:pPr>
            <w:r w:rsidRPr="00B71B88">
              <w:rPr>
                <w:sz w:val="22"/>
                <w:szCs w:val="22"/>
                <w:vertAlign w:val="subscript"/>
              </w:rPr>
              <w:t>TIPO DE LICITAÇÃO: ART. 45, INCISOS I AO IV, DA LEI N° 8.666/93:</w:t>
            </w:r>
          </w:p>
          <w:p w:rsidR="00C76AF7" w:rsidRPr="00B71B88" w:rsidRDefault="00C76AF7" w:rsidP="00C76AF7">
            <w:pPr>
              <w:ind w:left="16" w:hanging="16"/>
              <w:rPr>
                <w:sz w:val="22"/>
                <w:szCs w:val="22"/>
              </w:rPr>
            </w:pPr>
            <w:r w:rsidRPr="00B71B88">
              <w:rPr>
                <w:vertAlign w:val="subscript"/>
              </w:rPr>
              <w:object w:dxaOrig="225" w:dyaOrig="225">
                <v:shape id="_x0000_i1093" type="#_x0000_t75" style="width:131.25pt;height:18pt" o:ole="">
                  <v:imagedata r:id="rId59" o:title=""/>
                </v:shape>
                <w:control r:id="rId60" w:name="CheckBox111" w:shapeid="_x0000_i1093"/>
              </w:object>
            </w:r>
          </w:p>
          <w:p w:rsidR="00C76AF7" w:rsidRPr="00B71B88" w:rsidRDefault="00C76AF7" w:rsidP="00C76AF7">
            <w:pPr>
              <w:ind w:left="16" w:hanging="16"/>
              <w:rPr>
                <w:sz w:val="22"/>
                <w:szCs w:val="22"/>
              </w:rPr>
            </w:pPr>
            <w:r w:rsidRPr="00B71B88">
              <w:rPr>
                <w:vertAlign w:val="subscript"/>
              </w:rPr>
              <w:object w:dxaOrig="225" w:dyaOrig="225">
                <v:shape id="_x0000_i1095" type="#_x0000_t75" style="width:108pt;height:18pt" o:ole="">
                  <v:imagedata r:id="rId61" o:title=""/>
                </v:shape>
                <w:control r:id="rId62" w:name="CheckBox121" w:shapeid="_x0000_i1095"/>
              </w:object>
            </w:r>
          </w:p>
          <w:p w:rsidR="00C76AF7" w:rsidRPr="00B71B88" w:rsidRDefault="00C76AF7" w:rsidP="00C76AF7">
            <w:pPr>
              <w:ind w:left="16" w:hanging="16"/>
              <w:rPr>
                <w:sz w:val="22"/>
                <w:szCs w:val="22"/>
              </w:rPr>
            </w:pPr>
            <w:r w:rsidRPr="00B71B88">
              <w:rPr>
                <w:vertAlign w:val="subscript"/>
              </w:rPr>
              <w:object w:dxaOrig="225" w:dyaOrig="225">
                <v:shape id="_x0000_i1097" type="#_x0000_t75" style="width:108pt;height:18pt" o:ole="">
                  <v:imagedata r:id="rId63" o:title=""/>
                </v:shape>
                <w:control r:id="rId64" w:name="CheckBox131" w:shapeid="_x0000_i1097"/>
              </w:object>
            </w:r>
          </w:p>
          <w:p w:rsidR="00C76AF7" w:rsidRPr="00B71B88" w:rsidRDefault="00C76AF7" w:rsidP="00C76AF7">
            <w:pPr>
              <w:ind w:left="16" w:hanging="16"/>
              <w:rPr>
                <w:sz w:val="22"/>
                <w:szCs w:val="22"/>
              </w:rPr>
            </w:pPr>
            <w:r w:rsidRPr="00B71B88">
              <w:rPr>
                <w:vertAlign w:val="subscript"/>
              </w:rPr>
              <w:object w:dxaOrig="225" w:dyaOrig="225">
                <v:shape id="_x0000_i1099" type="#_x0000_t75" style="width:108pt;height:18pt" o:ole="">
                  <v:imagedata r:id="rId65" o:title=""/>
                </v:shape>
                <w:control r:id="rId66" w:name="CheckBox141" w:shapeid="_x0000_i1099"/>
              </w:object>
            </w:r>
          </w:p>
          <w:p w:rsidR="00C76AF7" w:rsidRPr="00B71B88" w:rsidRDefault="00C76AF7" w:rsidP="00C76AF7">
            <w:pPr>
              <w:ind w:left="16" w:hanging="16"/>
              <w:rPr>
                <w:sz w:val="22"/>
                <w:szCs w:val="22"/>
              </w:rPr>
            </w:pPr>
            <w:r w:rsidRPr="00B71B88">
              <w:rPr>
                <w:vertAlign w:val="subscript"/>
              </w:rPr>
              <w:object w:dxaOrig="225" w:dyaOrig="225">
                <v:shape id="_x0000_i1101" type="#_x0000_t75" style="width:108pt;height:18pt" o:ole="">
                  <v:imagedata r:id="rId67" o:title=""/>
                </v:shape>
                <w:control r:id="rId68" w:name="CheckBox151" w:shapeid="_x0000_i1101"/>
              </w:object>
            </w:r>
          </w:p>
          <w:p w:rsidR="00C76AF7" w:rsidRPr="00B71B88" w:rsidRDefault="00C76AF7" w:rsidP="00C76AF7">
            <w:pPr>
              <w:ind w:left="16" w:hanging="16"/>
              <w:rPr>
                <w:sz w:val="22"/>
                <w:szCs w:val="22"/>
              </w:rPr>
            </w:pPr>
            <w:r w:rsidRPr="00B71B88">
              <w:rPr>
                <w:vertAlign w:val="subscript"/>
              </w:rPr>
              <w:object w:dxaOrig="225" w:dyaOrig="225">
                <v:shape id="_x0000_i1103" type="#_x0000_t75" style="width:130.5pt;height:18pt" o:ole="">
                  <v:imagedata r:id="rId69" o:title=""/>
                </v:shape>
                <w:control r:id="rId70" w:name="CheckBox161" w:shapeid="_x0000_i1103"/>
              </w:object>
            </w:r>
          </w:p>
          <w:p w:rsidR="00C76AF7" w:rsidRPr="00B71B88" w:rsidRDefault="00C76AF7" w:rsidP="00C76AF7">
            <w:pPr>
              <w:ind w:left="16" w:hanging="16"/>
              <w:rPr>
                <w:sz w:val="22"/>
                <w:szCs w:val="22"/>
              </w:rPr>
            </w:pPr>
            <w:r w:rsidRPr="00B71B88">
              <w:rPr>
                <w:vertAlign w:val="subscript"/>
              </w:rPr>
              <w:object w:dxaOrig="225" w:dyaOrig="225">
                <v:shape id="_x0000_i1105" type="#_x0000_t75" style="width:108pt;height:18pt" o:ole="">
                  <v:imagedata r:id="rId71" o:title=""/>
                </v:shape>
                <w:control r:id="rId72" w:name="CheckBox172" w:shapeid="_x0000_i1105"/>
              </w:object>
            </w:r>
          </w:p>
        </w:tc>
      </w:tr>
      <w:tr w:rsidR="00C76AF7" w:rsidRPr="00B71B88" w:rsidTr="00582CAA">
        <w:trPr>
          <w:trHeight w:val="490"/>
        </w:trPr>
        <w:tc>
          <w:tcPr>
            <w:tcW w:w="6288" w:type="dxa"/>
            <w:gridSpan w:val="3"/>
            <w:tcBorders>
              <w:top w:val="nil"/>
              <w:left w:val="single" w:sz="4" w:space="0" w:color="auto"/>
              <w:bottom w:val="nil"/>
              <w:right w:val="nil"/>
            </w:tcBorders>
            <w:shd w:val="clear" w:color="auto" w:fill="auto"/>
            <w:vAlign w:val="center"/>
          </w:tcPr>
          <w:p w:rsidR="00C76AF7" w:rsidRPr="00B71B88" w:rsidRDefault="00C76AF7" w:rsidP="00C76AF7">
            <w:pPr>
              <w:ind w:left="284" w:hanging="284"/>
              <w:rPr>
                <w:sz w:val="22"/>
                <w:szCs w:val="22"/>
                <w:vertAlign w:val="subscript"/>
              </w:rPr>
            </w:pPr>
            <w:r w:rsidRPr="00B71B88">
              <w:rPr>
                <w:vertAlign w:val="subscript"/>
              </w:rPr>
              <w:object w:dxaOrig="225" w:dyaOrig="225">
                <v:shape id="_x0000_i1107" type="#_x0000_t75" style="width:220.5pt;height:18pt" o:ole="">
                  <v:imagedata r:id="rId73" o:title=""/>
                </v:shape>
                <w:control r:id="rId74" w:name="OptionButton22" w:shapeid="_x0000_i1107"/>
              </w:object>
            </w:r>
          </w:p>
          <w:p w:rsidR="00C76AF7" w:rsidRPr="00B71B88" w:rsidRDefault="00C76AF7" w:rsidP="00C76AF7">
            <w:pPr>
              <w:ind w:left="284" w:hanging="284"/>
              <w:rPr>
                <w:sz w:val="22"/>
                <w:szCs w:val="22"/>
                <w:vertAlign w:val="subscript"/>
              </w:rPr>
            </w:pPr>
            <w:r w:rsidRPr="00B71B88">
              <w:rPr>
                <w:vertAlign w:val="subscript"/>
              </w:rPr>
              <w:object w:dxaOrig="225" w:dyaOrig="225">
                <v:shape id="_x0000_i1109" type="#_x0000_t75" style="width:214.5pt;height:18pt" o:ole="">
                  <v:imagedata r:id="rId75" o:title=""/>
                </v:shape>
                <w:control r:id="rId76" w:name="OptionButton211" w:shapeid="_x0000_i1109"/>
              </w:object>
            </w:r>
          </w:p>
        </w:tc>
        <w:tc>
          <w:tcPr>
            <w:tcW w:w="3039" w:type="dxa"/>
            <w:vMerge/>
            <w:tcBorders>
              <w:top w:val="nil"/>
              <w:left w:val="nil"/>
              <w:bottom w:val="nil"/>
              <w:right w:val="single" w:sz="4" w:space="0" w:color="auto"/>
            </w:tcBorders>
            <w:shd w:val="clear" w:color="auto" w:fill="auto"/>
            <w:vAlign w:val="center"/>
          </w:tcPr>
          <w:p w:rsidR="00C76AF7" w:rsidRPr="00B71B88" w:rsidRDefault="00C76AF7" w:rsidP="00C76AF7">
            <w:pPr>
              <w:ind w:left="16" w:hanging="16"/>
              <w:jc w:val="center"/>
              <w:rPr>
                <w:sz w:val="22"/>
                <w:szCs w:val="22"/>
              </w:rPr>
            </w:pPr>
          </w:p>
        </w:tc>
      </w:tr>
      <w:tr w:rsidR="00C76AF7" w:rsidRPr="00B71B88" w:rsidTr="00582CAA">
        <w:trPr>
          <w:trHeight w:val="20"/>
        </w:trPr>
        <w:tc>
          <w:tcPr>
            <w:tcW w:w="9327" w:type="dxa"/>
            <w:gridSpan w:val="4"/>
            <w:tcBorders>
              <w:top w:val="nil"/>
              <w:left w:val="single" w:sz="4" w:space="0" w:color="auto"/>
              <w:bottom w:val="nil"/>
              <w:right w:val="single" w:sz="4" w:space="0" w:color="auto"/>
            </w:tcBorders>
            <w:shd w:val="clear" w:color="auto" w:fill="auto"/>
          </w:tcPr>
          <w:p w:rsidR="00C76AF7" w:rsidRPr="00B71B88" w:rsidRDefault="00C76AF7" w:rsidP="00C76AF7">
            <w:pPr>
              <w:ind w:left="284" w:hanging="284"/>
              <w:jc w:val="center"/>
              <w:rPr>
                <w:b/>
                <w:sz w:val="22"/>
                <w:szCs w:val="22"/>
                <w:vertAlign w:val="subscript"/>
              </w:rPr>
            </w:pPr>
            <w:r w:rsidRPr="00B71B88">
              <w:rPr>
                <w:b/>
                <w:sz w:val="22"/>
                <w:szCs w:val="22"/>
                <w:vertAlign w:val="subscript"/>
              </w:rPr>
              <w:t>CONTRATAÇÃO DIRETA</w:t>
            </w:r>
          </w:p>
        </w:tc>
      </w:tr>
      <w:tr w:rsidR="00C76AF7" w:rsidRPr="00B71B88" w:rsidTr="00582CAA">
        <w:trPr>
          <w:trHeight w:val="20"/>
        </w:trPr>
        <w:tc>
          <w:tcPr>
            <w:tcW w:w="4716" w:type="dxa"/>
            <w:gridSpan w:val="2"/>
            <w:tcBorders>
              <w:top w:val="nil"/>
              <w:left w:val="single" w:sz="4" w:space="0" w:color="auto"/>
              <w:bottom w:val="single" w:sz="4" w:space="0" w:color="auto"/>
              <w:right w:val="nil"/>
            </w:tcBorders>
            <w:shd w:val="clear" w:color="auto" w:fill="auto"/>
            <w:vAlign w:val="center"/>
          </w:tcPr>
          <w:p w:rsidR="00C76AF7" w:rsidRPr="00B71B88" w:rsidRDefault="00C76AF7" w:rsidP="00C76AF7">
            <w:pPr>
              <w:rPr>
                <w:sz w:val="22"/>
                <w:szCs w:val="22"/>
                <w:vertAlign w:val="subscript"/>
              </w:rPr>
            </w:pPr>
            <w:r w:rsidRPr="00B71B88">
              <w:rPr>
                <w:vertAlign w:val="subscript"/>
              </w:rPr>
              <w:object w:dxaOrig="225" w:dyaOrig="225">
                <v:shape id="_x0000_i1111" type="#_x0000_t75" style="width:207.75pt;height:18pt" o:ole="">
                  <v:imagedata r:id="rId77" o:title=""/>
                </v:shape>
                <w:control r:id="rId78" w:name="OptionButton31" w:shapeid="_x0000_i1111"/>
              </w:object>
            </w:r>
          </w:p>
        </w:tc>
        <w:tc>
          <w:tcPr>
            <w:tcW w:w="4611" w:type="dxa"/>
            <w:gridSpan w:val="2"/>
            <w:tcBorders>
              <w:top w:val="nil"/>
              <w:left w:val="nil"/>
              <w:bottom w:val="single" w:sz="4" w:space="0" w:color="auto"/>
              <w:right w:val="single" w:sz="4" w:space="0" w:color="auto"/>
            </w:tcBorders>
            <w:shd w:val="clear" w:color="auto" w:fill="auto"/>
          </w:tcPr>
          <w:p w:rsidR="00C76AF7" w:rsidRPr="00B71B88" w:rsidRDefault="00C76AF7" w:rsidP="00C76AF7">
            <w:pPr>
              <w:ind w:right="-100"/>
              <w:rPr>
                <w:sz w:val="22"/>
                <w:szCs w:val="22"/>
                <w:vertAlign w:val="subscript"/>
              </w:rPr>
            </w:pPr>
            <w:r w:rsidRPr="00B71B88">
              <w:rPr>
                <w:vertAlign w:val="subscript"/>
              </w:rPr>
              <w:object w:dxaOrig="225" w:dyaOrig="225">
                <v:shape id="_x0000_i1113" type="#_x0000_t75" style="width:219.75pt;height:18pt" o:ole="">
                  <v:imagedata r:id="rId79" o:title=""/>
                </v:shape>
                <w:control r:id="rId80" w:name="OptionButton41" w:shapeid="_x0000_i1113"/>
              </w:object>
            </w:r>
          </w:p>
          <w:p w:rsidR="00C76AF7" w:rsidRPr="00B71B88" w:rsidRDefault="00C76AF7" w:rsidP="00C76AF7">
            <w:pPr>
              <w:ind w:right="-100"/>
              <w:rPr>
                <w:sz w:val="22"/>
                <w:szCs w:val="22"/>
                <w:vertAlign w:val="subscript"/>
              </w:rPr>
            </w:pPr>
            <w:r w:rsidRPr="00B71B88">
              <w:rPr>
                <w:vertAlign w:val="subscript"/>
              </w:rPr>
              <w:object w:dxaOrig="225" w:dyaOrig="225">
                <v:shape id="_x0000_i1115" type="#_x0000_t75" style="width:204pt;height:14.25pt" o:ole="">
                  <v:imagedata r:id="rId81" o:title=""/>
                </v:shape>
                <w:control r:id="rId82" w:name="CheckBox1711" w:shapeid="_x0000_i1115"/>
              </w:object>
            </w:r>
          </w:p>
          <w:p w:rsidR="00C76AF7" w:rsidRPr="00B71B88" w:rsidRDefault="00C76AF7" w:rsidP="00C76AF7">
            <w:pPr>
              <w:ind w:right="-100"/>
              <w:rPr>
                <w:sz w:val="22"/>
                <w:szCs w:val="22"/>
                <w:vertAlign w:val="subscript"/>
              </w:rPr>
            </w:pPr>
          </w:p>
        </w:tc>
      </w:tr>
      <w:tr w:rsidR="00C76AF7" w:rsidRPr="00B71B88" w:rsidTr="00582CAA">
        <w:tc>
          <w:tcPr>
            <w:tcW w:w="9327" w:type="dxa"/>
            <w:gridSpan w:val="4"/>
            <w:tcBorders>
              <w:top w:val="single" w:sz="4" w:space="0" w:color="auto"/>
            </w:tcBorders>
            <w:shd w:val="clear" w:color="auto" w:fill="D9D9D9" w:themeFill="background1" w:themeFillShade="D9"/>
          </w:tcPr>
          <w:p w:rsidR="00C76AF7" w:rsidRPr="00B71B88" w:rsidRDefault="00C76AF7" w:rsidP="00FE01EB">
            <w:pPr>
              <w:pStyle w:val="01-Titulo"/>
            </w:pPr>
            <w:bookmarkStart w:id="38" w:name="_Toc31717301"/>
            <w:r w:rsidRPr="00B71B88">
              <w:t>DO OBJETO:</w:t>
            </w:r>
            <w:bookmarkEnd w:id="38"/>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B71B88" w:rsidRDefault="00C76AF7" w:rsidP="00CD5B0D">
            <w:pPr>
              <w:pStyle w:val="11-Numerao1"/>
              <w:rPr>
                <w:vertAlign w:val="subscript"/>
              </w:rPr>
            </w:pPr>
            <w:r w:rsidRPr="00B71B88">
              <w:t xml:space="preserve">O presente termo de referência tem como objeto REGISTRO DE PREÇO para futura e eventual aquisição de MEDICAMENTOS do componente estratégico da Assistência Farmacêutica para Infecções Sexualmente Transmissíveis e Infecções Oportunistas para pessoas vivendo com HIV/AIDS e Hepatites Virais no Estado de Mato Grosso, conforme CIB 050 de 05 de julho de 2018, para atender a Secretaria de Estado de Saúde do Estado de Mato Grosso, conforme especificações, detalhamentos e condições constantes a seguir. </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39" w:name="_Toc31717302"/>
            <w:r w:rsidRPr="00B71B88">
              <w:t>JUSTIFICATIVA DA AQUISIÇÃO</w:t>
            </w:r>
            <w:bookmarkEnd w:id="39"/>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B71B88" w:rsidRDefault="00C76AF7" w:rsidP="00CD5B0D">
            <w:pPr>
              <w:pStyle w:val="11-Numerao1"/>
            </w:pPr>
            <w:r w:rsidRPr="00B71B88">
              <w:t>Os medicamentos do componente estratégico de Assistência Farmacêutica para atender o Programa IST/AIDS E HEPATITES VIRAIS - contrapartida do Estado. Esses medicamentos são essenciais no funcionamento dos Serviços de Atendimento Especializados (</w:t>
            </w:r>
            <w:proofErr w:type="spellStart"/>
            <w:r w:rsidRPr="00B71B88">
              <w:t>SAE’s</w:t>
            </w:r>
            <w:proofErr w:type="spellEnd"/>
            <w:r w:rsidRPr="00B71B88">
              <w:t>). A sua aquisição é indispensável para garantir a continuidade dos tratamentos e se executado com qualidade pode acrescentar ganhos na otimização de recursos públicos e regularidade no abastecimento, impactando de forma positiva no tratamento farmacológico disponibilizado pelo SUS;</w:t>
            </w:r>
          </w:p>
          <w:p w:rsidR="00C76AF7" w:rsidRPr="00B71B88" w:rsidRDefault="00C76AF7" w:rsidP="00CD5B0D">
            <w:pPr>
              <w:pStyle w:val="11-Numerao1"/>
            </w:pPr>
            <w:r w:rsidRPr="00B71B88">
              <w:lastRenderedPageBreak/>
              <w:t xml:space="preserve">Uma aquisição qualificada e otimizada pode contribuir para assegurar o uso racional de insumos, otimizar e tornar eficaz a distribuição desses insumos no setor público. Neste sentido é necessária uma melhor gestão da compra, bem como integração entre os diversos setores envolvidos; </w:t>
            </w:r>
          </w:p>
          <w:p w:rsidR="00C76AF7" w:rsidRPr="00B71B88" w:rsidRDefault="00C76AF7" w:rsidP="00CD5B0D">
            <w:pPr>
              <w:pStyle w:val="11-Numerao1"/>
            </w:pPr>
            <w:r w:rsidRPr="00B71B88">
              <w:t>A programação foi estimada para um período de 12 meses já inclusa, a estimativa com uma margem de segurança de 30% dentro do mesmo período para manutenção do estoque desta Secretaria;</w:t>
            </w:r>
          </w:p>
          <w:p w:rsidR="00C76AF7" w:rsidRPr="00B71B88" w:rsidRDefault="00C76AF7" w:rsidP="00CD5B0D">
            <w:pPr>
              <w:pStyle w:val="11-Numerao1"/>
              <w:numPr>
                <w:ilvl w:val="0"/>
                <w:numId w:val="0"/>
              </w:numPr>
            </w:pPr>
            <w:r w:rsidRPr="00B71B88">
              <w:rPr>
                <w:b/>
              </w:rPr>
              <w:t xml:space="preserve">    </w:t>
            </w:r>
            <w:proofErr w:type="gramStart"/>
            <w:r w:rsidRPr="00B71B88">
              <w:rPr>
                <w:b/>
              </w:rPr>
              <w:t>4.3.1</w:t>
            </w:r>
            <w:r w:rsidRPr="00B71B88">
              <w:t xml:space="preserve"> Os</w:t>
            </w:r>
            <w:proofErr w:type="gramEnd"/>
            <w:r w:rsidRPr="00B71B88">
              <w:t xml:space="preserve"> mesmos também se destinam à REPOSIÇÃO DO ESTOQUE das unidades da Secretaria de Estado de Saúde – SES, ou seja, para atend</w:t>
            </w:r>
            <w:r>
              <w:t>er a demanda reprimida e futura</w:t>
            </w:r>
            <w:r w:rsidRPr="00B71B88">
              <w:t>;</w:t>
            </w:r>
          </w:p>
          <w:p w:rsidR="00C76AF7" w:rsidRPr="00B71B88" w:rsidRDefault="00C76AF7" w:rsidP="00CD5B0D">
            <w:pPr>
              <w:pStyle w:val="11-Numerao1"/>
            </w:pPr>
            <w:r w:rsidRPr="00B71B88">
              <w:t>Os medicamentos atenderão as necessidades da Secretaria de Estado de Saúde do Estado de Mato Grosso, com seu perfil epidemiológico, e as prioridades de saúde aos usuários do programa IST/AIDS E HEPETITES VIRAIS de Mato Grosso.</w:t>
            </w:r>
          </w:p>
          <w:p w:rsidR="00C76AF7" w:rsidRPr="00B71B88" w:rsidRDefault="00C76AF7" w:rsidP="00CD5B0D">
            <w:pPr>
              <w:pStyle w:val="11-Numerao1"/>
            </w:pPr>
            <w:r w:rsidRPr="00B71B88">
              <w:t xml:space="preserve">Considerando Resolução da Comissão </w:t>
            </w:r>
            <w:proofErr w:type="spellStart"/>
            <w:r w:rsidRPr="00B71B88">
              <w:t>Intergestores</w:t>
            </w:r>
            <w:proofErr w:type="spellEnd"/>
            <w:r w:rsidRPr="00B71B88">
              <w:t xml:space="preserve"> </w:t>
            </w:r>
            <w:proofErr w:type="spellStart"/>
            <w:r w:rsidRPr="00B71B88">
              <w:t>Bipartite</w:t>
            </w:r>
            <w:proofErr w:type="spellEnd"/>
            <w:r w:rsidRPr="00B71B88">
              <w:t xml:space="preserve"> de MT Nº 050 de 05 de julho de 2018, que dispõe;</w:t>
            </w:r>
          </w:p>
          <w:p w:rsidR="00C76AF7" w:rsidRPr="00B71B88" w:rsidRDefault="00C76AF7" w:rsidP="00C76AF7">
            <w:pPr>
              <w:pStyle w:val="111-Numerao2"/>
              <w:rPr>
                <w:szCs w:val="22"/>
              </w:rPr>
            </w:pPr>
            <w:r w:rsidRPr="00B71B88">
              <w:rPr>
                <w:szCs w:val="22"/>
              </w:rPr>
              <w:t xml:space="preserve">Sobre a repactuação dos medicamentos para infecções Sexualmente Transmissíveis e Infecções Oportunistas para pessoas vivendo com HIV/AIDS E Hepatites Virais no estado de Mato Grosso. </w:t>
            </w:r>
          </w:p>
          <w:p w:rsidR="00C76AF7" w:rsidRPr="00B71B88" w:rsidRDefault="00C76AF7" w:rsidP="00C76AF7">
            <w:pPr>
              <w:pStyle w:val="111-Numerao2"/>
              <w:rPr>
                <w:szCs w:val="22"/>
              </w:rPr>
            </w:pPr>
            <w:r w:rsidRPr="00B71B88">
              <w:rPr>
                <w:szCs w:val="22"/>
              </w:rPr>
              <w:t>Cabe a Secretaria Estadual de Saúde do Estado de Mato Grosso-SES-MT, por meio da assistência farmacêutica, financiar, programar, adquirir, armazenar e distribuir os medicamentos relacionados do anexo II desta resolução. (Portaria nº 1.897, de 26 de julho de 2017 que estabelece a Relação Nacional de Medicamentos Essenciais - RENAME 2017). A Superintendência de Assistência Farmacêutica do Estado faz a execução física e financeira desses recursos, na aquisição dos medicamentos do Componente estratégico da Assistência Farmacêutica.</w:t>
            </w:r>
          </w:p>
          <w:p w:rsidR="00C76AF7" w:rsidRPr="00B71B88" w:rsidRDefault="00C76AF7" w:rsidP="00CD5B0D">
            <w:pPr>
              <w:pStyle w:val="11-Numerao1"/>
            </w:pPr>
            <w:r w:rsidRPr="00B71B88">
              <w:t>Constitucionalmente o art. 196 (CF), bem como no art. da 2º da Lei Federal 8.080/90, o qual dispõe: “A saúde é um direito fundamental do ser humano, devendo o Estado prover as condições indispensáveis ao seu pleno exercício”,</w:t>
            </w:r>
          </w:p>
          <w:p w:rsidR="00C76AF7" w:rsidRPr="00B71B88" w:rsidRDefault="00C76AF7" w:rsidP="00CD5B0D">
            <w:pPr>
              <w:pStyle w:val="11-Numerao1"/>
            </w:pPr>
            <w:r w:rsidRPr="00B71B88">
              <w:t xml:space="preserve"> Diante do exposto, solicitamos providências na realização dos devidos procedimentos administrativos de Aquisição, adequando à necessidade desta unidade, pois impossível e impensável ocorrer à falta destes medicamentos para Infecções Sexualmente Transmissíveis e Infecções Oportunistas para pessoas vivendo com HIV/AIDS e Hepatites Virais no Estado de Mato Grosso, conforme CIB 050 de 05 de julho de 2018.</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40" w:name="_Toc31717303"/>
            <w:r w:rsidRPr="00B71B88">
              <w:lastRenderedPageBreak/>
              <w:t>DA PREVISÃO ORÇAMENTÁRIA:</w:t>
            </w:r>
            <w:bookmarkEnd w:id="40"/>
          </w:p>
        </w:tc>
      </w:tr>
      <w:tr w:rsidR="00C76AF7" w:rsidRPr="00B71B88" w:rsidTr="009C53AF">
        <w:trPr>
          <w:trHeight w:val="1069"/>
        </w:trPr>
        <w:tc>
          <w:tcPr>
            <w:tcW w:w="9327" w:type="dxa"/>
            <w:gridSpan w:val="4"/>
            <w:tcBorders>
              <w:top w:val="single" w:sz="4" w:space="0" w:color="auto"/>
              <w:bottom w:val="single" w:sz="4" w:space="0" w:color="auto"/>
            </w:tcBorders>
            <w:shd w:val="clear" w:color="auto" w:fill="auto"/>
          </w:tcPr>
          <w:p w:rsidR="00C76AF7" w:rsidRPr="00B71B88" w:rsidRDefault="00C76AF7" w:rsidP="00CD5B0D">
            <w:pPr>
              <w:pStyle w:val="11-Numerao1"/>
            </w:pPr>
            <w:r w:rsidRPr="00B71B88">
              <w:t>As despesas decorrentes da execução do contrato correrão por conta da seguinte dotação orçamentária:</w:t>
            </w:r>
          </w:p>
          <w:p w:rsidR="00C76AF7" w:rsidRDefault="00C76AF7" w:rsidP="00CD5B0D">
            <w:pPr>
              <w:pStyle w:val="PargrafodaLista"/>
              <w:numPr>
                <w:ilvl w:val="0"/>
                <w:numId w:val="55"/>
              </w:numPr>
              <w:jc w:val="both"/>
              <w:rPr>
                <w:b/>
                <w:color w:val="000000"/>
                <w:sz w:val="22"/>
                <w:szCs w:val="22"/>
              </w:rPr>
            </w:pPr>
            <w:r w:rsidRPr="00B71B88">
              <w:rPr>
                <w:b/>
                <w:color w:val="000000"/>
                <w:sz w:val="22"/>
                <w:szCs w:val="22"/>
              </w:rPr>
              <w:t xml:space="preserve">Programa: </w:t>
            </w:r>
            <w:r w:rsidR="00E45A2B">
              <w:rPr>
                <w:b/>
                <w:color w:val="000000"/>
                <w:sz w:val="22"/>
                <w:szCs w:val="22"/>
              </w:rPr>
              <w:t>526</w:t>
            </w:r>
            <w:r w:rsidRPr="00B71B88">
              <w:rPr>
                <w:b/>
                <w:color w:val="000000"/>
                <w:sz w:val="22"/>
                <w:szCs w:val="22"/>
              </w:rPr>
              <w:t xml:space="preserve"> </w:t>
            </w:r>
          </w:p>
          <w:p w:rsidR="00E45A2B" w:rsidRPr="00B71B88" w:rsidRDefault="00E45A2B" w:rsidP="00CD5B0D">
            <w:pPr>
              <w:pStyle w:val="PargrafodaLista"/>
              <w:numPr>
                <w:ilvl w:val="0"/>
                <w:numId w:val="55"/>
              </w:numPr>
              <w:jc w:val="both"/>
              <w:rPr>
                <w:b/>
                <w:color w:val="000000"/>
                <w:sz w:val="22"/>
                <w:szCs w:val="22"/>
              </w:rPr>
            </w:pPr>
            <w:r>
              <w:rPr>
                <w:b/>
                <w:color w:val="000000"/>
                <w:sz w:val="22"/>
                <w:szCs w:val="22"/>
              </w:rPr>
              <w:t>Função 10 - Saúde</w:t>
            </w:r>
          </w:p>
          <w:p w:rsidR="00C76AF7" w:rsidRPr="00B71B88" w:rsidRDefault="00C76AF7" w:rsidP="00CD5B0D">
            <w:pPr>
              <w:pStyle w:val="PargrafodaLista"/>
              <w:numPr>
                <w:ilvl w:val="0"/>
                <w:numId w:val="55"/>
              </w:numPr>
              <w:jc w:val="both"/>
              <w:rPr>
                <w:b/>
                <w:color w:val="000000"/>
                <w:sz w:val="22"/>
                <w:szCs w:val="22"/>
              </w:rPr>
            </w:pPr>
            <w:r w:rsidRPr="00B71B88">
              <w:rPr>
                <w:b/>
                <w:color w:val="000000"/>
                <w:sz w:val="22"/>
                <w:szCs w:val="22"/>
              </w:rPr>
              <w:t xml:space="preserve">Unidade Orçamentária: </w:t>
            </w:r>
            <w:r w:rsidRPr="00B71B88">
              <w:rPr>
                <w:color w:val="000000"/>
                <w:sz w:val="22"/>
                <w:szCs w:val="22"/>
              </w:rPr>
              <w:t>21.601 - FUNDO ESTADUAL DE SAÚDE</w:t>
            </w:r>
            <w:r w:rsidRPr="00B71B88">
              <w:rPr>
                <w:b/>
                <w:color w:val="000000"/>
                <w:sz w:val="22"/>
                <w:szCs w:val="22"/>
              </w:rPr>
              <w:t xml:space="preserve"> </w:t>
            </w:r>
          </w:p>
          <w:p w:rsidR="00C76AF7" w:rsidRPr="00B71B88" w:rsidRDefault="00C76AF7" w:rsidP="00CD5B0D">
            <w:pPr>
              <w:pStyle w:val="PargrafodaLista"/>
              <w:numPr>
                <w:ilvl w:val="0"/>
                <w:numId w:val="55"/>
              </w:numPr>
              <w:jc w:val="both"/>
              <w:rPr>
                <w:b/>
                <w:color w:val="000000"/>
                <w:sz w:val="22"/>
                <w:szCs w:val="22"/>
              </w:rPr>
            </w:pPr>
            <w:r w:rsidRPr="00B71B88">
              <w:rPr>
                <w:b/>
                <w:color w:val="000000"/>
                <w:sz w:val="22"/>
                <w:szCs w:val="22"/>
              </w:rPr>
              <w:t xml:space="preserve">Ação (P/A/OE): </w:t>
            </w:r>
            <w:r w:rsidR="00E45A2B">
              <w:rPr>
                <w:color w:val="000000"/>
                <w:sz w:val="22"/>
                <w:szCs w:val="22"/>
              </w:rPr>
              <w:t>2732 – Gestão da Assistência Farmacêutica</w:t>
            </w:r>
          </w:p>
          <w:p w:rsidR="00C76AF7" w:rsidRPr="00B71B88" w:rsidRDefault="00C76AF7" w:rsidP="00CD5B0D">
            <w:pPr>
              <w:pStyle w:val="PargrafodaLista"/>
              <w:numPr>
                <w:ilvl w:val="0"/>
                <w:numId w:val="55"/>
              </w:numPr>
              <w:jc w:val="both"/>
              <w:rPr>
                <w:b/>
                <w:color w:val="000000"/>
                <w:sz w:val="22"/>
                <w:szCs w:val="22"/>
              </w:rPr>
            </w:pPr>
            <w:proofErr w:type="spellStart"/>
            <w:r w:rsidRPr="00B71B88">
              <w:rPr>
                <w:b/>
                <w:color w:val="000000"/>
                <w:sz w:val="22"/>
                <w:szCs w:val="22"/>
              </w:rPr>
              <w:t>Subação</w:t>
            </w:r>
            <w:proofErr w:type="spellEnd"/>
            <w:r w:rsidRPr="00B71B88">
              <w:rPr>
                <w:b/>
                <w:color w:val="000000"/>
                <w:sz w:val="22"/>
                <w:szCs w:val="22"/>
              </w:rPr>
              <w:t xml:space="preserve">: </w:t>
            </w:r>
            <w:r w:rsidRPr="00B71B88">
              <w:rPr>
                <w:color w:val="000000"/>
                <w:sz w:val="22"/>
                <w:szCs w:val="22"/>
              </w:rPr>
              <w:t>6 - Execu</w:t>
            </w:r>
            <w:r w:rsidR="00E45A2B">
              <w:rPr>
                <w:color w:val="000000"/>
                <w:sz w:val="22"/>
                <w:szCs w:val="22"/>
              </w:rPr>
              <w:t>ção</w:t>
            </w:r>
            <w:r w:rsidRPr="00B71B88">
              <w:rPr>
                <w:color w:val="000000"/>
                <w:sz w:val="22"/>
                <w:szCs w:val="22"/>
              </w:rPr>
              <w:t xml:space="preserve"> </w:t>
            </w:r>
            <w:r w:rsidR="00E45A2B">
              <w:rPr>
                <w:color w:val="000000"/>
                <w:sz w:val="22"/>
                <w:szCs w:val="22"/>
              </w:rPr>
              <w:t>d</w:t>
            </w:r>
            <w:r w:rsidRPr="00B71B88">
              <w:rPr>
                <w:color w:val="000000"/>
                <w:sz w:val="22"/>
                <w:szCs w:val="22"/>
              </w:rPr>
              <w:t xml:space="preserve">o Ciclo de </w:t>
            </w:r>
            <w:r w:rsidR="00E45A2B">
              <w:rPr>
                <w:color w:val="000000"/>
                <w:sz w:val="22"/>
                <w:szCs w:val="22"/>
              </w:rPr>
              <w:t xml:space="preserve">Aquisição da </w:t>
            </w:r>
            <w:r w:rsidRPr="00B71B88">
              <w:rPr>
                <w:color w:val="000000"/>
                <w:sz w:val="22"/>
                <w:szCs w:val="22"/>
              </w:rPr>
              <w:t>Assistência Farmacêutica</w:t>
            </w:r>
            <w:r w:rsidR="00E45A2B">
              <w:rPr>
                <w:color w:val="000000"/>
                <w:sz w:val="22"/>
                <w:szCs w:val="22"/>
              </w:rPr>
              <w:t xml:space="preserve"> estadual</w:t>
            </w:r>
          </w:p>
          <w:p w:rsidR="00C76AF7" w:rsidRPr="00B71B88" w:rsidRDefault="00C76AF7" w:rsidP="00CD5B0D">
            <w:pPr>
              <w:pStyle w:val="PargrafodaLista"/>
              <w:numPr>
                <w:ilvl w:val="0"/>
                <w:numId w:val="55"/>
              </w:numPr>
              <w:jc w:val="both"/>
              <w:rPr>
                <w:b/>
                <w:color w:val="000000"/>
                <w:sz w:val="22"/>
                <w:szCs w:val="22"/>
              </w:rPr>
            </w:pPr>
            <w:r w:rsidRPr="00B71B88">
              <w:rPr>
                <w:b/>
                <w:color w:val="000000"/>
                <w:sz w:val="22"/>
                <w:szCs w:val="22"/>
              </w:rPr>
              <w:lastRenderedPageBreak/>
              <w:t xml:space="preserve">Etapa: </w:t>
            </w:r>
            <w:r w:rsidR="00E45A2B">
              <w:rPr>
                <w:b/>
                <w:color w:val="000000"/>
                <w:sz w:val="22"/>
                <w:szCs w:val="22"/>
              </w:rPr>
              <w:t>8</w:t>
            </w:r>
            <w:r w:rsidRPr="00B71B88">
              <w:rPr>
                <w:b/>
                <w:color w:val="000000"/>
                <w:sz w:val="22"/>
                <w:szCs w:val="22"/>
              </w:rPr>
              <w:t xml:space="preserve"> - </w:t>
            </w:r>
            <w:r w:rsidRPr="00B71B88">
              <w:rPr>
                <w:color w:val="000000"/>
                <w:sz w:val="22"/>
                <w:szCs w:val="22"/>
              </w:rPr>
              <w:t>Programar e Demandar Aquisição dos medicamentos do componente</w:t>
            </w:r>
            <w:r w:rsidRPr="00B71B88">
              <w:rPr>
                <w:b/>
                <w:color w:val="000000"/>
                <w:sz w:val="22"/>
                <w:szCs w:val="22"/>
              </w:rPr>
              <w:t xml:space="preserve"> estratégico - </w:t>
            </w:r>
            <w:r w:rsidRPr="00B71B88">
              <w:rPr>
                <w:color w:val="000000"/>
                <w:sz w:val="22"/>
                <w:szCs w:val="22"/>
              </w:rPr>
              <w:t>Contrapartida Estadual IST/AIDS E HEPATITES VIRAIS</w:t>
            </w:r>
            <w:r w:rsidR="00E45A2B">
              <w:rPr>
                <w:color w:val="000000"/>
                <w:sz w:val="22"/>
                <w:szCs w:val="22"/>
              </w:rPr>
              <w:t>, CIB 50/2018</w:t>
            </w:r>
            <w:r w:rsidRPr="00B71B88">
              <w:rPr>
                <w:b/>
                <w:color w:val="000000"/>
                <w:sz w:val="22"/>
                <w:szCs w:val="22"/>
              </w:rPr>
              <w:t xml:space="preserve"> </w:t>
            </w:r>
          </w:p>
          <w:p w:rsidR="00C76AF7" w:rsidRPr="00B71B88" w:rsidRDefault="00C76AF7" w:rsidP="00CD5B0D">
            <w:pPr>
              <w:pStyle w:val="PargrafodaLista"/>
              <w:numPr>
                <w:ilvl w:val="0"/>
                <w:numId w:val="55"/>
              </w:numPr>
              <w:jc w:val="both"/>
              <w:rPr>
                <w:b/>
                <w:color w:val="000000"/>
                <w:sz w:val="22"/>
                <w:szCs w:val="22"/>
              </w:rPr>
            </w:pPr>
            <w:r w:rsidRPr="00B71B88">
              <w:rPr>
                <w:b/>
                <w:color w:val="000000"/>
                <w:sz w:val="22"/>
                <w:szCs w:val="22"/>
              </w:rPr>
              <w:t xml:space="preserve">Natureza: </w:t>
            </w:r>
            <w:r w:rsidRPr="00B71B88">
              <w:rPr>
                <w:color w:val="000000"/>
                <w:sz w:val="22"/>
                <w:szCs w:val="22"/>
              </w:rPr>
              <w:t>3.3.90.32.001</w:t>
            </w:r>
          </w:p>
          <w:p w:rsidR="00C76AF7" w:rsidRPr="00B71B88" w:rsidRDefault="00C76AF7" w:rsidP="00E45A2B">
            <w:pPr>
              <w:pStyle w:val="PargrafodaLista"/>
              <w:numPr>
                <w:ilvl w:val="0"/>
                <w:numId w:val="55"/>
              </w:numPr>
              <w:spacing w:after="240"/>
              <w:rPr>
                <w:sz w:val="22"/>
                <w:szCs w:val="22"/>
              </w:rPr>
            </w:pPr>
            <w:r w:rsidRPr="00B71B88">
              <w:rPr>
                <w:b/>
                <w:color w:val="000000"/>
                <w:sz w:val="22"/>
                <w:szCs w:val="22"/>
              </w:rPr>
              <w:t xml:space="preserve">Fonte: </w:t>
            </w:r>
            <w:r w:rsidRPr="00B71B88">
              <w:rPr>
                <w:color w:val="000000"/>
                <w:sz w:val="22"/>
                <w:szCs w:val="22"/>
              </w:rPr>
              <w:t>1</w:t>
            </w:r>
            <w:r w:rsidR="00E45A2B">
              <w:rPr>
                <w:color w:val="000000"/>
                <w:sz w:val="22"/>
                <w:szCs w:val="22"/>
              </w:rPr>
              <w:t>34</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41" w:name="_Toc31717304"/>
            <w:r w:rsidRPr="00B71B88">
              <w:lastRenderedPageBreak/>
              <w:t>DA CONFIRMAÇÃO DA AUTORIZAÇÃO DA PREVISÃO ORÇAMENTÁRIA</w:t>
            </w:r>
            <w:bookmarkEnd w:id="41"/>
          </w:p>
        </w:tc>
      </w:tr>
      <w:tr w:rsidR="00C76AF7" w:rsidRPr="00B71B88" w:rsidTr="00582CAA">
        <w:trPr>
          <w:trHeight w:val="1872"/>
        </w:trPr>
        <w:tc>
          <w:tcPr>
            <w:tcW w:w="9327" w:type="dxa"/>
            <w:gridSpan w:val="4"/>
            <w:tcBorders>
              <w:top w:val="single" w:sz="4" w:space="0" w:color="auto"/>
              <w:bottom w:val="nil"/>
            </w:tcBorders>
            <w:shd w:val="clear" w:color="auto" w:fill="auto"/>
          </w:tcPr>
          <w:p w:rsidR="00C76AF7" w:rsidRPr="00B71B88" w:rsidRDefault="00C76AF7" w:rsidP="00CD5B0D">
            <w:pPr>
              <w:pStyle w:val="11-Numerao1"/>
            </w:pPr>
            <w:r w:rsidRPr="00B71B88">
              <w:t>Declaramos que os recursos orçamentários para cobertura das despesas decorrentes da contratação, objeto deste Termo de Referência estão previstas no orçamento anual desta Secretaria Adjunta, garantindo a prestação dos serviços.</w:t>
            </w:r>
          </w:p>
          <w:p w:rsidR="00C76AF7" w:rsidRPr="00B71B88" w:rsidRDefault="00C76AF7" w:rsidP="00C76AF7">
            <w:pPr>
              <w:rPr>
                <w:sz w:val="22"/>
                <w:szCs w:val="22"/>
              </w:rPr>
            </w:pPr>
          </w:p>
          <w:p w:rsidR="00C76AF7" w:rsidRPr="00B71B88" w:rsidRDefault="00C76AF7" w:rsidP="00C76AF7">
            <w:pPr>
              <w:jc w:val="center"/>
              <w:rPr>
                <w:rFonts w:eastAsia="Calibri"/>
                <w:b/>
                <w:sz w:val="22"/>
                <w:szCs w:val="22"/>
              </w:rPr>
            </w:pPr>
            <w:r w:rsidRPr="00B71B88">
              <w:rPr>
                <w:rFonts w:eastAsia="Calibri"/>
                <w:b/>
                <w:sz w:val="22"/>
                <w:szCs w:val="22"/>
              </w:rPr>
              <w:t>Arlete Maria de Sá Lima</w:t>
            </w:r>
          </w:p>
          <w:p w:rsidR="00C76AF7" w:rsidRPr="00B71B88" w:rsidRDefault="00C76AF7" w:rsidP="00C767BE">
            <w:pPr>
              <w:jc w:val="center"/>
              <w:rPr>
                <w:sz w:val="22"/>
                <w:szCs w:val="22"/>
              </w:rPr>
            </w:pPr>
            <w:r w:rsidRPr="00B71B88">
              <w:rPr>
                <w:rFonts w:eastAsia="Calibri"/>
                <w:bCs/>
                <w:sz w:val="22"/>
                <w:szCs w:val="22"/>
              </w:rPr>
              <w:t>Secretária Adjunta das Unidades Especializadas</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42" w:name="_Toc31717305"/>
            <w:r w:rsidRPr="00B71B88">
              <w:t>DAS ESPECIFICAÇÕES E Das EXIGÊNCIAS para a aquisição.</w:t>
            </w:r>
            <w:bookmarkEnd w:id="42"/>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B71B88" w:rsidRDefault="00C76AF7" w:rsidP="00CD5B0D">
            <w:pPr>
              <w:pStyle w:val="11-Numerao1"/>
            </w:pPr>
            <w:r w:rsidRPr="00B71B88">
              <w:t>Os produtos serão adquiridos conforme as especificações e quantitativos constantes ANEXO I:</w:t>
            </w:r>
          </w:p>
          <w:p w:rsidR="00C76AF7" w:rsidRPr="00B71B88" w:rsidRDefault="00C76AF7" w:rsidP="00CD5B0D">
            <w:pPr>
              <w:pStyle w:val="11-Numerao1"/>
            </w:pPr>
            <w:r w:rsidRPr="00B71B88">
              <w:t>Das condições de transporte e recebimento dos medicamentos:</w:t>
            </w:r>
          </w:p>
          <w:p w:rsidR="00C76AF7" w:rsidRPr="00B71B88" w:rsidRDefault="00C76AF7" w:rsidP="00C76AF7">
            <w:pPr>
              <w:pStyle w:val="111-Numerao2"/>
              <w:spacing w:before="120" w:after="120"/>
              <w:rPr>
                <w:szCs w:val="22"/>
              </w:rPr>
            </w:pPr>
            <w:r w:rsidRPr="00B71B88">
              <w:rPr>
                <w:szCs w:val="22"/>
              </w:rPr>
              <w:t>Os transportes dos medicamentos deverão atender as Normas da ANVISA conforme RDC 329/99, onde somente empresas devidamente autorizadas/licenciadas junto à autoridade sanitária, poderão realizar o mesmo. De conformidade com a portaria 802/98 em seu Artigo 16, a qual menciona, “</w:t>
            </w:r>
            <w:r w:rsidRPr="00B71B88">
              <w:rPr>
                <w:b/>
                <w:i/>
                <w:szCs w:val="22"/>
              </w:rPr>
              <w:t xml:space="preserve">Os fornecedores devem garantir que o transporte dos medicamentos farmacêuticos seja realizado conforme o que determina as Boas Práticas de Fabricação e Controle de Medicamentos Farmacêuticos e </w:t>
            </w:r>
            <w:proofErr w:type="spellStart"/>
            <w:r w:rsidRPr="00B71B88">
              <w:rPr>
                <w:b/>
                <w:i/>
                <w:szCs w:val="22"/>
              </w:rPr>
              <w:t>Farmacoquímico</w:t>
            </w:r>
            <w:proofErr w:type="spellEnd"/>
            <w:r w:rsidRPr="00B71B88">
              <w:rPr>
                <w:b/>
                <w:i/>
                <w:szCs w:val="22"/>
              </w:rPr>
              <w:t>”.</w:t>
            </w:r>
          </w:p>
          <w:p w:rsidR="00C76AF7" w:rsidRPr="00B71B88" w:rsidRDefault="00C76AF7" w:rsidP="00C76AF7">
            <w:pPr>
              <w:pStyle w:val="111-Numerao2"/>
              <w:spacing w:before="120" w:after="120"/>
              <w:rPr>
                <w:szCs w:val="22"/>
              </w:rPr>
            </w:pPr>
            <w:r w:rsidRPr="00B71B88">
              <w:rPr>
                <w:szCs w:val="22"/>
              </w:rPr>
              <w:t>O fornecedor deverá garantir adequadas condições de transporte, preservação, integralidade, qualidade e da identificação e destinação do mesmo, da origem até a Superintendência de Assistência Farmacêutica - SAF.</w:t>
            </w:r>
          </w:p>
          <w:p w:rsidR="00C76AF7" w:rsidRPr="00B71B88" w:rsidRDefault="00C76AF7" w:rsidP="00C76AF7">
            <w:pPr>
              <w:pStyle w:val="111-Numerao2"/>
              <w:spacing w:before="120" w:after="120"/>
              <w:rPr>
                <w:szCs w:val="22"/>
              </w:rPr>
            </w:pPr>
            <w:r w:rsidRPr="00B71B88">
              <w:rPr>
                <w:szCs w:val="22"/>
              </w:rPr>
              <w:t>O transporte deve ser feito pela empresa Fornecedora, conforme exigência das legislações sanitárias vigentes, evitando qualquer tipo de contaminação dos medicamentos e risco a saúde dos usuários.</w:t>
            </w:r>
          </w:p>
          <w:p w:rsidR="00C76AF7" w:rsidRPr="00B71B88" w:rsidRDefault="00C76AF7" w:rsidP="00C76AF7">
            <w:pPr>
              <w:pStyle w:val="111-Numerao2"/>
              <w:spacing w:before="120" w:after="120"/>
              <w:rPr>
                <w:szCs w:val="22"/>
              </w:rPr>
            </w:pPr>
            <w:r w:rsidRPr="00B71B88">
              <w:rPr>
                <w:b/>
                <w:szCs w:val="22"/>
              </w:rPr>
              <w:t>Os volumes/caixas deverão estar separados por lotes</w:t>
            </w:r>
            <w:r w:rsidRPr="00B71B88">
              <w:rPr>
                <w:szCs w:val="22"/>
              </w:rPr>
              <w:t>, conforme o ato de entrega dos medicamentos, bem como, discriminadas as informações nas notas fiscais.</w:t>
            </w:r>
          </w:p>
          <w:p w:rsidR="00C76AF7" w:rsidRPr="00B71B88" w:rsidRDefault="00C76AF7" w:rsidP="00C76AF7">
            <w:pPr>
              <w:pStyle w:val="111-Numerao2"/>
              <w:spacing w:before="120" w:after="120"/>
              <w:rPr>
                <w:szCs w:val="22"/>
              </w:rPr>
            </w:pPr>
            <w:r w:rsidRPr="00B71B88">
              <w:rPr>
                <w:szCs w:val="22"/>
              </w:rPr>
              <w:t>Caso não se cumpra tais especificações os medicamentos poderão ser totalmente devolvidos para correção da Nota Fiscal.</w:t>
            </w:r>
          </w:p>
          <w:p w:rsidR="00C76AF7" w:rsidRPr="00B71B88" w:rsidRDefault="00C76AF7" w:rsidP="00C76AF7">
            <w:pPr>
              <w:pStyle w:val="111-Numerao2"/>
              <w:spacing w:before="120" w:after="120"/>
              <w:rPr>
                <w:szCs w:val="22"/>
              </w:rPr>
            </w:pPr>
            <w:proofErr w:type="gramStart"/>
            <w:r w:rsidRPr="00B71B88">
              <w:rPr>
                <w:szCs w:val="22"/>
              </w:rPr>
              <w:t>A(</w:t>
            </w:r>
            <w:proofErr w:type="gramEnd"/>
            <w:r w:rsidRPr="00B71B88">
              <w:rPr>
                <w:szCs w:val="22"/>
              </w:rPr>
              <w:t>s) empresa(s) vencedora(s) deverá fornecer os medicamentos dentro das especificações das normas da ANVISA/MINISTÉRIO DA SAÚDE, atendendo aos critérios da portaria nº 079/2013/GBSES:</w:t>
            </w:r>
          </w:p>
          <w:p w:rsidR="00C76AF7" w:rsidRPr="00B71B88" w:rsidRDefault="00C76AF7" w:rsidP="00CD5B0D">
            <w:pPr>
              <w:numPr>
                <w:ilvl w:val="0"/>
                <w:numId w:val="51"/>
              </w:numPr>
              <w:spacing w:before="120" w:after="120"/>
              <w:jc w:val="both"/>
              <w:rPr>
                <w:sz w:val="22"/>
                <w:szCs w:val="22"/>
              </w:rPr>
            </w:pPr>
            <w:r w:rsidRPr="00B71B88">
              <w:rPr>
                <w:b/>
                <w:sz w:val="22"/>
                <w:szCs w:val="22"/>
              </w:rPr>
              <w:t>Embalagem</w:t>
            </w:r>
            <w:r w:rsidRPr="00B71B88">
              <w:rPr>
                <w:sz w:val="22"/>
                <w:szCs w:val="22"/>
              </w:rPr>
              <w:t xml:space="preserve"> – Os produtos devem ser entregues’ em embalagem original, em perfeito estado, sem sinais de violação, sem aderência ao produto, umidade, sem inadequação de conteúdo, identificadas, nas condições de temperatura exigida em rótulo.</w:t>
            </w:r>
          </w:p>
          <w:p w:rsidR="00C76AF7" w:rsidRPr="00B71B88" w:rsidRDefault="00C76AF7" w:rsidP="00CD5B0D">
            <w:pPr>
              <w:numPr>
                <w:ilvl w:val="0"/>
                <w:numId w:val="51"/>
              </w:numPr>
              <w:spacing w:before="120" w:after="120"/>
              <w:jc w:val="both"/>
              <w:rPr>
                <w:sz w:val="22"/>
                <w:szCs w:val="22"/>
              </w:rPr>
            </w:pPr>
            <w:r w:rsidRPr="00B71B88">
              <w:rPr>
                <w:b/>
                <w:sz w:val="22"/>
                <w:szCs w:val="22"/>
              </w:rPr>
              <w:t>Rotulagem</w:t>
            </w:r>
            <w:r w:rsidRPr="00B71B88">
              <w:rPr>
                <w:sz w:val="22"/>
                <w:szCs w:val="22"/>
              </w:rPr>
              <w:t xml:space="preserve"> – Todos os medicamentos, nacionais ou importados, devem ter constado nos rótulos, todas as informações em língua portuguesa. Ou seja: número de lote, data de fabricação e validade, nome do responsável técnico, número do registro, nomes genéricos e concentração de </w:t>
            </w:r>
            <w:r w:rsidRPr="00B71B88">
              <w:rPr>
                <w:sz w:val="22"/>
                <w:szCs w:val="22"/>
              </w:rPr>
              <w:lastRenderedPageBreak/>
              <w:t>acordo com a legislação sanitária e nos termos do artigo 31 do Código de Defesa do Consumidor, dentre outros.</w:t>
            </w:r>
          </w:p>
          <w:p w:rsidR="00C76AF7" w:rsidRPr="00B71B88" w:rsidRDefault="00C76AF7" w:rsidP="00CD5B0D">
            <w:pPr>
              <w:numPr>
                <w:ilvl w:val="0"/>
                <w:numId w:val="51"/>
              </w:numPr>
              <w:spacing w:before="120" w:after="120"/>
              <w:jc w:val="both"/>
              <w:rPr>
                <w:sz w:val="22"/>
                <w:szCs w:val="22"/>
              </w:rPr>
            </w:pPr>
            <w:r w:rsidRPr="00B71B88">
              <w:rPr>
                <w:b/>
                <w:sz w:val="22"/>
                <w:szCs w:val="22"/>
              </w:rPr>
              <w:t>Lote</w:t>
            </w:r>
            <w:r w:rsidRPr="00B71B88">
              <w:rPr>
                <w:sz w:val="22"/>
                <w:szCs w:val="22"/>
              </w:rPr>
              <w:t xml:space="preserve"> – O número dos lotes deve estar especificado na Nota Fiscal por quantidade de cada medicamento entregue. Todos os lotes deverão vir acompanhados de Laudo Analítico Laboratorial ou Laudo de Análise de Controle de Qualidade, expedido pela empresa produtora/titular do Registro na Anvisa e/ou Laboratório integrante da Rede Brasileira de Laboratórios Analíticos em Saúde (REBLAS). </w:t>
            </w:r>
          </w:p>
          <w:p w:rsidR="00C76AF7" w:rsidRPr="00B71B88" w:rsidRDefault="00C76AF7" w:rsidP="00CD5B0D">
            <w:pPr>
              <w:numPr>
                <w:ilvl w:val="0"/>
                <w:numId w:val="51"/>
              </w:numPr>
              <w:spacing w:before="120" w:after="120"/>
              <w:jc w:val="both"/>
              <w:rPr>
                <w:sz w:val="22"/>
                <w:szCs w:val="22"/>
              </w:rPr>
            </w:pPr>
            <w:r w:rsidRPr="00B71B88">
              <w:rPr>
                <w:b/>
                <w:sz w:val="22"/>
                <w:szCs w:val="22"/>
              </w:rPr>
              <w:t>Validade</w:t>
            </w:r>
            <w:r w:rsidRPr="00B71B88">
              <w:rPr>
                <w:sz w:val="22"/>
                <w:szCs w:val="22"/>
              </w:rPr>
              <w:t xml:space="preserve"> – No momento da entrega o produto deverá ser igual ou superior 18 meses ou 75% do prazo total de validade.</w:t>
            </w:r>
          </w:p>
          <w:p w:rsidR="00C76AF7" w:rsidRPr="00B71B88" w:rsidRDefault="00C76AF7" w:rsidP="00C76AF7">
            <w:pPr>
              <w:pStyle w:val="111-Numerao2"/>
              <w:spacing w:before="120" w:after="120"/>
              <w:rPr>
                <w:szCs w:val="22"/>
              </w:rPr>
            </w:pPr>
            <w:r w:rsidRPr="00B71B88">
              <w:rPr>
                <w:szCs w:val="22"/>
              </w:rPr>
              <w:t xml:space="preserve">Os medicamentos perecíveis, </w:t>
            </w:r>
            <w:proofErr w:type="spellStart"/>
            <w:r w:rsidRPr="00B71B88">
              <w:rPr>
                <w:szCs w:val="22"/>
              </w:rPr>
              <w:t>termolábeis</w:t>
            </w:r>
            <w:proofErr w:type="spellEnd"/>
            <w:r w:rsidRPr="00B71B88">
              <w:rPr>
                <w:szCs w:val="22"/>
              </w:rPr>
              <w:t xml:space="preserve">, deverão ser acondicionados e transportados de acordo com a temperatura exigida pelo fabricante até o ato da entrega, em embalagens que conservem suas propriedades e qualidades (exemplo: isopor), devendo nessa embalagem secundária constar os seguintes dizeres: </w:t>
            </w:r>
            <w:r w:rsidRPr="00B71B88">
              <w:rPr>
                <w:b/>
                <w:szCs w:val="22"/>
              </w:rPr>
              <w:t>“PROIBIDA A VENDA NO COMÉRCIO” (Portaria nº. 2814/GM de 29 de maio de 1998). As informações referentes às quantidades das unidades por cartela, frasco, caixa, etc.</w:t>
            </w:r>
            <w:r w:rsidRPr="00B71B88">
              <w:rPr>
                <w:szCs w:val="22"/>
              </w:rPr>
              <w:t xml:space="preserve"> </w:t>
            </w:r>
          </w:p>
          <w:p w:rsidR="00C76AF7" w:rsidRPr="00B71B88" w:rsidRDefault="00C76AF7" w:rsidP="00C76AF7">
            <w:pPr>
              <w:pStyle w:val="111-Numerao2"/>
              <w:spacing w:before="120" w:after="120"/>
              <w:rPr>
                <w:szCs w:val="22"/>
              </w:rPr>
            </w:pPr>
            <w:r w:rsidRPr="00B71B88">
              <w:rPr>
                <w:szCs w:val="22"/>
              </w:rPr>
              <w:t>Os medicamentos deverão ser embalados de acordo com cada tipo: líquidos (frascos, soluções, suspensões, etc.), sólidos (comprimidos, cápsulas, etc.), injetáveis (ampolas, frascos-ampolas, etc.).</w:t>
            </w:r>
          </w:p>
          <w:p w:rsidR="00C76AF7" w:rsidRPr="00B71B88" w:rsidRDefault="00C76AF7" w:rsidP="00C76AF7">
            <w:pPr>
              <w:pStyle w:val="111-Numerao2"/>
              <w:spacing w:before="120" w:after="120"/>
              <w:rPr>
                <w:szCs w:val="22"/>
              </w:rPr>
            </w:pPr>
            <w:r w:rsidRPr="00B71B88">
              <w:rPr>
                <w:szCs w:val="22"/>
              </w:rPr>
              <w:t>Não serão recebidos os medicamentos com prazo de validade inferior ao solicitado, salvo os que se enquadrarem no Art. 2º da Portaria nº 079/2013/GBSES de 24, junho de 2013.</w:t>
            </w:r>
          </w:p>
          <w:p w:rsidR="00C76AF7" w:rsidRPr="00B71B88" w:rsidRDefault="00C76AF7" w:rsidP="00CD5B0D">
            <w:pPr>
              <w:pStyle w:val="11-Numerao1"/>
            </w:pPr>
            <w:r w:rsidRPr="00B71B88">
              <w:t>Não serão aceitos medicamentos com especificação diferente ao que foi proposto, com irregularidade de peso ou medida, de inconsistência de informações sobre o produto bem como se apresentar quaisquer descumprimentos da qualidade e quantidade, além das exigências requeridas neste Termo de Referência.</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vAlign w:val="center"/>
          </w:tcPr>
          <w:p w:rsidR="00C76AF7" w:rsidRPr="00B71B88" w:rsidRDefault="00C76AF7" w:rsidP="00FE01EB">
            <w:pPr>
              <w:pStyle w:val="01-Titulo"/>
            </w:pPr>
            <w:bookmarkStart w:id="43" w:name="_Toc31717306"/>
            <w:r w:rsidRPr="00B71B88">
              <w:lastRenderedPageBreak/>
              <w:t>DOS L</w:t>
            </w:r>
            <w:r w:rsidR="00425AA3">
              <w:t>OCAIS, DOS PRAZOS E CONDIÇÕES DA AQUISIÇÃO</w:t>
            </w:r>
            <w:r w:rsidRPr="00B71B88">
              <w:t>.</w:t>
            </w:r>
            <w:bookmarkEnd w:id="43"/>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B71B88" w:rsidRDefault="00C76AF7" w:rsidP="00CD5B0D">
            <w:pPr>
              <w:pStyle w:val="11-Numerao1"/>
            </w:pPr>
            <w:r w:rsidRPr="00B71B88">
              <w:t xml:space="preserve">Após a celebração do contrato, a Contratada deverá manter as mesmas condições de habilitação e retirar a nota de empenho/ordem de fornecimento dos bens, </w:t>
            </w:r>
            <w:r w:rsidRPr="00B71B88">
              <w:rPr>
                <w:b/>
              </w:rPr>
              <w:t>no prazo de</w:t>
            </w:r>
            <w:r w:rsidRPr="00B71B88">
              <w:t xml:space="preserve"> </w:t>
            </w:r>
            <w:r w:rsidRPr="00B71B88">
              <w:rPr>
                <w:b/>
              </w:rPr>
              <w:t>até 05 (cinco) dias uteis,</w:t>
            </w:r>
            <w:r w:rsidRPr="00B71B88">
              <w:t xml:space="preserve"> contados do recebimento da convocação formal.</w:t>
            </w:r>
          </w:p>
          <w:p w:rsidR="00C76AF7" w:rsidRPr="00B71B88" w:rsidRDefault="00C76AF7" w:rsidP="00CD5B0D">
            <w:pPr>
              <w:pStyle w:val="11-Numerao1"/>
            </w:pPr>
            <w:r w:rsidRPr="00B71B88">
              <w:t>A entrega dos medicamentos será de forma única, na Superintendência de Assistência Farmacêutica - SAF, conforme a seguir:</w:t>
            </w:r>
          </w:p>
          <w:p w:rsidR="00C76AF7" w:rsidRPr="00B71B88" w:rsidRDefault="00C76AF7" w:rsidP="00C76AF7">
            <w:pPr>
              <w:pStyle w:val="111-Numerao2"/>
              <w:rPr>
                <w:szCs w:val="22"/>
              </w:rPr>
            </w:pPr>
            <w:r w:rsidRPr="00B71B88">
              <w:rPr>
                <w:szCs w:val="22"/>
              </w:rPr>
              <w:t xml:space="preserve">Endereço: Rua Gonçalo Antunes de Barros, nº 3.366, Bairro: </w:t>
            </w:r>
            <w:proofErr w:type="spellStart"/>
            <w:r w:rsidRPr="00B71B88">
              <w:rPr>
                <w:szCs w:val="22"/>
              </w:rPr>
              <w:t>Carumbé</w:t>
            </w:r>
            <w:proofErr w:type="spellEnd"/>
            <w:r w:rsidRPr="00B71B88">
              <w:rPr>
                <w:szCs w:val="22"/>
              </w:rPr>
              <w:t>, CEP 78.058-743, Cuiabá/MT.</w:t>
            </w:r>
          </w:p>
          <w:p w:rsidR="00C76AF7" w:rsidRPr="00B71B88" w:rsidRDefault="00C76AF7" w:rsidP="00C76AF7">
            <w:pPr>
              <w:pStyle w:val="111-Numerao2"/>
              <w:rPr>
                <w:szCs w:val="22"/>
              </w:rPr>
            </w:pPr>
            <w:r w:rsidRPr="00B71B88">
              <w:rPr>
                <w:szCs w:val="22"/>
              </w:rPr>
              <w:t xml:space="preserve">Horário para entrega dos Medicamentos será das 08h00min </w:t>
            </w:r>
            <w:proofErr w:type="spellStart"/>
            <w:r w:rsidRPr="00B71B88">
              <w:rPr>
                <w:szCs w:val="22"/>
              </w:rPr>
              <w:t>as</w:t>
            </w:r>
            <w:proofErr w:type="spellEnd"/>
            <w:r w:rsidRPr="00B71B88">
              <w:rPr>
                <w:szCs w:val="22"/>
              </w:rPr>
              <w:t xml:space="preserve"> 11h00min e das 13h00min </w:t>
            </w:r>
            <w:proofErr w:type="spellStart"/>
            <w:r w:rsidRPr="00B71B88">
              <w:rPr>
                <w:szCs w:val="22"/>
              </w:rPr>
              <w:t>as</w:t>
            </w:r>
            <w:proofErr w:type="spellEnd"/>
            <w:r w:rsidRPr="00B71B88">
              <w:rPr>
                <w:szCs w:val="22"/>
              </w:rPr>
              <w:t xml:space="preserve"> 17h00min; Telefone/Contatos: 65 3653-6306;</w:t>
            </w:r>
          </w:p>
          <w:p w:rsidR="00C76AF7" w:rsidRPr="00B71B88" w:rsidRDefault="00C76AF7" w:rsidP="00C76AF7">
            <w:pPr>
              <w:pStyle w:val="111-Numerao2"/>
              <w:rPr>
                <w:szCs w:val="22"/>
              </w:rPr>
            </w:pPr>
            <w:r w:rsidRPr="00B71B88">
              <w:rPr>
                <w:szCs w:val="22"/>
              </w:rPr>
              <w:t xml:space="preserve">A empresa deverá entregar os medicamentos conforme as especificações e na sua totalidade, no prazo estipulados de até </w:t>
            </w:r>
            <w:r w:rsidRPr="00B71B88">
              <w:rPr>
                <w:b/>
                <w:szCs w:val="22"/>
              </w:rPr>
              <w:t>10 (dez) dias uteis</w:t>
            </w:r>
            <w:r w:rsidRPr="00B71B88">
              <w:rPr>
                <w:szCs w:val="22"/>
              </w:rPr>
              <w:t>, a contar do recebimento da Nota de Empenho/Ordem de Fornecimento.</w:t>
            </w:r>
          </w:p>
          <w:p w:rsidR="00C76AF7" w:rsidRPr="00B71B88" w:rsidRDefault="00C76AF7" w:rsidP="00C76AF7">
            <w:pPr>
              <w:pStyle w:val="1111-Numerao3"/>
              <w:spacing w:before="120" w:after="120"/>
              <w:rPr>
                <w:szCs w:val="22"/>
              </w:rPr>
            </w:pPr>
            <w:r w:rsidRPr="00B71B88">
              <w:rPr>
                <w:szCs w:val="22"/>
              </w:rPr>
              <w:t>O prazo do subitem acima poderá ser prorrogado uma vez, por igual período, quando solicitado pelo fornecedor e desde que ocorra motivo justificado aceito pela Administração.</w:t>
            </w:r>
          </w:p>
          <w:p w:rsidR="00C76AF7" w:rsidRPr="00B71B88" w:rsidRDefault="00C76AF7" w:rsidP="00C76AF7">
            <w:pPr>
              <w:pStyle w:val="111-Numerao2"/>
              <w:rPr>
                <w:szCs w:val="22"/>
              </w:rPr>
            </w:pPr>
            <w:r w:rsidRPr="00B71B88">
              <w:rPr>
                <w:szCs w:val="22"/>
              </w:rPr>
              <w:lastRenderedPageBreak/>
              <w:t>A empresa é responsável pelos danos causados diretamente às instituições decorrentes de sua culpa ou dolo quando da entrega dos medicamentos.</w:t>
            </w:r>
          </w:p>
          <w:p w:rsidR="00C76AF7" w:rsidRPr="00B71B88" w:rsidRDefault="00C76AF7" w:rsidP="00CD5B0D">
            <w:pPr>
              <w:pStyle w:val="11-Numerao1"/>
            </w:pPr>
            <w:r w:rsidRPr="00B71B88">
              <w:t>Do prazo de devolução dos medicamentos e troca em caso de inconsistências, perdas e avarias:</w:t>
            </w:r>
          </w:p>
          <w:p w:rsidR="00C76AF7" w:rsidRPr="00B71B88" w:rsidRDefault="00C76AF7" w:rsidP="00C76AF7">
            <w:pPr>
              <w:pStyle w:val="111-Numerao2"/>
              <w:rPr>
                <w:szCs w:val="22"/>
              </w:rPr>
            </w:pPr>
            <w:r w:rsidRPr="00B71B88">
              <w:rPr>
                <w:szCs w:val="22"/>
              </w:rPr>
              <w:t xml:space="preserve">O prazo máximo para a empresa efetuar a troca dos medicamentos </w:t>
            </w:r>
            <w:r w:rsidRPr="00B71B88">
              <w:rPr>
                <w:szCs w:val="22"/>
                <w:u w:val="single"/>
              </w:rPr>
              <w:t>será de até 05 (cinco) dias corridos</w:t>
            </w:r>
            <w:r w:rsidRPr="00B71B88">
              <w:rPr>
                <w:szCs w:val="22"/>
              </w:rPr>
              <w:t>, em caso de haver medicamentos com avarias, inconsistências ou perdas, cujas embalagens não estejam íntegras, e validade em desacordo com o exigido ou que apresentem alguma alteração.</w:t>
            </w:r>
          </w:p>
          <w:p w:rsidR="00C76AF7" w:rsidRPr="00B71B88" w:rsidRDefault="00C76AF7" w:rsidP="00C76AF7">
            <w:pPr>
              <w:pStyle w:val="111-Numerao2"/>
              <w:rPr>
                <w:szCs w:val="22"/>
              </w:rPr>
            </w:pPr>
            <w:r w:rsidRPr="00B71B88">
              <w:rPr>
                <w:szCs w:val="22"/>
              </w:rPr>
              <w:t>A partir desse prazo de troca, a Superintendência de Assistência Farmacêutica - SAF solicitará o cancelamento dos itens em desacordo com a proposta, no que se refere aos documentos de compras e/ou a nota fiscal sem qualquer ônus direto ou indireto, decorrente do mesmo, inclusive por questões de transporte e ônus dos medicamentos.</w:t>
            </w:r>
          </w:p>
          <w:p w:rsidR="00C76AF7" w:rsidRPr="00B71B88" w:rsidRDefault="00C76AF7" w:rsidP="00CD5B0D">
            <w:pPr>
              <w:pStyle w:val="11-Numerao1"/>
            </w:pPr>
            <w:r w:rsidRPr="00B71B88">
              <w:t>Do prazo de vencimento dos medicamentos:</w:t>
            </w:r>
          </w:p>
          <w:p w:rsidR="00C76AF7" w:rsidRPr="00B71B88" w:rsidRDefault="00C76AF7" w:rsidP="00CD5B0D">
            <w:pPr>
              <w:pStyle w:val="11-Numerao1"/>
            </w:pPr>
            <w:r w:rsidRPr="00B71B88">
              <w:t>Para os medicamentos com data de fabricação menor que 18 (dezoito) meses, deverão os mesmos respeitar a condição de não ter prazo de validade do produto menor que 75% do seu vencimento, quando do recebimento do produto na Superintendência de Assistência Farmacêutica - SAF. Caso ocorra tal situação, a responsabilidade é total do fornecedor que não cumpriu as exigências deste Termo, arcando com todos os custos diretos e indiretos da devolução e quaisquer outros ônus advindos dessa irregularidade, por culpa total e ônus por conta do Fornecedor.</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44" w:name="_Toc31717307"/>
            <w:r w:rsidRPr="00B71B88">
              <w:lastRenderedPageBreak/>
              <w:t>DAS OBRIGAÇÕES DA CONTRATADA</w:t>
            </w:r>
            <w:bookmarkEnd w:id="44"/>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C767BE" w:rsidRDefault="00586F7C" w:rsidP="00586F7C">
            <w:pPr>
              <w:pStyle w:val="PargrafodaLista"/>
              <w:numPr>
                <w:ilvl w:val="0"/>
                <w:numId w:val="68"/>
              </w:numPr>
              <w:spacing w:before="120" w:after="120"/>
              <w:ind w:left="714" w:hanging="357"/>
            </w:pPr>
            <w:r>
              <w:t xml:space="preserve">Conforme </w:t>
            </w:r>
            <w:r w:rsidRPr="00586F7C">
              <w:t xml:space="preserve">Cláusula Quinta – </w:t>
            </w:r>
            <w:r>
              <w:t>da Minuta do Contrato (</w:t>
            </w:r>
            <w:r w:rsidRPr="003B7965">
              <w:t>Anexo VII</w:t>
            </w:r>
            <w:r>
              <w:t>)</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45" w:name="_Toc31717308"/>
            <w:r w:rsidRPr="00B71B88">
              <w:t>DAS OBRIGAÇÕES DA CONTRATANTE</w:t>
            </w:r>
            <w:bookmarkEnd w:id="45"/>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C767BE" w:rsidRDefault="00586F7C" w:rsidP="00586F7C">
            <w:pPr>
              <w:pStyle w:val="PargrafodaLista"/>
              <w:numPr>
                <w:ilvl w:val="0"/>
                <w:numId w:val="68"/>
              </w:numPr>
              <w:spacing w:before="120" w:after="120"/>
              <w:ind w:left="714" w:hanging="357"/>
            </w:pPr>
            <w:r>
              <w:t xml:space="preserve">Conforme </w:t>
            </w:r>
            <w:r w:rsidRPr="00586F7C">
              <w:t xml:space="preserve">Cláusula </w:t>
            </w:r>
            <w:r>
              <w:t>Sexta</w:t>
            </w:r>
            <w:r w:rsidRPr="00586F7C">
              <w:t xml:space="preserve"> – </w:t>
            </w:r>
            <w:r>
              <w:t>da Minuta do Contrato (</w:t>
            </w:r>
            <w:r w:rsidRPr="003B7965">
              <w:t>Anexo VII</w:t>
            </w:r>
            <w:r>
              <w:t>)</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46" w:name="_Toc31717309"/>
            <w:r w:rsidRPr="00B71B88">
              <w:t>DO GERENCIAMENTO E FISCALIZAÇÃO</w:t>
            </w:r>
            <w:bookmarkEnd w:id="46"/>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B71B88" w:rsidRDefault="00C76AF7" w:rsidP="00CD5B0D">
            <w:pPr>
              <w:pStyle w:val="11-Numerao1"/>
            </w:pPr>
            <w:r w:rsidRPr="00B71B88">
              <w:t xml:space="preserve">Nos termos do art. 67 Lei nº 8.666, de 1993 poderá ser designado por meio de Portaria </w:t>
            </w:r>
            <w:proofErr w:type="gramStart"/>
            <w:r w:rsidRPr="00B71B88">
              <w:t>os representante</w:t>
            </w:r>
            <w:proofErr w:type="gramEnd"/>
            <w:r w:rsidRPr="00B71B88">
              <w:t>, para acompanhar e fiscalizar a entrega da aquisição do medicamento, anotando em registro próprio todas as ocorrências relacionadas com a execução e determinando o que for necessário à regularização de falhas ou defeitos observados.</w:t>
            </w:r>
          </w:p>
          <w:p w:rsidR="00C76AF7" w:rsidRPr="00B71B88" w:rsidRDefault="00C76AF7" w:rsidP="00CD5B0D">
            <w:pPr>
              <w:pStyle w:val="11-Numerao1"/>
            </w:pPr>
            <w:r w:rsidRPr="00B71B88">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rsidR="00C76AF7" w:rsidRPr="00B71B88" w:rsidRDefault="00C76AF7" w:rsidP="00CD5B0D">
            <w:pPr>
              <w:pStyle w:val="11-Numerao1"/>
            </w:pPr>
            <w:r w:rsidRPr="00B71B88">
              <w:t>O representante da Contratante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C76AF7" w:rsidRPr="00B71B88" w:rsidRDefault="00C76AF7" w:rsidP="00CD5B0D">
            <w:pPr>
              <w:pStyle w:val="11-Numerao1"/>
            </w:pPr>
            <w:r w:rsidRPr="00B71B88">
              <w:lastRenderedPageBreak/>
              <w:t>Caberá ao Fiscal, além das que perfazem na legislação vigente, Lei Nº 8.666/93 e a portaria nº 68/2016/GBSES, conferir e atestar a Nota Fiscal emitida pela Contratada.</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47" w:name="_Toc31717310"/>
            <w:r w:rsidRPr="00B71B88">
              <w:lastRenderedPageBreak/>
              <w:t>DAS EXIGÊNCIAS HABILITATÓRIAS E PROPOSTA</w:t>
            </w:r>
            <w:bookmarkEnd w:id="47"/>
          </w:p>
        </w:tc>
      </w:tr>
      <w:tr w:rsidR="00586F7C" w:rsidRPr="00B71B88" w:rsidTr="00491464">
        <w:trPr>
          <w:trHeight w:val="192"/>
        </w:trPr>
        <w:tc>
          <w:tcPr>
            <w:tcW w:w="9327" w:type="dxa"/>
            <w:gridSpan w:val="4"/>
            <w:tcBorders>
              <w:top w:val="single" w:sz="4" w:space="0" w:color="auto"/>
              <w:bottom w:val="single" w:sz="4" w:space="0" w:color="auto"/>
            </w:tcBorders>
            <w:shd w:val="clear" w:color="auto" w:fill="auto"/>
          </w:tcPr>
          <w:p w:rsidR="00586F7C" w:rsidRPr="00C767BE" w:rsidRDefault="00586F7C" w:rsidP="00586F7C">
            <w:pPr>
              <w:pStyle w:val="PargrafodaLista"/>
              <w:numPr>
                <w:ilvl w:val="0"/>
                <w:numId w:val="68"/>
              </w:numPr>
              <w:spacing w:before="120" w:after="120"/>
              <w:ind w:left="714" w:hanging="357"/>
            </w:pPr>
            <w:r>
              <w:t xml:space="preserve">Conforme item 10 do Edital </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C767BE" w:rsidRDefault="00C76AF7" w:rsidP="00C767BE"/>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48" w:name="_Toc31717311"/>
            <w:r w:rsidRPr="00B71B88">
              <w:t>FORMA DE APRESENTAÇÃO DA PROPOSTA E SUAS CONDIÇÕES</w:t>
            </w:r>
            <w:bookmarkEnd w:id="48"/>
          </w:p>
        </w:tc>
      </w:tr>
      <w:tr w:rsidR="00586F7C" w:rsidRPr="00B71B88" w:rsidTr="00491464">
        <w:trPr>
          <w:trHeight w:val="192"/>
        </w:trPr>
        <w:tc>
          <w:tcPr>
            <w:tcW w:w="9327" w:type="dxa"/>
            <w:gridSpan w:val="4"/>
            <w:tcBorders>
              <w:top w:val="single" w:sz="4" w:space="0" w:color="auto"/>
              <w:bottom w:val="single" w:sz="4" w:space="0" w:color="auto"/>
            </w:tcBorders>
            <w:shd w:val="clear" w:color="auto" w:fill="auto"/>
          </w:tcPr>
          <w:p w:rsidR="00586F7C" w:rsidRPr="00C767BE" w:rsidRDefault="00586F7C" w:rsidP="00586F7C">
            <w:pPr>
              <w:pStyle w:val="PargrafodaLista"/>
              <w:numPr>
                <w:ilvl w:val="0"/>
                <w:numId w:val="68"/>
              </w:numPr>
              <w:spacing w:before="120" w:after="120"/>
              <w:ind w:left="714" w:hanging="357"/>
            </w:pPr>
            <w:r>
              <w:t>Conforme item</w:t>
            </w:r>
            <w:r w:rsidRPr="00586F7C">
              <w:t xml:space="preserve"> </w:t>
            </w:r>
            <w:r>
              <w:t xml:space="preserve">09 do Edital </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C767BE" w:rsidRDefault="00C76AF7" w:rsidP="00C767BE"/>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49" w:name="_Toc31717312"/>
            <w:r w:rsidRPr="00B71B88">
              <w:t>DO PAGAMENTO E DA APRESENTAÇÃO DA NOTA FISCAL</w:t>
            </w:r>
            <w:bookmarkEnd w:id="49"/>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9C53AF" w:rsidRDefault="00C76AF7" w:rsidP="00CD5B0D">
            <w:pPr>
              <w:pStyle w:val="11-Numerao1"/>
              <w:rPr>
                <w:sz w:val="22"/>
              </w:rPr>
            </w:pPr>
            <w:r w:rsidRPr="009C53AF">
              <w:rPr>
                <w:sz w:val="22"/>
              </w:rPr>
              <w:t xml:space="preserve">O pagamento será realizado no prazo não superior a </w:t>
            </w:r>
            <w:r w:rsidRPr="009C53AF">
              <w:rPr>
                <w:b/>
                <w:sz w:val="22"/>
              </w:rPr>
              <w:t>30 (trinta) dias</w:t>
            </w:r>
            <w:r w:rsidRPr="009C53AF">
              <w:rPr>
                <w:sz w:val="22"/>
              </w:rPr>
              <w:t>, contados a partir da apresentação da Nota Fiscal/Fatura, devidamente atestada pelo seu recebimento, obedecendo ao cronograma de desembolso previsto no Decreto Estadual nº 1.349/2018 (alterado o texto conforme informação técnica n° 020/2018), através de ordem bancária, para crédito em banco, agência e conta corrente indicado pela contratada.</w:t>
            </w:r>
          </w:p>
          <w:p w:rsidR="00C76AF7" w:rsidRPr="009C53AF" w:rsidRDefault="00C76AF7" w:rsidP="00CD5B0D">
            <w:pPr>
              <w:pStyle w:val="11-Numerao1"/>
              <w:rPr>
                <w:sz w:val="22"/>
              </w:rPr>
            </w:pPr>
            <w:r w:rsidRPr="009C53AF">
              <w:rPr>
                <w:sz w:val="22"/>
              </w:rPr>
              <w:t xml:space="preserve">As Notas Fiscais devem ser emitidas em nome do </w:t>
            </w:r>
            <w:r w:rsidRPr="009C53AF">
              <w:rPr>
                <w:b/>
                <w:sz w:val="22"/>
              </w:rPr>
              <w:t>Fundo Estadual</w:t>
            </w:r>
            <w:r w:rsidRPr="009C53AF">
              <w:rPr>
                <w:sz w:val="22"/>
              </w:rPr>
              <w:t xml:space="preserve"> </w:t>
            </w:r>
            <w:r w:rsidRPr="009C53AF">
              <w:rPr>
                <w:b/>
                <w:sz w:val="22"/>
              </w:rPr>
              <w:t>de Saúde</w:t>
            </w:r>
            <w:r w:rsidRPr="009C53AF">
              <w:rPr>
                <w:sz w:val="22"/>
              </w:rPr>
              <w:t xml:space="preserve"> e deverão ser entregues no local indicado pela CONTRATANTE, a fim de serem atestadas e deverá conter as seguintes descriminações:</w:t>
            </w:r>
          </w:p>
          <w:p w:rsidR="00C76AF7" w:rsidRPr="009C53AF" w:rsidRDefault="00C76AF7" w:rsidP="00CD5B0D">
            <w:pPr>
              <w:pStyle w:val="PargrafodaLista"/>
              <w:numPr>
                <w:ilvl w:val="0"/>
                <w:numId w:val="32"/>
              </w:numPr>
              <w:rPr>
                <w:sz w:val="22"/>
                <w:szCs w:val="22"/>
              </w:rPr>
            </w:pPr>
            <w:r w:rsidRPr="009C53AF">
              <w:rPr>
                <w:bCs/>
                <w:sz w:val="22"/>
                <w:szCs w:val="22"/>
              </w:rPr>
              <w:t>Razão Social e CNPJ</w:t>
            </w:r>
            <w:r w:rsidRPr="009C53AF">
              <w:rPr>
                <w:sz w:val="22"/>
                <w:szCs w:val="22"/>
              </w:rPr>
              <w:t>;</w:t>
            </w:r>
          </w:p>
          <w:p w:rsidR="00C76AF7" w:rsidRPr="009C53AF" w:rsidRDefault="00C76AF7" w:rsidP="00CD5B0D">
            <w:pPr>
              <w:pStyle w:val="PargrafodaLista"/>
              <w:numPr>
                <w:ilvl w:val="0"/>
                <w:numId w:val="32"/>
              </w:numPr>
              <w:rPr>
                <w:sz w:val="22"/>
                <w:szCs w:val="22"/>
              </w:rPr>
            </w:pPr>
            <w:r w:rsidRPr="009C53AF">
              <w:rPr>
                <w:sz w:val="22"/>
                <w:szCs w:val="22"/>
              </w:rPr>
              <w:t>Número da Nota Fiscal;</w:t>
            </w:r>
          </w:p>
          <w:p w:rsidR="00C76AF7" w:rsidRPr="009C53AF" w:rsidRDefault="00C76AF7" w:rsidP="00CD5B0D">
            <w:pPr>
              <w:pStyle w:val="PargrafodaLista"/>
              <w:numPr>
                <w:ilvl w:val="0"/>
                <w:numId w:val="32"/>
              </w:numPr>
              <w:rPr>
                <w:sz w:val="22"/>
                <w:szCs w:val="22"/>
              </w:rPr>
            </w:pPr>
            <w:r w:rsidRPr="009C53AF">
              <w:rPr>
                <w:sz w:val="22"/>
                <w:szCs w:val="22"/>
              </w:rPr>
              <w:t>Data de emissão;</w:t>
            </w:r>
          </w:p>
          <w:p w:rsidR="00C76AF7" w:rsidRPr="009C53AF" w:rsidRDefault="00C76AF7" w:rsidP="00CD5B0D">
            <w:pPr>
              <w:pStyle w:val="PargrafodaLista"/>
              <w:numPr>
                <w:ilvl w:val="0"/>
                <w:numId w:val="32"/>
              </w:numPr>
              <w:jc w:val="both"/>
              <w:rPr>
                <w:sz w:val="22"/>
                <w:szCs w:val="22"/>
              </w:rPr>
            </w:pPr>
            <w:r w:rsidRPr="009C53AF">
              <w:rPr>
                <w:sz w:val="22"/>
                <w:szCs w:val="22"/>
              </w:rPr>
              <w:t>Nome da Secretaria Solicitante/unidade;</w:t>
            </w:r>
          </w:p>
          <w:p w:rsidR="00C76AF7" w:rsidRPr="009C53AF" w:rsidRDefault="00C76AF7" w:rsidP="00CD5B0D">
            <w:pPr>
              <w:pStyle w:val="PargrafodaLista"/>
              <w:numPr>
                <w:ilvl w:val="0"/>
                <w:numId w:val="32"/>
              </w:numPr>
              <w:jc w:val="both"/>
              <w:rPr>
                <w:sz w:val="22"/>
                <w:szCs w:val="22"/>
              </w:rPr>
            </w:pPr>
            <w:r w:rsidRPr="009C53AF">
              <w:rPr>
                <w:sz w:val="22"/>
                <w:szCs w:val="22"/>
              </w:rPr>
              <w:t>Descrição do Produto;</w:t>
            </w:r>
          </w:p>
          <w:p w:rsidR="00C76AF7" w:rsidRPr="009C53AF" w:rsidRDefault="00C76AF7" w:rsidP="00CD5B0D">
            <w:pPr>
              <w:pStyle w:val="PargrafodaLista"/>
              <w:numPr>
                <w:ilvl w:val="0"/>
                <w:numId w:val="32"/>
              </w:numPr>
              <w:jc w:val="both"/>
              <w:rPr>
                <w:sz w:val="22"/>
                <w:szCs w:val="22"/>
              </w:rPr>
            </w:pPr>
            <w:r w:rsidRPr="009C53AF">
              <w:rPr>
                <w:sz w:val="22"/>
                <w:szCs w:val="22"/>
              </w:rPr>
              <w:t>Lote de cada produto (quantidade, preço unitário, preço total);</w:t>
            </w:r>
          </w:p>
          <w:p w:rsidR="00C76AF7" w:rsidRPr="009C53AF" w:rsidRDefault="00C76AF7" w:rsidP="00CD5B0D">
            <w:pPr>
              <w:pStyle w:val="PargrafodaLista"/>
              <w:numPr>
                <w:ilvl w:val="0"/>
                <w:numId w:val="32"/>
              </w:numPr>
              <w:jc w:val="both"/>
              <w:rPr>
                <w:sz w:val="22"/>
                <w:szCs w:val="22"/>
              </w:rPr>
            </w:pPr>
            <w:r w:rsidRPr="009C53AF">
              <w:rPr>
                <w:sz w:val="22"/>
                <w:szCs w:val="22"/>
              </w:rPr>
              <w:t xml:space="preserve">Dados Bancários (nome e número do banco, número da agência, número da conta corrente) – </w:t>
            </w:r>
            <w:r w:rsidRPr="009C53AF">
              <w:rPr>
                <w:i/>
                <w:sz w:val="22"/>
                <w:szCs w:val="22"/>
              </w:rPr>
              <w:t>Preferencialmente “Banco do Brasil</w:t>
            </w:r>
            <w:r w:rsidRPr="009C53AF">
              <w:rPr>
                <w:sz w:val="22"/>
                <w:szCs w:val="22"/>
              </w:rPr>
              <w:t>”;</w:t>
            </w:r>
          </w:p>
          <w:p w:rsidR="00C76AF7" w:rsidRPr="009C53AF" w:rsidRDefault="00C76AF7" w:rsidP="00CD5B0D">
            <w:pPr>
              <w:pStyle w:val="PargrafodaLista"/>
              <w:numPr>
                <w:ilvl w:val="0"/>
                <w:numId w:val="32"/>
              </w:numPr>
              <w:jc w:val="both"/>
              <w:rPr>
                <w:sz w:val="22"/>
                <w:szCs w:val="22"/>
              </w:rPr>
            </w:pPr>
            <w:r w:rsidRPr="009C53AF">
              <w:rPr>
                <w:sz w:val="22"/>
                <w:szCs w:val="22"/>
              </w:rPr>
              <w:t>Número do Contrato;</w:t>
            </w:r>
          </w:p>
          <w:p w:rsidR="00C76AF7" w:rsidRPr="009C53AF" w:rsidRDefault="00C76AF7" w:rsidP="00CD5B0D">
            <w:pPr>
              <w:pStyle w:val="PargrafodaLista"/>
              <w:numPr>
                <w:ilvl w:val="0"/>
                <w:numId w:val="32"/>
              </w:numPr>
              <w:jc w:val="both"/>
              <w:rPr>
                <w:sz w:val="22"/>
                <w:szCs w:val="22"/>
              </w:rPr>
            </w:pPr>
            <w:r w:rsidRPr="009C53AF">
              <w:rPr>
                <w:sz w:val="22"/>
                <w:szCs w:val="22"/>
              </w:rPr>
              <w:t>Número da Nota de Empenho/Ordem de Fornecimento;</w:t>
            </w:r>
          </w:p>
          <w:p w:rsidR="00C76AF7" w:rsidRPr="009C53AF" w:rsidRDefault="00C76AF7" w:rsidP="00CD5B0D">
            <w:pPr>
              <w:pStyle w:val="PargrafodaLista"/>
              <w:numPr>
                <w:ilvl w:val="0"/>
                <w:numId w:val="32"/>
              </w:numPr>
              <w:jc w:val="both"/>
              <w:rPr>
                <w:sz w:val="22"/>
                <w:szCs w:val="22"/>
              </w:rPr>
            </w:pPr>
            <w:r w:rsidRPr="009C53AF">
              <w:rPr>
                <w:sz w:val="22"/>
                <w:szCs w:val="22"/>
              </w:rPr>
              <w:t>Não deverá possuir rasuras.</w:t>
            </w:r>
          </w:p>
          <w:p w:rsidR="00C76AF7" w:rsidRPr="009C53AF" w:rsidRDefault="00C76AF7" w:rsidP="00CD5B0D">
            <w:pPr>
              <w:pStyle w:val="11-Numerao1"/>
              <w:rPr>
                <w:sz w:val="22"/>
              </w:rPr>
            </w:pPr>
            <w:r w:rsidRPr="009C53AF">
              <w:rPr>
                <w:sz w:val="22"/>
              </w:rPr>
              <w:t>O pagamento somente será autorizado depois de efetuado o “atesto” pelo servidor competente na nota fiscal apresentada;</w:t>
            </w:r>
          </w:p>
          <w:p w:rsidR="00C76AF7" w:rsidRPr="009C53AF" w:rsidRDefault="00C76AF7" w:rsidP="00CD5B0D">
            <w:pPr>
              <w:pStyle w:val="11-Numerao1"/>
              <w:rPr>
                <w:sz w:val="22"/>
              </w:rPr>
            </w:pPr>
            <w:r w:rsidRPr="009C53AF">
              <w:rPr>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C76AF7" w:rsidRPr="009C53AF" w:rsidRDefault="00C76AF7" w:rsidP="00CD5B0D">
            <w:pPr>
              <w:pStyle w:val="11-Numerao1"/>
              <w:rPr>
                <w:sz w:val="22"/>
              </w:rPr>
            </w:pPr>
            <w:r w:rsidRPr="009C53AF">
              <w:rPr>
                <w:sz w:val="22"/>
              </w:rPr>
              <w:t>Será considerada data do pagamento o dia em que constar como emitida a ordem bancária para pagamento de acordo com as informações repassadas pela Contratada indicando a agência, localidade e número da conta corrente em que deverá ser realizado o depósito, observando-se a ordem cronológica estabelecida no art. 5° da Lei n° 8666/93.</w:t>
            </w:r>
          </w:p>
          <w:p w:rsidR="00C76AF7" w:rsidRPr="009C53AF" w:rsidRDefault="00C76AF7" w:rsidP="00CD5B0D">
            <w:pPr>
              <w:pStyle w:val="11-Numerao1"/>
              <w:rPr>
                <w:sz w:val="22"/>
              </w:rPr>
            </w:pPr>
            <w:r w:rsidRPr="009C53AF">
              <w:rPr>
                <w:sz w:val="22"/>
              </w:rPr>
              <w:t xml:space="preserve">A CONTRATADA deverá obrigatoriamente antes de cada pagamento comprovar situação regular, junto ao SICAF – Sistema de Cadastramento Unificado de Fornecedores </w:t>
            </w:r>
            <w:r w:rsidRPr="009C53AF">
              <w:rPr>
                <w:b/>
                <w:sz w:val="22"/>
                <w:u w:val="single"/>
              </w:rPr>
              <w:t>ou</w:t>
            </w:r>
            <w:r w:rsidRPr="009C53AF">
              <w:rPr>
                <w:sz w:val="22"/>
              </w:rPr>
              <w:t xml:space="preserve"> CGF/MT – Cadastro Geral </w:t>
            </w:r>
            <w:r w:rsidRPr="009C53AF">
              <w:rPr>
                <w:sz w:val="22"/>
              </w:rPr>
              <w:lastRenderedPageBreak/>
              <w:t xml:space="preserve">de Fornecedores do Estado de Mato Grosso </w:t>
            </w:r>
            <w:r w:rsidRPr="009C53AF">
              <w:rPr>
                <w:b/>
                <w:sz w:val="22"/>
                <w:u w:val="single"/>
              </w:rPr>
              <w:t>ou</w:t>
            </w:r>
            <w:r w:rsidRPr="009C53AF">
              <w:rPr>
                <w:sz w:val="22"/>
              </w:rPr>
              <w:t xml:space="preserve"> apresentar para tanto as certidões de regularidade fiscais, devidamente válidas:</w:t>
            </w:r>
          </w:p>
          <w:p w:rsidR="00C76AF7" w:rsidRPr="009C53AF" w:rsidRDefault="00C76AF7" w:rsidP="00CD5B0D">
            <w:pPr>
              <w:pStyle w:val="PargrafodaLista"/>
              <w:numPr>
                <w:ilvl w:val="0"/>
                <w:numId w:val="31"/>
              </w:numPr>
              <w:rPr>
                <w:sz w:val="22"/>
                <w:szCs w:val="22"/>
              </w:rPr>
            </w:pPr>
            <w:r w:rsidRPr="009C53AF">
              <w:rPr>
                <w:sz w:val="22"/>
                <w:szCs w:val="22"/>
              </w:rPr>
              <w:t>Prova de regularidade da Procuradoria-Geral da Fazenda Nacional – PGFN;</w:t>
            </w:r>
          </w:p>
          <w:p w:rsidR="00C76AF7" w:rsidRPr="009C53AF" w:rsidRDefault="00C76AF7" w:rsidP="00CD5B0D">
            <w:pPr>
              <w:pStyle w:val="PargrafodaLista"/>
              <w:numPr>
                <w:ilvl w:val="0"/>
                <w:numId w:val="31"/>
              </w:numPr>
              <w:rPr>
                <w:sz w:val="22"/>
                <w:szCs w:val="22"/>
              </w:rPr>
            </w:pPr>
            <w:r w:rsidRPr="009C53AF">
              <w:rPr>
                <w:sz w:val="22"/>
                <w:szCs w:val="22"/>
              </w:rPr>
              <w:t>Prova de regularidade da Fazenda Estadual (expedida pela Secretaria de Estado de Fazenda da sede ou domicílio do credor);</w:t>
            </w:r>
          </w:p>
          <w:p w:rsidR="00C76AF7" w:rsidRPr="009C53AF" w:rsidRDefault="00C76AF7" w:rsidP="00CD5B0D">
            <w:pPr>
              <w:pStyle w:val="PargrafodaLista"/>
              <w:numPr>
                <w:ilvl w:val="0"/>
                <w:numId w:val="31"/>
              </w:numPr>
              <w:rPr>
                <w:sz w:val="22"/>
                <w:szCs w:val="22"/>
              </w:rPr>
            </w:pPr>
            <w:r w:rsidRPr="009C53AF">
              <w:rPr>
                <w:sz w:val="22"/>
                <w:szCs w:val="22"/>
              </w:rPr>
              <w:t>Prova de regularidade do Fundo de Garantia por Tempo de Serviço (FGTS);</w:t>
            </w:r>
          </w:p>
          <w:p w:rsidR="00C76AF7" w:rsidRPr="009C53AF" w:rsidRDefault="00C76AF7" w:rsidP="00CD5B0D">
            <w:pPr>
              <w:pStyle w:val="PargrafodaLista"/>
              <w:numPr>
                <w:ilvl w:val="0"/>
                <w:numId w:val="31"/>
              </w:numPr>
              <w:rPr>
                <w:sz w:val="22"/>
                <w:szCs w:val="22"/>
              </w:rPr>
            </w:pPr>
            <w:r w:rsidRPr="009C53AF">
              <w:rPr>
                <w:sz w:val="22"/>
                <w:szCs w:val="22"/>
              </w:rPr>
              <w:t>Prova de regularidade da Certidão Negativa de Débitos Trabalhistas – CNDT.</w:t>
            </w:r>
          </w:p>
          <w:p w:rsidR="00C76AF7" w:rsidRPr="009C53AF" w:rsidRDefault="00C76AF7" w:rsidP="00CD5B0D">
            <w:pPr>
              <w:pStyle w:val="11-Numerao1"/>
              <w:rPr>
                <w:sz w:val="22"/>
              </w:rPr>
            </w:pPr>
            <w:r w:rsidRPr="009C53AF">
              <w:rPr>
                <w:sz w:val="22"/>
              </w:rPr>
              <w:t>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C76AF7" w:rsidRPr="009C53AF" w:rsidRDefault="00C76AF7" w:rsidP="00CD5B0D">
            <w:pPr>
              <w:pStyle w:val="11-Numerao1"/>
              <w:rPr>
                <w:sz w:val="22"/>
              </w:rPr>
            </w:pPr>
            <w:r w:rsidRPr="009C53AF">
              <w:rPr>
                <w:sz w:val="22"/>
              </w:rPr>
              <w:t>Não havendo regularização ou sendo a defesa considerada improcedente, a contratante deverá adotar as medidas necessárias à rescisão contratual nos autos do processo administrativo correspondente, assegurada à contratada a ampla defesa.</w:t>
            </w:r>
          </w:p>
          <w:p w:rsidR="00C76AF7" w:rsidRPr="009C53AF" w:rsidRDefault="00C76AF7" w:rsidP="00CD5B0D">
            <w:pPr>
              <w:pStyle w:val="11-Numerao1"/>
              <w:rPr>
                <w:sz w:val="22"/>
              </w:rPr>
            </w:pPr>
            <w:r w:rsidRPr="009C53AF">
              <w:rPr>
                <w:sz w:val="22"/>
              </w:rPr>
              <w:t xml:space="preserve">Nenhum pagamento será efetuado enquanto pendente de liquidação quaisquer obrigações financeiras impostas </w:t>
            </w:r>
            <w:proofErr w:type="gramStart"/>
            <w:r w:rsidRPr="009C53AF">
              <w:rPr>
                <w:sz w:val="22"/>
              </w:rPr>
              <w:t>a Contratada</w:t>
            </w:r>
            <w:proofErr w:type="gramEnd"/>
            <w:r w:rsidRPr="009C53AF">
              <w:rPr>
                <w:sz w:val="22"/>
              </w:rPr>
              <w:t xml:space="preserve"> em virtude de penalidade ou inadimplência, sem que isso gere direito de atualização monetária.</w:t>
            </w:r>
          </w:p>
          <w:p w:rsidR="00C76AF7" w:rsidRPr="009C53AF" w:rsidRDefault="00C76AF7" w:rsidP="00CD5B0D">
            <w:pPr>
              <w:pStyle w:val="11-Numerao1"/>
              <w:rPr>
                <w:sz w:val="22"/>
              </w:rPr>
            </w:pPr>
            <w:r w:rsidRPr="009C53AF">
              <w:rPr>
                <w:sz w:val="22"/>
              </w:rPr>
              <w:t>A Contratante não efetuará pagamento de título descontado, ou por meio de cobrança em banco, bem como, os que forem negociados com terceiros por intermédio da operação de “</w:t>
            </w:r>
            <w:proofErr w:type="spellStart"/>
            <w:r w:rsidRPr="009C53AF">
              <w:rPr>
                <w:sz w:val="22"/>
              </w:rPr>
              <w:t>factoring</w:t>
            </w:r>
            <w:proofErr w:type="spellEnd"/>
            <w:r w:rsidRPr="009C53AF">
              <w:rPr>
                <w:sz w:val="22"/>
              </w:rPr>
              <w:t>”.</w:t>
            </w:r>
          </w:p>
          <w:p w:rsidR="00C76AF7" w:rsidRPr="009C53AF" w:rsidRDefault="00C76AF7" w:rsidP="00CD5B0D">
            <w:pPr>
              <w:pStyle w:val="11-Numerao1"/>
              <w:rPr>
                <w:sz w:val="22"/>
              </w:rPr>
            </w:pPr>
            <w:r w:rsidRPr="009C53AF">
              <w:rPr>
                <w:sz w:val="22"/>
              </w:rPr>
              <w:t>As despesas bancárias decorrentes de transferência de valores para outras praças serão de responsabilidade da Contratada.</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50" w:name="_Toc31717313"/>
            <w:r w:rsidRPr="00B71B88">
              <w:lastRenderedPageBreak/>
              <w:t>DA VIGÊNCIA DO CONTRATO</w:t>
            </w:r>
            <w:bookmarkEnd w:id="50"/>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9C53AF" w:rsidRDefault="00C76AF7" w:rsidP="00CD5B0D">
            <w:pPr>
              <w:pStyle w:val="11-Numerao1"/>
              <w:rPr>
                <w:sz w:val="22"/>
              </w:rPr>
            </w:pPr>
            <w:r w:rsidRPr="009C53AF">
              <w:rPr>
                <w:sz w:val="22"/>
              </w:rPr>
              <w:t xml:space="preserve">A empresa ficara obrigada no prazo de até </w:t>
            </w:r>
            <w:r w:rsidRPr="009C53AF">
              <w:rPr>
                <w:b/>
                <w:sz w:val="22"/>
              </w:rPr>
              <w:t>05 (cinco) dias úteis</w:t>
            </w:r>
            <w:r w:rsidRPr="009C53AF">
              <w:rPr>
                <w:sz w:val="22"/>
              </w:rPr>
              <w:t>, após convocação, para assinar o contrato e demais documentos necessários, sob pena de decair o direito de contratação.</w:t>
            </w:r>
          </w:p>
          <w:p w:rsidR="00C76AF7" w:rsidRPr="009C53AF" w:rsidRDefault="00C76AF7" w:rsidP="00C76AF7">
            <w:pPr>
              <w:pStyle w:val="111-Numerao2"/>
              <w:rPr>
                <w:sz w:val="22"/>
                <w:szCs w:val="22"/>
              </w:rPr>
            </w:pPr>
            <w:r w:rsidRPr="009C53AF">
              <w:rPr>
                <w:sz w:val="22"/>
                <w:szCs w:val="22"/>
              </w:rPr>
              <w:t>O prazo do subitem acima poderá ser prorrogado uma vez, por igual período, quando solicitado pela licitante vencedora e desde que ocorra motivo justificado aceito pela Administração.</w:t>
            </w:r>
          </w:p>
          <w:p w:rsidR="00C76AF7" w:rsidRPr="00B4224D" w:rsidRDefault="00C76AF7" w:rsidP="00CD5B0D">
            <w:pPr>
              <w:pStyle w:val="11-Numerao1"/>
              <w:rPr>
                <w:color w:val="FF0000"/>
              </w:rPr>
            </w:pPr>
            <w:r w:rsidRPr="009C53AF">
              <w:rPr>
                <w:sz w:val="22"/>
              </w:rPr>
              <w:t xml:space="preserve">Em caso de necessidade de se fazer um contrato, o período de vigência </w:t>
            </w:r>
            <w:r w:rsidRPr="009C53AF">
              <w:rPr>
                <w:b/>
                <w:sz w:val="22"/>
              </w:rPr>
              <w:t>será de 90 (noventa) dias</w:t>
            </w:r>
            <w:r w:rsidRPr="009C53AF">
              <w:rPr>
                <w:sz w:val="22"/>
              </w:rPr>
              <w:t>, conforme as disposições contidas nos respectivos instrumentos, podendo ser prorrogado somente, pelo período necessário a entrega dos objetos, se presente uma das hipóteses previstas no artigo 57, § 1º da Lei n° 8666/93.</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51" w:name="_Toc31717314"/>
            <w:r w:rsidRPr="00B71B88">
              <w:t>DAS SANÇÕES ADMINISTRATIVAS</w:t>
            </w:r>
            <w:bookmarkEnd w:id="51"/>
          </w:p>
        </w:tc>
      </w:tr>
      <w:tr w:rsidR="00586F7C" w:rsidRPr="00B71B88" w:rsidTr="00491464">
        <w:trPr>
          <w:trHeight w:val="192"/>
        </w:trPr>
        <w:tc>
          <w:tcPr>
            <w:tcW w:w="9327" w:type="dxa"/>
            <w:gridSpan w:val="4"/>
            <w:tcBorders>
              <w:top w:val="single" w:sz="4" w:space="0" w:color="auto"/>
              <w:bottom w:val="single" w:sz="4" w:space="0" w:color="auto"/>
            </w:tcBorders>
            <w:shd w:val="clear" w:color="auto" w:fill="auto"/>
          </w:tcPr>
          <w:p w:rsidR="00586F7C" w:rsidRPr="00C767BE" w:rsidRDefault="00586F7C" w:rsidP="00586F7C">
            <w:pPr>
              <w:pStyle w:val="PargrafodaLista"/>
              <w:numPr>
                <w:ilvl w:val="0"/>
                <w:numId w:val="68"/>
              </w:numPr>
              <w:spacing w:before="120" w:after="120"/>
              <w:ind w:left="714" w:hanging="357"/>
            </w:pPr>
            <w:r w:rsidRPr="009C53AF">
              <w:rPr>
                <w:sz w:val="22"/>
              </w:rPr>
              <w:t>Conforme item 18 do Edital e  Cláusula Décima Primeira – da Minuta do Contrato (Anexo VII)</w:t>
            </w:r>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C767BE" w:rsidRDefault="00C76AF7" w:rsidP="00C767BE"/>
        </w:tc>
      </w:tr>
      <w:tr w:rsidR="00C76AF7" w:rsidRPr="00B71B88" w:rsidTr="00582CAA">
        <w:trPr>
          <w:trHeight w:val="192"/>
        </w:trPr>
        <w:tc>
          <w:tcPr>
            <w:tcW w:w="9327" w:type="dxa"/>
            <w:gridSpan w:val="4"/>
            <w:tcBorders>
              <w:top w:val="single" w:sz="4" w:space="0" w:color="auto"/>
              <w:bottom w:val="single" w:sz="4" w:space="0" w:color="auto"/>
            </w:tcBorders>
            <w:shd w:val="clear" w:color="auto" w:fill="D9D9D9" w:themeFill="background1" w:themeFillShade="D9"/>
          </w:tcPr>
          <w:p w:rsidR="00C76AF7" w:rsidRPr="00B71B88" w:rsidRDefault="00C76AF7" w:rsidP="00FE01EB">
            <w:pPr>
              <w:pStyle w:val="01-Titulo"/>
            </w:pPr>
            <w:bookmarkStart w:id="52" w:name="_Toc31717315"/>
            <w:r w:rsidRPr="00B71B88">
              <w:t>DAS DISPOSIÇÕES GERAIS</w:t>
            </w:r>
            <w:bookmarkEnd w:id="52"/>
          </w:p>
        </w:tc>
      </w:tr>
      <w:tr w:rsidR="00C76AF7" w:rsidRPr="00B71B88" w:rsidTr="00582CAA">
        <w:trPr>
          <w:trHeight w:val="192"/>
        </w:trPr>
        <w:tc>
          <w:tcPr>
            <w:tcW w:w="9327" w:type="dxa"/>
            <w:gridSpan w:val="4"/>
            <w:tcBorders>
              <w:top w:val="single" w:sz="4" w:space="0" w:color="auto"/>
              <w:bottom w:val="single" w:sz="4" w:space="0" w:color="auto"/>
            </w:tcBorders>
            <w:shd w:val="clear" w:color="auto" w:fill="auto"/>
          </w:tcPr>
          <w:p w:rsidR="00C76AF7" w:rsidRPr="009C53AF" w:rsidRDefault="00C76AF7" w:rsidP="00CD5B0D">
            <w:pPr>
              <w:pStyle w:val="11-Numerao1"/>
              <w:rPr>
                <w:sz w:val="22"/>
              </w:rPr>
            </w:pPr>
            <w:r w:rsidRPr="009C53AF">
              <w:rPr>
                <w:sz w:val="22"/>
              </w:rPr>
              <w:t>É vedado caucionar ou utilizar o contrato decorrente do presente instrumento para qualquer operação financeira, sem prévia e expressa autorização da Administração.</w:t>
            </w:r>
          </w:p>
          <w:p w:rsidR="00C76AF7" w:rsidRPr="00B71B88" w:rsidRDefault="00C76AF7" w:rsidP="00C767BE">
            <w:pPr>
              <w:pStyle w:val="11-Numerao1"/>
              <w:rPr>
                <w:sz w:val="22"/>
                <w:szCs w:val="22"/>
              </w:rPr>
            </w:pPr>
            <w:r w:rsidRPr="009C53AF">
              <w:rPr>
                <w:sz w:val="22"/>
              </w:rPr>
              <w:t xml:space="preserve">Atesto para os devidos fins que as informações constantes no presente Termo são verídicas, sob as penas da lei, e de minha inteira responsabilidade. </w:t>
            </w:r>
          </w:p>
        </w:tc>
      </w:tr>
    </w:tbl>
    <w:p w:rsidR="00F305BD" w:rsidRPr="003B7965" w:rsidRDefault="00F305BD" w:rsidP="007731C4"/>
    <w:p w:rsidR="007731C4" w:rsidRPr="003B7965" w:rsidRDefault="007731C4" w:rsidP="002359E0">
      <w:pPr>
        <w:rPr>
          <w:b/>
          <w:bCs/>
          <w:u w:val="single"/>
        </w:rPr>
      </w:pPr>
      <w:r w:rsidRPr="003B7965">
        <w:rPr>
          <w:b/>
          <w:bCs/>
          <w:u w:val="single"/>
        </w:rPr>
        <w:br w:type="page"/>
      </w:r>
    </w:p>
    <w:p w:rsidR="003F7C89" w:rsidRPr="003B7965" w:rsidRDefault="00143FFB" w:rsidP="003F7C89">
      <w:pPr>
        <w:pStyle w:val="00Teste"/>
        <w:rPr>
          <w:rFonts w:cs="Times New Roman"/>
          <w:lang w:val="pt-BR"/>
        </w:rPr>
      </w:pPr>
      <w:bookmarkStart w:id="53" w:name="_Toc409103968"/>
      <w:bookmarkStart w:id="54" w:name="_Toc31717316"/>
      <w:r w:rsidRPr="003B7965">
        <w:rPr>
          <w:rFonts w:cs="Times New Roman"/>
          <w:caps w:val="0"/>
          <w:lang w:val="pt-BR"/>
        </w:rPr>
        <w:lastRenderedPageBreak/>
        <w:t xml:space="preserve">ANEXO III - </w:t>
      </w:r>
      <w:bookmarkEnd w:id="53"/>
      <w:r w:rsidRPr="003B7965">
        <w:rPr>
          <w:rFonts w:cs="Times New Roman"/>
          <w:caps w:val="0"/>
          <w:lang w:val="pt-BR"/>
        </w:rPr>
        <w:t>MODELO DE PROPOSTA DE PREÇOS ESCRITA</w:t>
      </w:r>
      <w:bookmarkEnd w:id="54"/>
    </w:p>
    <w:p w:rsidR="003F7C89" w:rsidRPr="003B7965" w:rsidRDefault="003F7C89" w:rsidP="003F7C89">
      <w:pPr>
        <w:ind w:right="27"/>
        <w:jc w:val="both"/>
      </w:pPr>
    </w:p>
    <w:p w:rsidR="003F7C89" w:rsidRPr="003B7965" w:rsidRDefault="007B00F1" w:rsidP="003F7C89">
      <w:pPr>
        <w:ind w:right="27"/>
        <w:jc w:val="both"/>
        <w:rPr>
          <w:b/>
        </w:rPr>
      </w:pPr>
      <w:r w:rsidRPr="003B7965">
        <w:rPr>
          <w:b/>
        </w:rPr>
        <w:t>Edital de Pregão Eletrônico/Registro de Preços</w:t>
      </w:r>
      <w:r w:rsidR="00731198" w:rsidRPr="003B7965">
        <w:rPr>
          <w:b/>
        </w:rPr>
        <w:t xml:space="preserve"> </w:t>
      </w:r>
      <w:r w:rsidRPr="003B7965">
        <w:rPr>
          <w:b/>
        </w:rPr>
        <w:t>n</w:t>
      </w:r>
      <w:r w:rsidR="00731198" w:rsidRPr="003B7965">
        <w:rPr>
          <w:b/>
        </w:rPr>
        <w:t>º ___ /</w:t>
      </w:r>
      <w:r w:rsidR="00BC2B8D" w:rsidRPr="003B7965">
        <w:rPr>
          <w:b/>
        </w:rPr>
        <w:t>20</w:t>
      </w:r>
      <w:r w:rsidR="00943F61">
        <w:rPr>
          <w:b/>
        </w:rPr>
        <w:t>20</w:t>
      </w:r>
      <w:r w:rsidR="00731198" w:rsidRPr="003B7965">
        <w:rPr>
          <w:b/>
        </w:rPr>
        <w:t xml:space="preserve"> – SES/MT</w:t>
      </w:r>
      <w:r w:rsidR="003F7C89" w:rsidRPr="003B7965">
        <w:rPr>
          <w:b/>
        </w:rPr>
        <w:t xml:space="preserve"> </w:t>
      </w:r>
    </w:p>
    <w:p w:rsidR="003F7C89" w:rsidRPr="003B7965" w:rsidRDefault="003F7C89" w:rsidP="003F7C89">
      <w:pPr>
        <w:rPr>
          <w:b/>
        </w:rPr>
      </w:pPr>
      <w:r w:rsidRPr="003B7965">
        <w:rPr>
          <w:b/>
        </w:rPr>
        <w:t xml:space="preserve">Tipo: MENOR PREÇO </w:t>
      </w:r>
    </w:p>
    <w:p w:rsidR="00EB0BBC" w:rsidRPr="003B7965" w:rsidRDefault="00EB0BBC" w:rsidP="003F7C89">
      <w:pPr>
        <w:rPr>
          <w:b/>
        </w:rPr>
      </w:pPr>
      <w:r w:rsidRPr="003B7965">
        <w:rPr>
          <w:b/>
        </w:rPr>
        <w:t xml:space="preserve">Critério de Julgamento: </w:t>
      </w:r>
      <w:r w:rsidR="00617998" w:rsidRPr="003B7965">
        <w:rPr>
          <w:b/>
        </w:rPr>
        <w:t>LOTE</w:t>
      </w:r>
    </w:p>
    <w:p w:rsidR="003F7C89" w:rsidRPr="003B7965" w:rsidRDefault="0005346C" w:rsidP="003F7C89">
      <w:pPr>
        <w:ind w:right="27"/>
        <w:rPr>
          <w:b/>
          <w:bCs/>
        </w:rPr>
      </w:pPr>
      <w:r w:rsidRPr="003B7965">
        <w:rPr>
          <w:b/>
          <w:bCs/>
        </w:rPr>
        <w:t>SECRETARIA DE ESTADO DE SAÚDE - S</w:t>
      </w:r>
      <w:r w:rsidR="00823E13" w:rsidRPr="003B7965">
        <w:rPr>
          <w:b/>
          <w:bCs/>
        </w:rPr>
        <w:t>E</w:t>
      </w:r>
      <w:r w:rsidRPr="003B7965">
        <w:rPr>
          <w:b/>
          <w:bCs/>
        </w:rPr>
        <w:t>S</w:t>
      </w:r>
    </w:p>
    <w:p w:rsidR="003F7C89" w:rsidRPr="003B7965" w:rsidRDefault="003F7C89" w:rsidP="003F7C89">
      <w:pPr>
        <w:ind w:right="27"/>
        <w:rPr>
          <w:b/>
        </w:rPr>
      </w:pPr>
    </w:p>
    <w:p w:rsidR="003F7C89" w:rsidRPr="003B7965" w:rsidRDefault="003F7C89" w:rsidP="003F7C89">
      <w:pPr>
        <w:rPr>
          <w:b/>
        </w:rPr>
      </w:pPr>
      <w:r w:rsidRPr="003B7965">
        <w:rPr>
          <w:b/>
        </w:rPr>
        <w:t>Licitante: _</w:t>
      </w:r>
      <w:r w:rsidR="00731198" w:rsidRPr="003B7965">
        <w:rPr>
          <w:b/>
        </w:rPr>
        <w:t>__________</w:t>
      </w:r>
      <w:r w:rsidRPr="003B7965">
        <w:rPr>
          <w:b/>
        </w:rPr>
        <w:t>____C.N.</w:t>
      </w:r>
      <w:proofErr w:type="gramStart"/>
      <w:r w:rsidRPr="003B7965">
        <w:rPr>
          <w:b/>
        </w:rPr>
        <w:t>P.J</w:t>
      </w:r>
      <w:proofErr w:type="gramEnd"/>
      <w:r w:rsidRPr="003B7965">
        <w:rPr>
          <w:b/>
        </w:rPr>
        <w:t xml:space="preserve"> ______________</w:t>
      </w:r>
      <w:r w:rsidR="00731198" w:rsidRPr="003B7965">
        <w:rPr>
          <w:rFonts w:eastAsia="Calibri"/>
          <w:color w:val="000000"/>
        </w:rPr>
        <w:t xml:space="preserve"> </w:t>
      </w:r>
      <w:r w:rsidR="00731198" w:rsidRPr="003B7965">
        <w:rPr>
          <w:b/>
        </w:rPr>
        <w:t>Inscrição Estadual:__________</w:t>
      </w:r>
    </w:p>
    <w:p w:rsidR="003F7C89" w:rsidRPr="003B7965" w:rsidRDefault="003F7C89" w:rsidP="003F7C89">
      <w:pPr>
        <w:rPr>
          <w:b/>
        </w:rPr>
      </w:pPr>
      <w:proofErr w:type="spellStart"/>
      <w:r w:rsidRPr="003B7965">
        <w:rPr>
          <w:b/>
        </w:rPr>
        <w:t>Tel</w:t>
      </w:r>
      <w:proofErr w:type="spellEnd"/>
      <w:r w:rsidRPr="003B7965">
        <w:rPr>
          <w:b/>
        </w:rPr>
        <w:t xml:space="preserve"> Fax: (_</w:t>
      </w:r>
      <w:proofErr w:type="gramStart"/>
      <w:r w:rsidRPr="003B7965">
        <w:rPr>
          <w:b/>
        </w:rPr>
        <w:t>_)_</w:t>
      </w:r>
      <w:proofErr w:type="gramEnd"/>
      <w:r w:rsidRPr="003B7965">
        <w:rPr>
          <w:b/>
        </w:rPr>
        <w:t xml:space="preserve">______ </w:t>
      </w:r>
      <w:r w:rsidRPr="003B7965">
        <w:rPr>
          <w:b/>
          <w:bCs/>
        </w:rPr>
        <w:t>E</w:t>
      </w:r>
      <w:r w:rsidRPr="003B7965">
        <w:rPr>
          <w:b/>
        </w:rPr>
        <w:t xml:space="preserve">-mail </w:t>
      </w:r>
      <w:r w:rsidRPr="003B7965">
        <w:rPr>
          <w:b/>
          <w:bCs/>
        </w:rPr>
        <w:t>__</w:t>
      </w:r>
      <w:r w:rsidR="00731198" w:rsidRPr="003B7965">
        <w:rPr>
          <w:b/>
          <w:bCs/>
        </w:rPr>
        <w:t>_________</w:t>
      </w:r>
      <w:r w:rsidRPr="003B7965">
        <w:rPr>
          <w:b/>
          <w:bCs/>
        </w:rPr>
        <w:t>__</w:t>
      </w:r>
      <w:r w:rsidRPr="003B7965">
        <w:rPr>
          <w:b/>
        </w:rPr>
        <w:t xml:space="preserve">Tel. </w:t>
      </w:r>
      <w:r w:rsidRPr="003B7965">
        <w:rPr>
          <w:b/>
          <w:bCs/>
        </w:rPr>
        <w:t xml:space="preserve">(__)________ </w:t>
      </w:r>
      <w:r w:rsidRPr="003B7965">
        <w:rPr>
          <w:b/>
        </w:rPr>
        <w:t xml:space="preserve">Celular: (__)_______ </w:t>
      </w:r>
    </w:p>
    <w:p w:rsidR="003F7C89" w:rsidRPr="003B7965" w:rsidRDefault="003F7C89" w:rsidP="003F7C89">
      <w:pPr>
        <w:rPr>
          <w:b/>
        </w:rPr>
      </w:pPr>
      <w:r w:rsidRPr="003B7965">
        <w:rPr>
          <w:b/>
        </w:rPr>
        <w:t>Endereço: __________________________________________________</w:t>
      </w:r>
      <w:r w:rsidR="00731198" w:rsidRPr="003B7965">
        <w:rPr>
          <w:b/>
        </w:rPr>
        <w:t>___________</w:t>
      </w:r>
      <w:r w:rsidRPr="003B7965">
        <w:rPr>
          <w:b/>
        </w:rPr>
        <w:t>_</w:t>
      </w:r>
    </w:p>
    <w:p w:rsidR="003F7C89" w:rsidRPr="003B7965" w:rsidRDefault="003F7C89" w:rsidP="003F7C89">
      <w:pPr>
        <w:rPr>
          <w:b/>
        </w:rPr>
      </w:pPr>
      <w:r w:rsidRPr="003B7965">
        <w:rPr>
          <w:b/>
        </w:rPr>
        <w:t>Conta Corrente:  ____________ Agência: ______________ Banco:  __________</w:t>
      </w:r>
    </w:p>
    <w:p w:rsidR="00261956" w:rsidRPr="003B7965" w:rsidRDefault="00261956" w:rsidP="00261956"/>
    <w:tbl>
      <w:tblPr>
        <w:tblW w:w="8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3318"/>
        <w:gridCol w:w="1285"/>
        <w:gridCol w:w="643"/>
        <w:gridCol w:w="750"/>
        <w:gridCol w:w="1114"/>
        <w:gridCol w:w="921"/>
      </w:tblGrid>
      <w:tr w:rsidR="0038305C" w:rsidRPr="003B7965" w:rsidTr="006508E6">
        <w:trPr>
          <w:trHeight w:val="20"/>
          <w:jc w:val="center"/>
        </w:trPr>
        <w:tc>
          <w:tcPr>
            <w:tcW w:w="830" w:type="dxa"/>
            <w:shd w:val="clear" w:color="auto" w:fill="BFBFBF" w:themeFill="background1" w:themeFillShade="BF"/>
            <w:vAlign w:val="center"/>
          </w:tcPr>
          <w:p w:rsidR="0038305C" w:rsidRPr="003B7965" w:rsidRDefault="0038305C" w:rsidP="00E62763">
            <w:pPr>
              <w:pStyle w:val="Normal2"/>
              <w:jc w:val="center"/>
              <w:rPr>
                <w:b/>
                <w:sz w:val="24"/>
                <w:szCs w:val="24"/>
                <w:vertAlign w:val="subscript"/>
              </w:rPr>
            </w:pPr>
            <w:r w:rsidRPr="003B7965">
              <w:rPr>
                <w:rFonts w:eastAsia="Calibri"/>
                <w:b/>
                <w:sz w:val="24"/>
                <w:szCs w:val="24"/>
                <w:vertAlign w:val="subscript"/>
              </w:rPr>
              <w:t>LOTES</w:t>
            </w:r>
          </w:p>
        </w:tc>
        <w:tc>
          <w:tcPr>
            <w:tcW w:w="3318" w:type="dxa"/>
            <w:shd w:val="clear" w:color="auto" w:fill="BFBFBF" w:themeFill="background1" w:themeFillShade="BF"/>
            <w:vAlign w:val="center"/>
          </w:tcPr>
          <w:p w:rsidR="0038305C" w:rsidRPr="003B7965" w:rsidRDefault="0038305C" w:rsidP="00E62763">
            <w:pPr>
              <w:pStyle w:val="Normal2"/>
              <w:jc w:val="center"/>
              <w:rPr>
                <w:b/>
                <w:sz w:val="24"/>
                <w:szCs w:val="24"/>
                <w:vertAlign w:val="subscript"/>
              </w:rPr>
            </w:pPr>
            <w:r w:rsidRPr="003B7965">
              <w:rPr>
                <w:rFonts w:eastAsia="Calibri"/>
                <w:b/>
                <w:sz w:val="24"/>
                <w:szCs w:val="24"/>
                <w:vertAlign w:val="subscript"/>
              </w:rPr>
              <w:t>ESPECIFICAÇÕES</w:t>
            </w:r>
          </w:p>
        </w:tc>
        <w:tc>
          <w:tcPr>
            <w:tcW w:w="1285" w:type="dxa"/>
            <w:shd w:val="clear" w:color="auto" w:fill="BFBFBF" w:themeFill="background1" w:themeFillShade="BF"/>
            <w:vAlign w:val="center"/>
          </w:tcPr>
          <w:p w:rsidR="00F75002" w:rsidRPr="006508E6" w:rsidRDefault="00F75002" w:rsidP="00F75002">
            <w:pPr>
              <w:tabs>
                <w:tab w:val="left" w:pos="2340"/>
              </w:tabs>
              <w:snapToGrid w:val="0"/>
              <w:jc w:val="center"/>
              <w:rPr>
                <w:rFonts w:eastAsia="Calibri"/>
                <w:b/>
                <w:color w:val="000000"/>
                <w:vertAlign w:val="subscript"/>
              </w:rPr>
            </w:pPr>
            <w:r w:rsidRPr="006508E6">
              <w:rPr>
                <w:rFonts w:eastAsia="Calibri"/>
                <w:b/>
                <w:color w:val="000000"/>
                <w:vertAlign w:val="subscript"/>
              </w:rPr>
              <w:t>MARCA/</w:t>
            </w:r>
          </w:p>
          <w:p w:rsidR="0038305C" w:rsidRPr="003B7965" w:rsidRDefault="00F75002" w:rsidP="00F75002">
            <w:pPr>
              <w:pStyle w:val="Normal2"/>
              <w:jc w:val="center"/>
              <w:rPr>
                <w:b/>
                <w:sz w:val="24"/>
                <w:szCs w:val="24"/>
                <w:vertAlign w:val="subscript"/>
              </w:rPr>
            </w:pPr>
            <w:r w:rsidRPr="006508E6">
              <w:rPr>
                <w:rFonts w:eastAsia="Calibri"/>
                <w:b/>
                <w:sz w:val="24"/>
                <w:szCs w:val="24"/>
                <w:vertAlign w:val="subscript"/>
              </w:rPr>
              <w:t>FABRICANTE</w:t>
            </w:r>
          </w:p>
        </w:tc>
        <w:tc>
          <w:tcPr>
            <w:tcW w:w="643" w:type="dxa"/>
            <w:shd w:val="clear" w:color="auto" w:fill="BFBFBF" w:themeFill="background1" w:themeFillShade="BF"/>
            <w:vAlign w:val="center"/>
          </w:tcPr>
          <w:p w:rsidR="0038305C" w:rsidRPr="003B7965" w:rsidRDefault="0038305C" w:rsidP="00E62763">
            <w:pPr>
              <w:pStyle w:val="Normal2"/>
              <w:jc w:val="center"/>
              <w:rPr>
                <w:rFonts w:eastAsia="Calibri"/>
                <w:b/>
                <w:sz w:val="24"/>
                <w:szCs w:val="24"/>
                <w:vertAlign w:val="subscript"/>
              </w:rPr>
            </w:pPr>
            <w:r w:rsidRPr="003B7965">
              <w:rPr>
                <w:rFonts w:eastAsia="Calibri"/>
                <w:b/>
                <w:sz w:val="24"/>
                <w:szCs w:val="24"/>
                <w:vertAlign w:val="subscript"/>
              </w:rPr>
              <w:t>UND.</w:t>
            </w:r>
          </w:p>
        </w:tc>
        <w:tc>
          <w:tcPr>
            <w:tcW w:w="750" w:type="dxa"/>
            <w:shd w:val="clear" w:color="auto" w:fill="BFBFBF" w:themeFill="background1" w:themeFillShade="BF"/>
            <w:vAlign w:val="center"/>
          </w:tcPr>
          <w:p w:rsidR="0038305C" w:rsidRPr="003B7965" w:rsidRDefault="0038305C" w:rsidP="00E62763">
            <w:pPr>
              <w:pStyle w:val="Normal2"/>
              <w:jc w:val="center"/>
              <w:rPr>
                <w:b/>
                <w:sz w:val="24"/>
                <w:szCs w:val="24"/>
                <w:vertAlign w:val="subscript"/>
              </w:rPr>
            </w:pPr>
            <w:r w:rsidRPr="003B7965">
              <w:rPr>
                <w:rFonts w:eastAsia="Calibri"/>
                <w:b/>
                <w:sz w:val="24"/>
                <w:szCs w:val="24"/>
                <w:vertAlign w:val="subscript"/>
              </w:rPr>
              <w:t>QTDE.</w:t>
            </w:r>
          </w:p>
        </w:tc>
        <w:tc>
          <w:tcPr>
            <w:tcW w:w="1114" w:type="dxa"/>
            <w:shd w:val="clear" w:color="auto" w:fill="BFBFBF" w:themeFill="background1" w:themeFillShade="BF"/>
          </w:tcPr>
          <w:p w:rsidR="0038305C" w:rsidRPr="003B7965" w:rsidRDefault="0038305C" w:rsidP="00E62763">
            <w:pPr>
              <w:pStyle w:val="Normal2"/>
              <w:jc w:val="center"/>
              <w:rPr>
                <w:b/>
                <w:sz w:val="24"/>
                <w:szCs w:val="24"/>
                <w:vertAlign w:val="subscript"/>
              </w:rPr>
            </w:pPr>
            <w:r w:rsidRPr="003B7965">
              <w:rPr>
                <w:rFonts w:eastAsia="Calibri"/>
                <w:b/>
                <w:sz w:val="24"/>
                <w:szCs w:val="24"/>
                <w:vertAlign w:val="subscript"/>
              </w:rPr>
              <w:t>VALOR</w:t>
            </w:r>
          </w:p>
          <w:p w:rsidR="0038305C" w:rsidRPr="003B7965" w:rsidRDefault="0038305C" w:rsidP="00E62763">
            <w:pPr>
              <w:pStyle w:val="Normal2"/>
              <w:jc w:val="center"/>
              <w:rPr>
                <w:b/>
                <w:sz w:val="24"/>
                <w:szCs w:val="24"/>
                <w:vertAlign w:val="subscript"/>
              </w:rPr>
            </w:pPr>
            <w:r w:rsidRPr="003B7965">
              <w:rPr>
                <w:rFonts w:eastAsia="Calibri"/>
                <w:b/>
                <w:sz w:val="24"/>
                <w:szCs w:val="24"/>
                <w:vertAlign w:val="subscript"/>
              </w:rPr>
              <w:t>UNITÁRIO</w:t>
            </w:r>
          </w:p>
        </w:tc>
        <w:tc>
          <w:tcPr>
            <w:tcW w:w="921" w:type="dxa"/>
            <w:shd w:val="clear" w:color="auto" w:fill="BFBFBF" w:themeFill="background1" w:themeFillShade="BF"/>
          </w:tcPr>
          <w:p w:rsidR="0038305C" w:rsidRPr="003B7965" w:rsidRDefault="0038305C" w:rsidP="00E62763">
            <w:pPr>
              <w:pStyle w:val="Normal2"/>
              <w:jc w:val="center"/>
              <w:rPr>
                <w:rFonts w:eastAsia="Calibri"/>
                <w:b/>
                <w:sz w:val="24"/>
                <w:szCs w:val="24"/>
                <w:vertAlign w:val="subscript"/>
              </w:rPr>
            </w:pPr>
            <w:r w:rsidRPr="003B7965">
              <w:rPr>
                <w:rFonts w:eastAsia="Calibri"/>
                <w:b/>
                <w:sz w:val="24"/>
                <w:szCs w:val="24"/>
                <w:vertAlign w:val="subscript"/>
              </w:rPr>
              <w:t xml:space="preserve">VALOR </w:t>
            </w:r>
          </w:p>
          <w:p w:rsidR="0038305C" w:rsidRPr="003B7965" w:rsidRDefault="0038305C" w:rsidP="00E62763">
            <w:pPr>
              <w:pStyle w:val="Normal2"/>
              <w:jc w:val="center"/>
              <w:rPr>
                <w:rFonts w:eastAsia="Calibri"/>
                <w:b/>
                <w:sz w:val="24"/>
                <w:szCs w:val="24"/>
                <w:vertAlign w:val="subscript"/>
              </w:rPr>
            </w:pPr>
            <w:r w:rsidRPr="003B7965">
              <w:rPr>
                <w:rFonts w:eastAsia="Calibri"/>
                <w:b/>
                <w:sz w:val="24"/>
                <w:szCs w:val="24"/>
                <w:vertAlign w:val="subscript"/>
              </w:rPr>
              <w:t>TOTAL</w:t>
            </w:r>
          </w:p>
        </w:tc>
      </w:tr>
      <w:tr w:rsidR="0038305C" w:rsidRPr="003B7965" w:rsidTr="006508E6">
        <w:trPr>
          <w:trHeight w:val="283"/>
          <w:jc w:val="center"/>
        </w:trPr>
        <w:tc>
          <w:tcPr>
            <w:tcW w:w="830" w:type="dxa"/>
            <w:vAlign w:val="center"/>
          </w:tcPr>
          <w:p w:rsidR="0038305C" w:rsidRPr="003B7965" w:rsidRDefault="0038305C" w:rsidP="00E62763">
            <w:pPr>
              <w:pStyle w:val="Normal2"/>
              <w:jc w:val="center"/>
              <w:rPr>
                <w:sz w:val="24"/>
                <w:szCs w:val="24"/>
                <w:vertAlign w:val="subscript"/>
              </w:rPr>
            </w:pPr>
          </w:p>
        </w:tc>
        <w:tc>
          <w:tcPr>
            <w:tcW w:w="3318" w:type="dxa"/>
            <w:vAlign w:val="center"/>
          </w:tcPr>
          <w:p w:rsidR="0038305C" w:rsidRPr="003B7965" w:rsidRDefault="0038305C" w:rsidP="00E62763">
            <w:pPr>
              <w:pStyle w:val="Normal2"/>
              <w:jc w:val="both"/>
              <w:rPr>
                <w:sz w:val="24"/>
                <w:szCs w:val="24"/>
                <w:vertAlign w:val="subscript"/>
              </w:rPr>
            </w:pPr>
          </w:p>
        </w:tc>
        <w:tc>
          <w:tcPr>
            <w:tcW w:w="1285" w:type="dxa"/>
            <w:vAlign w:val="center"/>
          </w:tcPr>
          <w:p w:rsidR="0038305C" w:rsidRPr="003B7965" w:rsidRDefault="0038305C" w:rsidP="00E62763">
            <w:pPr>
              <w:pStyle w:val="Normal2"/>
              <w:jc w:val="center"/>
              <w:rPr>
                <w:sz w:val="24"/>
                <w:szCs w:val="24"/>
                <w:vertAlign w:val="subscript"/>
              </w:rPr>
            </w:pPr>
          </w:p>
        </w:tc>
        <w:tc>
          <w:tcPr>
            <w:tcW w:w="643" w:type="dxa"/>
            <w:vAlign w:val="center"/>
          </w:tcPr>
          <w:p w:rsidR="0038305C" w:rsidRPr="003B7965" w:rsidRDefault="0038305C" w:rsidP="00E62763">
            <w:pPr>
              <w:pStyle w:val="Normal2"/>
              <w:jc w:val="center"/>
              <w:rPr>
                <w:sz w:val="24"/>
                <w:szCs w:val="24"/>
                <w:vertAlign w:val="subscript"/>
              </w:rPr>
            </w:pPr>
          </w:p>
        </w:tc>
        <w:tc>
          <w:tcPr>
            <w:tcW w:w="750" w:type="dxa"/>
            <w:vAlign w:val="center"/>
          </w:tcPr>
          <w:p w:rsidR="0038305C" w:rsidRPr="003B7965" w:rsidRDefault="0038305C" w:rsidP="00E62763">
            <w:pPr>
              <w:pStyle w:val="Normal2"/>
              <w:jc w:val="center"/>
              <w:rPr>
                <w:sz w:val="24"/>
                <w:szCs w:val="24"/>
                <w:vertAlign w:val="subscript"/>
              </w:rPr>
            </w:pPr>
          </w:p>
        </w:tc>
        <w:tc>
          <w:tcPr>
            <w:tcW w:w="1114" w:type="dxa"/>
            <w:vAlign w:val="center"/>
          </w:tcPr>
          <w:p w:rsidR="0038305C" w:rsidRPr="003B7965" w:rsidRDefault="0038305C" w:rsidP="00E62763">
            <w:pPr>
              <w:pStyle w:val="Normal2"/>
              <w:jc w:val="center"/>
              <w:rPr>
                <w:sz w:val="24"/>
                <w:szCs w:val="24"/>
                <w:vertAlign w:val="subscript"/>
              </w:rPr>
            </w:pPr>
          </w:p>
        </w:tc>
        <w:tc>
          <w:tcPr>
            <w:tcW w:w="921" w:type="dxa"/>
            <w:vAlign w:val="center"/>
          </w:tcPr>
          <w:p w:rsidR="0038305C" w:rsidRPr="003B7965" w:rsidRDefault="0038305C" w:rsidP="00E62763">
            <w:pPr>
              <w:rPr>
                <w:vertAlign w:val="subscript"/>
              </w:rPr>
            </w:pPr>
          </w:p>
        </w:tc>
      </w:tr>
      <w:tr w:rsidR="0038305C" w:rsidRPr="003B7965" w:rsidTr="006508E6">
        <w:trPr>
          <w:trHeight w:val="283"/>
          <w:jc w:val="center"/>
        </w:trPr>
        <w:tc>
          <w:tcPr>
            <w:tcW w:w="830" w:type="dxa"/>
            <w:vAlign w:val="center"/>
          </w:tcPr>
          <w:p w:rsidR="0038305C" w:rsidRPr="003B7965" w:rsidRDefault="0038305C" w:rsidP="00E62763">
            <w:pPr>
              <w:pStyle w:val="Normal2"/>
              <w:jc w:val="center"/>
              <w:rPr>
                <w:sz w:val="24"/>
                <w:szCs w:val="24"/>
                <w:vertAlign w:val="subscript"/>
              </w:rPr>
            </w:pPr>
          </w:p>
        </w:tc>
        <w:tc>
          <w:tcPr>
            <w:tcW w:w="3318" w:type="dxa"/>
            <w:vAlign w:val="center"/>
          </w:tcPr>
          <w:p w:rsidR="0038305C" w:rsidRPr="003B7965" w:rsidRDefault="0038305C" w:rsidP="00E62763">
            <w:pPr>
              <w:pStyle w:val="Normal2"/>
              <w:jc w:val="both"/>
              <w:rPr>
                <w:sz w:val="24"/>
                <w:szCs w:val="24"/>
                <w:vertAlign w:val="subscript"/>
              </w:rPr>
            </w:pPr>
          </w:p>
        </w:tc>
        <w:tc>
          <w:tcPr>
            <w:tcW w:w="1285" w:type="dxa"/>
            <w:vAlign w:val="center"/>
          </w:tcPr>
          <w:p w:rsidR="0038305C" w:rsidRPr="003B7965" w:rsidRDefault="0038305C" w:rsidP="00E62763">
            <w:pPr>
              <w:pStyle w:val="Normal2"/>
              <w:jc w:val="center"/>
              <w:rPr>
                <w:sz w:val="24"/>
                <w:szCs w:val="24"/>
                <w:vertAlign w:val="subscript"/>
              </w:rPr>
            </w:pPr>
          </w:p>
        </w:tc>
        <w:tc>
          <w:tcPr>
            <w:tcW w:w="643" w:type="dxa"/>
          </w:tcPr>
          <w:p w:rsidR="0038305C" w:rsidRPr="003B7965" w:rsidRDefault="0038305C" w:rsidP="00E62763">
            <w:pPr>
              <w:pStyle w:val="Normal2"/>
              <w:jc w:val="center"/>
              <w:rPr>
                <w:sz w:val="24"/>
                <w:szCs w:val="24"/>
                <w:vertAlign w:val="subscript"/>
              </w:rPr>
            </w:pPr>
          </w:p>
        </w:tc>
        <w:tc>
          <w:tcPr>
            <w:tcW w:w="750" w:type="dxa"/>
            <w:vAlign w:val="center"/>
          </w:tcPr>
          <w:p w:rsidR="0038305C" w:rsidRPr="003B7965" w:rsidRDefault="0038305C" w:rsidP="00E62763">
            <w:pPr>
              <w:pStyle w:val="Normal2"/>
              <w:jc w:val="center"/>
              <w:rPr>
                <w:sz w:val="24"/>
                <w:szCs w:val="24"/>
                <w:vertAlign w:val="subscript"/>
              </w:rPr>
            </w:pPr>
          </w:p>
        </w:tc>
        <w:tc>
          <w:tcPr>
            <w:tcW w:w="1114" w:type="dxa"/>
            <w:vAlign w:val="center"/>
          </w:tcPr>
          <w:p w:rsidR="0038305C" w:rsidRPr="003B7965" w:rsidRDefault="0038305C" w:rsidP="00E62763">
            <w:pPr>
              <w:pStyle w:val="Normal2"/>
              <w:jc w:val="center"/>
              <w:rPr>
                <w:sz w:val="24"/>
                <w:szCs w:val="24"/>
                <w:vertAlign w:val="subscript"/>
              </w:rPr>
            </w:pPr>
          </w:p>
        </w:tc>
        <w:tc>
          <w:tcPr>
            <w:tcW w:w="921" w:type="dxa"/>
            <w:vAlign w:val="center"/>
          </w:tcPr>
          <w:p w:rsidR="0038305C" w:rsidRPr="003B7965" w:rsidRDefault="0038305C" w:rsidP="00E62763">
            <w:pPr>
              <w:rPr>
                <w:vertAlign w:val="subscript"/>
              </w:rPr>
            </w:pPr>
          </w:p>
        </w:tc>
      </w:tr>
    </w:tbl>
    <w:p w:rsidR="00BE27D7" w:rsidRPr="003B7965" w:rsidRDefault="00BE27D7" w:rsidP="003F7C89">
      <w:pPr>
        <w:tabs>
          <w:tab w:val="left" w:pos="2714"/>
          <w:tab w:val="left" w:pos="10419"/>
        </w:tabs>
        <w:jc w:val="both"/>
      </w:pPr>
    </w:p>
    <w:p w:rsidR="00A6537F" w:rsidRPr="003B7965" w:rsidRDefault="00A6537F" w:rsidP="00CD5B0D">
      <w:pPr>
        <w:numPr>
          <w:ilvl w:val="0"/>
          <w:numId w:val="13"/>
        </w:numPr>
        <w:tabs>
          <w:tab w:val="left" w:pos="709"/>
          <w:tab w:val="left" w:pos="10419"/>
        </w:tabs>
        <w:jc w:val="both"/>
        <w:rPr>
          <w:b/>
        </w:rPr>
      </w:pPr>
      <w:r w:rsidRPr="003B7965">
        <w:rPr>
          <w:b/>
        </w:rPr>
        <w:t xml:space="preserve">Observar as exigências do Item </w:t>
      </w:r>
      <w:r w:rsidR="00667E59" w:rsidRPr="003B7965">
        <w:rPr>
          <w:b/>
        </w:rPr>
        <w:t>09</w:t>
      </w:r>
      <w:r w:rsidRPr="003B7965">
        <w:rPr>
          <w:b/>
        </w:rPr>
        <w:t xml:space="preserve"> do Edital. </w:t>
      </w:r>
    </w:p>
    <w:p w:rsidR="003F7C89" w:rsidRPr="003B7965" w:rsidRDefault="00667E59" w:rsidP="00CD5B0D">
      <w:pPr>
        <w:numPr>
          <w:ilvl w:val="0"/>
          <w:numId w:val="13"/>
        </w:numPr>
        <w:tabs>
          <w:tab w:val="left" w:pos="709"/>
          <w:tab w:val="left" w:pos="10419"/>
        </w:tabs>
        <w:jc w:val="both"/>
      </w:pPr>
      <w:r w:rsidRPr="003B7965">
        <w:t>O preço ofertado deverá contemplar todas as despesas que o compõem, tais como de embalagem, frete, garantia, transporte, seguro e a entrega do bem no local indicado, bem como, todos os encargos (obrigações sociais, impostos, tributos, tarifas, taxas, etc.), e outros necessários ao cumprimento integral do objeto do Edital e anexos</w:t>
      </w:r>
      <w:r w:rsidR="00BF0D2F" w:rsidRPr="003B7965">
        <w:t>.</w:t>
      </w:r>
    </w:p>
    <w:p w:rsidR="006B0D66" w:rsidRPr="003B7965" w:rsidRDefault="006B0D66" w:rsidP="00CD5B0D">
      <w:pPr>
        <w:pStyle w:val="Normal2"/>
        <w:numPr>
          <w:ilvl w:val="0"/>
          <w:numId w:val="13"/>
        </w:numPr>
        <w:jc w:val="both"/>
        <w:rPr>
          <w:sz w:val="24"/>
          <w:szCs w:val="24"/>
        </w:rPr>
      </w:pPr>
      <w:r w:rsidRPr="003B7965">
        <w:rPr>
          <w:rFonts w:eastAsia="Calibri"/>
          <w:sz w:val="24"/>
          <w:szCs w:val="24"/>
        </w:rPr>
        <w:t xml:space="preserve">Valor total da Proposta: R$ </w:t>
      </w:r>
      <w:r w:rsidR="001C2851" w:rsidRPr="003B7965">
        <w:rPr>
          <w:rFonts w:eastAsia="Calibri"/>
          <w:sz w:val="24"/>
          <w:szCs w:val="24"/>
        </w:rPr>
        <w:t>***</w:t>
      </w:r>
      <w:r w:rsidRPr="003B7965">
        <w:rPr>
          <w:rFonts w:eastAsia="Calibri"/>
          <w:sz w:val="24"/>
          <w:szCs w:val="24"/>
        </w:rPr>
        <w:t xml:space="preserve"> (valor por extenso).</w:t>
      </w:r>
    </w:p>
    <w:p w:rsidR="006B0D66" w:rsidRPr="003B7965" w:rsidRDefault="006B0D66" w:rsidP="00CD5B0D">
      <w:pPr>
        <w:pStyle w:val="Normal2"/>
        <w:numPr>
          <w:ilvl w:val="0"/>
          <w:numId w:val="13"/>
        </w:numPr>
        <w:jc w:val="both"/>
        <w:rPr>
          <w:sz w:val="24"/>
          <w:szCs w:val="24"/>
        </w:rPr>
      </w:pPr>
      <w:r w:rsidRPr="003B7965">
        <w:rPr>
          <w:rFonts w:eastAsia="Calibri"/>
          <w:sz w:val="24"/>
          <w:szCs w:val="24"/>
        </w:rPr>
        <w:t>Validade da proposta; 90 (noventa) dias.</w:t>
      </w:r>
    </w:p>
    <w:p w:rsidR="006B0D66" w:rsidRPr="00425AA3" w:rsidRDefault="006B0D66" w:rsidP="00CD5B0D">
      <w:pPr>
        <w:pStyle w:val="Normal2"/>
        <w:numPr>
          <w:ilvl w:val="0"/>
          <w:numId w:val="13"/>
        </w:numPr>
        <w:rPr>
          <w:color w:val="auto"/>
          <w:sz w:val="24"/>
          <w:szCs w:val="24"/>
        </w:rPr>
      </w:pPr>
      <w:r w:rsidRPr="00425AA3">
        <w:rPr>
          <w:rFonts w:eastAsia="Calibri"/>
          <w:color w:val="auto"/>
          <w:sz w:val="24"/>
          <w:szCs w:val="24"/>
        </w:rPr>
        <w:t>Pr</w:t>
      </w:r>
      <w:r w:rsidR="005608B7" w:rsidRPr="00425AA3">
        <w:rPr>
          <w:rFonts w:eastAsia="Calibri"/>
          <w:color w:val="auto"/>
          <w:sz w:val="24"/>
          <w:szCs w:val="24"/>
        </w:rPr>
        <w:t xml:space="preserve">azo </w:t>
      </w:r>
      <w:r w:rsidR="00617998" w:rsidRPr="00425AA3">
        <w:rPr>
          <w:rFonts w:eastAsia="Calibri"/>
          <w:color w:val="auto"/>
          <w:sz w:val="24"/>
          <w:szCs w:val="24"/>
        </w:rPr>
        <w:t xml:space="preserve">e local </w:t>
      </w:r>
      <w:r w:rsidR="005608B7" w:rsidRPr="00425AA3">
        <w:rPr>
          <w:rFonts w:eastAsia="Calibri"/>
          <w:color w:val="auto"/>
          <w:sz w:val="24"/>
          <w:szCs w:val="24"/>
        </w:rPr>
        <w:t>de entrega: (</w:t>
      </w:r>
      <w:r w:rsidR="0006667C" w:rsidRPr="00425AA3">
        <w:rPr>
          <w:rFonts w:eastAsia="Calibri"/>
          <w:i/>
          <w:color w:val="auto"/>
          <w:sz w:val="24"/>
          <w:szCs w:val="24"/>
        </w:rPr>
        <w:t xml:space="preserve">conforme item </w:t>
      </w:r>
      <w:r w:rsidR="0067514A" w:rsidRPr="00425AA3">
        <w:rPr>
          <w:rFonts w:eastAsia="Calibri"/>
          <w:i/>
          <w:color w:val="auto"/>
          <w:sz w:val="24"/>
          <w:szCs w:val="24"/>
        </w:rPr>
        <w:t>7.2.2</w:t>
      </w:r>
      <w:r w:rsidR="00AB4D43" w:rsidRPr="00425AA3">
        <w:rPr>
          <w:rFonts w:eastAsia="Calibri"/>
          <w:i/>
          <w:color w:val="auto"/>
          <w:sz w:val="24"/>
          <w:szCs w:val="24"/>
        </w:rPr>
        <w:t xml:space="preserve"> </w:t>
      </w:r>
      <w:r w:rsidR="0006667C" w:rsidRPr="00425AA3">
        <w:rPr>
          <w:rFonts w:eastAsia="Calibri"/>
          <w:i/>
          <w:color w:val="auto"/>
          <w:sz w:val="24"/>
          <w:szCs w:val="24"/>
        </w:rPr>
        <w:t>do Termo de Referência</w:t>
      </w:r>
      <w:r w:rsidR="0006667C" w:rsidRPr="00425AA3">
        <w:rPr>
          <w:rFonts w:eastAsia="Calibri"/>
          <w:color w:val="auto"/>
          <w:sz w:val="24"/>
          <w:szCs w:val="24"/>
        </w:rPr>
        <w:t>)</w:t>
      </w:r>
    </w:p>
    <w:p w:rsidR="006B0D66" w:rsidRPr="003B7965" w:rsidRDefault="001C2851" w:rsidP="00CD5B0D">
      <w:pPr>
        <w:pStyle w:val="PargrafodaLista"/>
        <w:numPr>
          <w:ilvl w:val="0"/>
          <w:numId w:val="13"/>
        </w:numPr>
        <w:tabs>
          <w:tab w:val="left" w:pos="709"/>
          <w:tab w:val="left" w:pos="10419"/>
        </w:tabs>
        <w:jc w:val="both"/>
      </w:pPr>
      <w:r w:rsidRPr="003B7965">
        <w:rPr>
          <w:rFonts w:eastAsia="Calibri"/>
          <w:b/>
        </w:rPr>
        <w:t>Obs.</w:t>
      </w:r>
      <w:r w:rsidR="006B0D66" w:rsidRPr="003B7965">
        <w:rPr>
          <w:rFonts w:eastAsia="Calibri"/>
          <w:b/>
        </w:rPr>
        <w:t>: A empresa licitante deverá observar o</w:t>
      </w:r>
      <w:r w:rsidR="00143FFB" w:rsidRPr="003B7965">
        <w:rPr>
          <w:rFonts w:eastAsia="Calibri"/>
          <w:b/>
        </w:rPr>
        <w:t xml:space="preserve"> Convênio ICMS 087/2002, caso a aquisição </w:t>
      </w:r>
      <w:r w:rsidR="006B0D66" w:rsidRPr="003B7965">
        <w:rPr>
          <w:rFonts w:eastAsia="Calibri"/>
          <w:b/>
        </w:rPr>
        <w:t>se enquadre nesse Convênio deverá preencher sua proposta discriminando os valores com cálculo da alíquota do ICMS</w:t>
      </w:r>
      <w:r w:rsidRPr="003B7965">
        <w:rPr>
          <w:rFonts w:eastAsia="Calibri"/>
          <w:b/>
        </w:rPr>
        <w:t>.</w:t>
      </w:r>
    </w:p>
    <w:p w:rsidR="00EB0BBC" w:rsidRPr="003B7965" w:rsidRDefault="00EB0BBC" w:rsidP="00AC7FC7">
      <w:pPr>
        <w:rPr>
          <w:b/>
          <w:u w:val="single"/>
        </w:rPr>
      </w:pPr>
    </w:p>
    <w:p w:rsidR="00EB0BBC" w:rsidRPr="003B7965" w:rsidRDefault="00EB0BBC" w:rsidP="00EB0BBC">
      <w:pPr>
        <w:jc w:val="right"/>
      </w:pPr>
      <w:r w:rsidRPr="003B7965">
        <w:t xml:space="preserve">Cidade/UF, ____ de ______ </w:t>
      </w:r>
      <w:proofErr w:type="spellStart"/>
      <w:r w:rsidRPr="003B7965">
        <w:t>de</w:t>
      </w:r>
      <w:proofErr w:type="spellEnd"/>
      <w:r w:rsidRPr="003B7965">
        <w:t xml:space="preserve"> </w:t>
      </w:r>
      <w:r w:rsidR="00943F61">
        <w:t>2020</w:t>
      </w:r>
    </w:p>
    <w:p w:rsidR="00EB0BBC" w:rsidRPr="003B7965" w:rsidRDefault="00EB0BBC" w:rsidP="00EB0BBC"/>
    <w:p w:rsidR="0006667C" w:rsidRPr="003B7965" w:rsidRDefault="0006667C" w:rsidP="00EB0BBC"/>
    <w:p w:rsidR="00EB0BBC" w:rsidRPr="003B7965" w:rsidRDefault="00EB0BBC" w:rsidP="00EB0BBC"/>
    <w:p w:rsidR="00EB0BBC" w:rsidRPr="003B7965" w:rsidRDefault="00EB0BBC" w:rsidP="00EB0BBC">
      <w:pPr>
        <w:ind w:right="27"/>
        <w:jc w:val="center"/>
      </w:pPr>
      <w:r w:rsidRPr="003B7965">
        <w:t>____________________________________________________________</w:t>
      </w:r>
    </w:p>
    <w:p w:rsidR="00DF351D" w:rsidRPr="003B7965" w:rsidRDefault="00EB0BBC" w:rsidP="0006667C">
      <w:pPr>
        <w:ind w:right="27"/>
        <w:jc w:val="center"/>
        <w:rPr>
          <w:b/>
        </w:rPr>
      </w:pPr>
      <w:r w:rsidRPr="003B7965">
        <w:rPr>
          <w:b/>
        </w:rPr>
        <w:t>CARIMBO</w:t>
      </w:r>
      <w:r w:rsidR="00DF351D" w:rsidRPr="003B7965">
        <w:rPr>
          <w:b/>
        </w:rPr>
        <w:t xml:space="preserve">/ASSINATURA </w:t>
      </w:r>
      <w:r w:rsidRPr="003B7965">
        <w:rPr>
          <w:b/>
        </w:rPr>
        <w:t xml:space="preserve">E </w:t>
      </w:r>
    </w:p>
    <w:p w:rsidR="00EB0BBC" w:rsidRPr="003B7965" w:rsidRDefault="0006667C" w:rsidP="0006667C">
      <w:pPr>
        <w:ind w:right="27"/>
        <w:jc w:val="center"/>
        <w:rPr>
          <w:b/>
        </w:rPr>
      </w:pPr>
      <w:r w:rsidRPr="003B7965">
        <w:rPr>
          <w:b/>
        </w:rPr>
        <w:t xml:space="preserve">NOME POR EXTENSO DO REPRESENTANTE </w:t>
      </w:r>
      <w:r w:rsidR="00EB0BBC" w:rsidRPr="003B7965">
        <w:rPr>
          <w:b/>
        </w:rPr>
        <w:t>LEGAL DA EMPRESA</w:t>
      </w:r>
    </w:p>
    <w:p w:rsidR="00EB0BBC" w:rsidRPr="003B7965" w:rsidRDefault="00EB0BBC" w:rsidP="00AC7FC7">
      <w:pPr>
        <w:rPr>
          <w:b/>
          <w:u w:val="single"/>
        </w:rPr>
      </w:pPr>
    </w:p>
    <w:p w:rsidR="007256CA" w:rsidRPr="003B7965" w:rsidRDefault="007256CA" w:rsidP="00AC7FC7">
      <w:pPr>
        <w:rPr>
          <w:b/>
          <w:u w:val="single"/>
        </w:rPr>
      </w:pPr>
      <w:r w:rsidRPr="003B7965">
        <w:rPr>
          <w:b/>
          <w:u w:val="single"/>
        </w:rPr>
        <w:br w:type="page"/>
      </w:r>
    </w:p>
    <w:p w:rsidR="00EB0BBC" w:rsidRPr="003B7965" w:rsidRDefault="00143FFB" w:rsidP="00EB0BBC">
      <w:pPr>
        <w:pStyle w:val="00Teste"/>
        <w:rPr>
          <w:rFonts w:cs="Times New Roman"/>
          <w:lang w:val="pt-BR"/>
        </w:rPr>
      </w:pPr>
      <w:bookmarkStart w:id="55" w:name="_Toc31717317"/>
      <w:r w:rsidRPr="003B7965">
        <w:rPr>
          <w:rFonts w:cs="Times New Roman"/>
          <w:caps w:val="0"/>
          <w:lang w:val="pt-BR"/>
        </w:rPr>
        <w:lastRenderedPageBreak/>
        <w:t>ANEXO IV - MODELO DE ATESTADO DE CAPACIDADE TÉCNICA</w:t>
      </w:r>
      <w:bookmarkEnd w:id="55"/>
    </w:p>
    <w:p w:rsidR="00EB0BBC" w:rsidRPr="003B7965" w:rsidRDefault="00EB0BBC" w:rsidP="00EB0BBC">
      <w:pPr>
        <w:ind w:right="27"/>
        <w:jc w:val="center"/>
      </w:pPr>
      <w:r w:rsidRPr="003B7965">
        <w:t>(</w:t>
      </w:r>
      <w:r w:rsidR="00DF351D" w:rsidRPr="003B7965">
        <w:t>Timbre/logomarca da Pessoa Jurídica Emitente</w:t>
      </w:r>
      <w:r w:rsidRPr="003B7965">
        <w:t>)</w:t>
      </w:r>
    </w:p>
    <w:p w:rsidR="00EB0BBC" w:rsidRPr="003B7965" w:rsidRDefault="00EB0BBC" w:rsidP="00EB0BBC">
      <w:pPr>
        <w:ind w:right="27"/>
        <w:jc w:val="both"/>
      </w:pPr>
    </w:p>
    <w:p w:rsidR="00EB0BBC" w:rsidRPr="003B7965" w:rsidRDefault="00EB0BBC" w:rsidP="00EB0BBC">
      <w:pPr>
        <w:ind w:right="27"/>
        <w:jc w:val="both"/>
      </w:pPr>
    </w:p>
    <w:p w:rsidR="00EB0BBC" w:rsidRPr="003B7965" w:rsidRDefault="00EB0BBC" w:rsidP="00EB0BBC">
      <w:pPr>
        <w:autoSpaceDE w:val="0"/>
        <w:autoSpaceDN w:val="0"/>
        <w:adjustRightInd w:val="0"/>
        <w:ind w:right="27"/>
        <w:jc w:val="both"/>
      </w:pPr>
      <w:r w:rsidRPr="003B7965">
        <w:t xml:space="preserve">A empresa __________________________________, CNPJ/MF nº ____________, Inscrição Estadual Nº. ____________________ estabelecida na rua e/ou avenida ________________ nº. ____, </w:t>
      </w:r>
      <w:proofErr w:type="gramStart"/>
      <w:r w:rsidRPr="003B7965">
        <w:t>Telefone:_</w:t>
      </w:r>
      <w:proofErr w:type="gramEnd"/>
      <w:r w:rsidRPr="003B7965">
        <w:t xml:space="preserve">________, atesta para os devidos fins que a Empresa ______________, com sede na _____________________, </w:t>
      </w:r>
      <w:r w:rsidR="006206AF" w:rsidRPr="003B7965">
        <w:t>fornece</w:t>
      </w:r>
      <w:r w:rsidRPr="003B7965">
        <w:t>/</w:t>
      </w:r>
      <w:r w:rsidR="006206AF" w:rsidRPr="003B7965">
        <w:t>forneceu</w:t>
      </w:r>
      <w:r w:rsidR="00514063" w:rsidRPr="003B7965">
        <w:t xml:space="preserve"> </w:t>
      </w:r>
      <w:r w:rsidRPr="003B7965">
        <w:t>o objeto desta licitação, abaixo relacionados, sendo cumpridora dos prazos e termos firmados na contratação, não havendo contra o mesmo nenhum registro que a desabone.</w:t>
      </w:r>
    </w:p>
    <w:p w:rsidR="00EB0BBC" w:rsidRPr="003B7965" w:rsidRDefault="00EB0BBC" w:rsidP="00EB0BBC">
      <w:pPr>
        <w:autoSpaceDE w:val="0"/>
        <w:autoSpaceDN w:val="0"/>
        <w:adjustRightInd w:val="0"/>
        <w:ind w:right="27"/>
        <w:jc w:val="both"/>
      </w:pPr>
    </w:p>
    <w:p w:rsidR="00EB0BBC" w:rsidRPr="003B7965" w:rsidRDefault="00EB0BBC" w:rsidP="00136CD8">
      <w:pPr>
        <w:numPr>
          <w:ilvl w:val="0"/>
          <w:numId w:val="8"/>
        </w:numPr>
        <w:autoSpaceDE w:val="0"/>
        <w:autoSpaceDN w:val="0"/>
        <w:adjustRightInd w:val="0"/>
        <w:ind w:left="0" w:right="27" w:firstLine="0"/>
        <w:jc w:val="both"/>
      </w:pPr>
      <w:r w:rsidRPr="003B7965">
        <w:t>______________________________________________________________;</w:t>
      </w:r>
    </w:p>
    <w:p w:rsidR="00EB0BBC" w:rsidRPr="003B7965" w:rsidRDefault="00EB0BBC" w:rsidP="00136CD8">
      <w:pPr>
        <w:numPr>
          <w:ilvl w:val="0"/>
          <w:numId w:val="8"/>
        </w:numPr>
        <w:autoSpaceDE w:val="0"/>
        <w:autoSpaceDN w:val="0"/>
        <w:adjustRightInd w:val="0"/>
        <w:ind w:left="0" w:right="27" w:firstLine="0"/>
        <w:jc w:val="both"/>
      </w:pPr>
      <w:r w:rsidRPr="003B7965">
        <w:t>______________________________________________________________;</w:t>
      </w:r>
    </w:p>
    <w:p w:rsidR="00EB0BBC" w:rsidRPr="003B7965" w:rsidRDefault="00EB0BBC" w:rsidP="00136CD8">
      <w:pPr>
        <w:numPr>
          <w:ilvl w:val="0"/>
          <w:numId w:val="8"/>
        </w:numPr>
        <w:autoSpaceDE w:val="0"/>
        <w:autoSpaceDN w:val="0"/>
        <w:adjustRightInd w:val="0"/>
        <w:ind w:left="0" w:right="27" w:firstLine="0"/>
        <w:jc w:val="both"/>
      </w:pPr>
      <w:r w:rsidRPr="003B7965">
        <w:t>______________________________________________________________.</w:t>
      </w:r>
    </w:p>
    <w:p w:rsidR="00EB0BBC" w:rsidRPr="003B7965" w:rsidRDefault="00EB0BBC" w:rsidP="00EB0BBC">
      <w:pPr>
        <w:autoSpaceDE w:val="0"/>
        <w:autoSpaceDN w:val="0"/>
        <w:adjustRightInd w:val="0"/>
        <w:ind w:right="27"/>
        <w:jc w:val="both"/>
      </w:pPr>
    </w:p>
    <w:p w:rsidR="00EB0BBC" w:rsidRPr="003B7965" w:rsidRDefault="00EB0BBC" w:rsidP="00EB0BBC"/>
    <w:p w:rsidR="00EB0BBC" w:rsidRPr="003B7965" w:rsidRDefault="00EB0BBC" w:rsidP="00EB0BBC">
      <w:pPr>
        <w:jc w:val="right"/>
      </w:pPr>
      <w:r w:rsidRPr="003B7965">
        <w:t xml:space="preserve">Cidade/UF, ____ de ____________ </w:t>
      </w:r>
      <w:proofErr w:type="spellStart"/>
      <w:r w:rsidRPr="003B7965">
        <w:t>de</w:t>
      </w:r>
      <w:proofErr w:type="spellEnd"/>
      <w:r w:rsidRPr="003B7965">
        <w:t xml:space="preserve"> </w:t>
      </w:r>
      <w:r w:rsidR="00943F61">
        <w:t>2020</w:t>
      </w:r>
    </w:p>
    <w:p w:rsidR="00EB0BBC" w:rsidRPr="003B7965" w:rsidRDefault="00EB0BBC" w:rsidP="00EB0BBC">
      <w:pPr>
        <w:ind w:right="27"/>
        <w:jc w:val="center"/>
        <w:rPr>
          <w:b/>
        </w:rPr>
      </w:pPr>
    </w:p>
    <w:p w:rsidR="00EB0BBC" w:rsidRPr="003B7965" w:rsidRDefault="00EB0BBC" w:rsidP="00EB0BBC">
      <w:pPr>
        <w:ind w:right="27"/>
        <w:jc w:val="center"/>
        <w:rPr>
          <w:b/>
        </w:rPr>
      </w:pPr>
    </w:p>
    <w:p w:rsidR="00EB0BBC" w:rsidRPr="003B7965" w:rsidRDefault="00EB0BBC" w:rsidP="00EB0BBC">
      <w:pPr>
        <w:ind w:right="27"/>
        <w:jc w:val="center"/>
        <w:rPr>
          <w:b/>
        </w:rPr>
      </w:pPr>
    </w:p>
    <w:p w:rsidR="00EB0BBC" w:rsidRPr="003B7965" w:rsidRDefault="00EB0BBC" w:rsidP="00EB0BBC">
      <w:pPr>
        <w:ind w:right="27"/>
        <w:jc w:val="center"/>
        <w:rPr>
          <w:b/>
        </w:rPr>
      </w:pPr>
    </w:p>
    <w:p w:rsidR="00EB0BBC" w:rsidRPr="003B7965" w:rsidRDefault="00EB0BBC" w:rsidP="00EB0BBC">
      <w:pPr>
        <w:ind w:right="27"/>
        <w:jc w:val="center"/>
        <w:rPr>
          <w:b/>
        </w:rPr>
      </w:pPr>
      <w:r w:rsidRPr="003B7965">
        <w:rPr>
          <w:b/>
        </w:rPr>
        <w:t>________________________________________________________________</w:t>
      </w:r>
    </w:p>
    <w:p w:rsidR="00514063" w:rsidRPr="003B7965" w:rsidRDefault="00514063" w:rsidP="00EB0BBC">
      <w:pPr>
        <w:pStyle w:val="Ttulo"/>
        <w:ind w:right="27" w:firstLine="0"/>
        <w:rPr>
          <w:rFonts w:ascii="Times New Roman" w:hAnsi="Times New Roman"/>
          <w:color w:val="auto"/>
        </w:rPr>
      </w:pPr>
      <w:r w:rsidRPr="003B7965">
        <w:rPr>
          <w:rFonts w:ascii="Times New Roman" w:hAnsi="Times New Roman"/>
          <w:color w:val="auto"/>
        </w:rPr>
        <w:t>Nome completo por extenso do responsável pela Pessoa Jurídica</w:t>
      </w:r>
    </w:p>
    <w:p w:rsidR="00EB0BBC" w:rsidRPr="003B7965" w:rsidRDefault="00514063" w:rsidP="00EB0BBC">
      <w:pPr>
        <w:pStyle w:val="Ttulo"/>
        <w:ind w:right="27" w:firstLine="0"/>
        <w:rPr>
          <w:rFonts w:ascii="Times New Roman" w:hAnsi="Times New Roman"/>
          <w:color w:val="auto"/>
        </w:rPr>
      </w:pPr>
      <w:r w:rsidRPr="003B7965">
        <w:rPr>
          <w:rFonts w:ascii="Times New Roman" w:hAnsi="Times New Roman"/>
          <w:color w:val="auto"/>
        </w:rPr>
        <w:t xml:space="preserve"> </w:t>
      </w:r>
      <w:proofErr w:type="gramStart"/>
      <w:r w:rsidRPr="003B7965">
        <w:rPr>
          <w:rFonts w:ascii="Times New Roman" w:hAnsi="Times New Roman"/>
          <w:color w:val="auto"/>
        </w:rPr>
        <w:t>emitente</w:t>
      </w:r>
      <w:proofErr w:type="gramEnd"/>
      <w:r w:rsidRPr="003B7965">
        <w:rPr>
          <w:rFonts w:ascii="Times New Roman" w:hAnsi="Times New Roman"/>
          <w:color w:val="auto"/>
        </w:rPr>
        <w:t xml:space="preserve"> deste atestado e sua assinatura</w:t>
      </w:r>
    </w:p>
    <w:p w:rsidR="00EB0BBC" w:rsidRPr="003B7965" w:rsidRDefault="009E37AC" w:rsidP="00EB0BBC">
      <w:pPr>
        <w:ind w:right="27"/>
        <w:jc w:val="center"/>
        <w:rPr>
          <w:b/>
          <w:u w:val="single"/>
        </w:rPr>
      </w:pPr>
      <w:r w:rsidRPr="003B7965">
        <w:rPr>
          <w:b/>
        </w:rPr>
        <w:t>RG e CPF</w:t>
      </w:r>
      <w:r w:rsidR="00EB0BBC" w:rsidRPr="003B7965">
        <w:rPr>
          <w:b/>
        </w:rPr>
        <w:t>/MF</w:t>
      </w:r>
    </w:p>
    <w:p w:rsidR="00EB0BBC" w:rsidRPr="003B7965" w:rsidRDefault="00EB0BBC" w:rsidP="00EB0BBC">
      <w:pPr>
        <w:ind w:right="27"/>
        <w:jc w:val="center"/>
        <w:rPr>
          <w:b/>
          <w:u w:val="single"/>
        </w:rPr>
      </w:pPr>
    </w:p>
    <w:p w:rsidR="007256CA" w:rsidRPr="003B7965" w:rsidRDefault="007256CA" w:rsidP="00EB0BBC">
      <w:pPr>
        <w:ind w:right="27"/>
        <w:jc w:val="center"/>
        <w:rPr>
          <w:b/>
          <w:u w:val="single"/>
        </w:rPr>
      </w:pPr>
      <w:r w:rsidRPr="003B7965">
        <w:rPr>
          <w:b/>
          <w:u w:val="single"/>
        </w:rPr>
        <w:br w:type="page"/>
      </w:r>
    </w:p>
    <w:p w:rsidR="00EB0BBC" w:rsidRPr="003B7965" w:rsidRDefault="006448BC" w:rsidP="00EB0BBC">
      <w:pPr>
        <w:pStyle w:val="00Teste"/>
        <w:rPr>
          <w:rFonts w:cs="Times New Roman"/>
          <w:lang w:val="pt-BR"/>
        </w:rPr>
      </w:pPr>
      <w:bookmarkStart w:id="56" w:name="_Toc380557848"/>
      <w:bookmarkStart w:id="57" w:name="_Toc409103973"/>
      <w:bookmarkStart w:id="58" w:name="_Toc31717318"/>
      <w:r w:rsidRPr="003B7965">
        <w:rPr>
          <w:rFonts w:cs="Times New Roman"/>
          <w:lang w:val="pt-BR"/>
        </w:rPr>
        <w:lastRenderedPageBreak/>
        <w:t>ANEXO V</w:t>
      </w:r>
      <w:r w:rsidR="00B41836" w:rsidRPr="003B7965">
        <w:rPr>
          <w:rFonts w:cs="Times New Roman"/>
          <w:lang w:val="pt-BR"/>
        </w:rPr>
        <w:t xml:space="preserve"> </w:t>
      </w:r>
      <w:r w:rsidR="00EB0BBC" w:rsidRPr="003B7965">
        <w:rPr>
          <w:rFonts w:cs="Times New Roman"/>
          <w:bCs/>
          <w:lang w:val="pt-BR"/>
        </w:rPr>
        <w:t>- MODELO DA DECLARAÇÃO</w:t>
      </w:r>
      <w:bookmarkEnd w:id="56"/>
      <w:bookmarkEnd w:id="57"/>
      <w:bookmarkEnd w:id="58"/>
    </w:p>
    <w:p w:rsidR="00EB0BBC" w:rsidRPr="003B7965" w:rsidRDefault="00EB0BBC" w:rsidP="00EB0BBC">
      <w:pPr>
        <w:autoSpaceDE w:val="0"/>
        <w:autoSpaceDN w:val="0"/>
        <w:adjustRightInd w:val="0"/>
        <w:ind w:right="27"/>
        <w:jc w:val="center"/>
      </w:pPr>
      <w:r w:rsidRPr="003B7965">
        <w:t>(PAPEL TIMBRADO DA EMPRESA)</w:t>
      </w:r>
    </w:p>
    <w:p w:rsidR="004354DE" w:rsidRPr="00D11A45" w:rsidRDefault="004354DE" w:rsidP="00EB0BBC">
      <w:pPr>
        <w:autoSpaceDE w:val="0"/>
        <w:autoSpaceDN w:val="0"/>
        <w:adjustRightInd w:val="0"/>
        <w:ind w:right="27"/>
        <w:jc w:val="both"/>
        <w:outlineLvl w:val="0"/>
        <w:rPr>
          <w:b/>
          <w:bCs/>
          <w:sz w:val="22"/>
          <w:szCs w:val="22"/>
        </w:rPr>
      </w:pPr>
    </w:p>
    <w:p w:rsidR="00EB0BBC" w:rsidRPr="00D11A45" w:rsidRDefault="00EB0BBC" w:rsidP="00EB0BBC">
      <w:pPr>
        <w:autoSpaceDE w:val="0"/>
        <w:autoSpaceDN w:val="0"/>
        <w:adjustRightInd w:val="0"/>
        <w:ind w:right="27"/>
        <w:jc w:val="both"/>
        <w:outlineLvl w:val="0"/>
        <w:rPr>
          <w:b/>
          <w:bCs/>
          <w:sz w:val="22"/>
          <w:szCs w:val="22"/>
        </w:rPr>
      </w:pPr>
      <w:r w:rsidRPr="00D11A45">
        <w:rPr>
          <w:b/>
          <w:bCs/>
          <w:sz w:val="22"/>
          <w:szCs w:val="22"/>
        </w:rPr>
        <w:t>A</w:t>
      </w:r>
    </w:p>
    <w:p w:rsidR="00823E13" w:rsidRPr="00D11A45" w:rsidRDefault="00823E13" w:rsidP="00EB0BBC">
      <w:pPr>
        <w:autoSpaceDE w:val="0"/>
        <w:autoSpaceDN w:val="0"/>
        <w:adjustRightInd w:val="0"/>
        <w:ind w:right="27"/>
        <w:jc w:val="both"/>
        <w:rPr>
          <w:b/>
          <w:bCs/>
          <w:sz w:val="22"/>
          <w:szCs w:val="22"/>
        </w:rPr>
      </w:pPr>
      <w:r w:rsidRPr="00D11A45">
        <w:rPr>
          <w:b/>
          <w:bCs/>
          <w:sz w:val="22"/>
          <w:szCs w:val="22"/>
        </w:rPr>
        <w:t>SECRETARIA DE ESTADO DE SAÚDE - SES</w:t>
      </w:r>
    </w:p>
    <w:p w:rsidR="007C0350" w:rsidRPr="00D11A45" w:rsidRDefault="00470776" w:rsidP="00EB0BBC">
      <w:pPr>
        <w:autoSpaceDE w:val="0"/>
        <w:autoSpaceDN w:val="0"/>
        <w:adjustRightInd w:val="0"/>
        <w:ind w:right="27"/>
        <w:jc w:val="both"/>
        <w:rPr>
          <w:b/>
          <w:bCs/>
          <w:sz w:val="22"/>
          <w:szCs w:val="22"/>
        </w:rPr>
      </w:pPr>
      <w:r w:rsidRPr="00D11A45">
        <w:rPr>
          <w:b/>
          <w:bCs/>
          <w:sz w:val="22"/>
          <w:szCs w:val="22"/>
        </w:rPr>
        <w:t>Ref.</w:t>
      </w:r>
      <w:r w:rsidR="00EB0BBC" w:rsidRPr="00D11A45">
        <w:rPr>
          <w:b/>
          <w:bCs/>
          <w:sz w:val="22"/>
          <w:szCs w:val="22"/>
        </w:rPr>
        <w:t xml:space="preserve">: </w:t>
      </w:r>
      <w:r w:rsidR="00EB0BBC" w:rsidRPr="00D11A45">
        <w:rPr>
          <w:b/>
          <w:sz w:val="22"/>
          <w:szCs w:val="22"/>
        </w:rPr>
        <w:t>EDITAL</w:t>
      </w:r>
      <w:r w:rsidR="00823E13" w:rsidRPr="00D11A45">
        <w:rPr>
          <w:b/>
          <w:sz w:val="22"/>
          <w:szCs w:val="22"/>
        </w:rPr>
        <w:t xml:space="preserve"> DE LICITAÇÃO PREGÃO ELETRÔNICO</w:t>
      </w:r>
      <w:r w:rsidR="00BF1BCA" w:rsidRPr="00D11A45">
        <w:rPr>
          <w:b/>
          <w:sz w:val="22"/>
          <w:szCs w:val="22"/>
        </w:rPr>
        <w:t>/RP</w:t>
      </w:r>
      <w:r w:rsidR="007C0350" w:rsidRPr="00D11A45">
        <w:rPr>
          <w:b/>
          <w:sz w:val="22"/>
          <w:szCs w:val="22"/>
        </w:rPr>
        <w:t xml:space="preserve"> </w:t>
      </w:r>
      <w:r w:rsidR="00EB0BBC" w:rsidRPr="00D11A45">
        <w:rPr>
          <w:b/>
          <w:bCs/>
          <w:sz w:val="22"/>
          <w:szCs w:val="22"/>
        </w:rPr>
        <w:t>Nº. ___/</w:t>
      </w:r>
      <w:r w:rsidR="00BC2B8D" w:rsidRPr="00D11A45">
        <w:rPr>
          <w:b/>
          <w:bCs/>
          <w:sz w:val="22"/>
          <w:szCs w:val="22"/>
        </w:rPr>
        <w:t>2</w:t>
      </w:r>
      <w:r w:rsidR="00943F61">
        <w:rPr>
          <w:b/>
          <w:bCs/>
          <w:sz w:val="22"/>
          <w:szCs w:val="22"/>
        </w:rPr>
        <w:t>020</w:t>
      </w:r>
    </w:p>
    <w:p w:rsidR="00EB0BBC" w:rsidRPr="00D11A45" w:rsidRDefault="00EB0BBC" w:rsidP="00EB0BBC">
      <w:pPr>
        <w:autoSpaceDE w:val="0"/>
        <w:autoSpaceDN w:val="0"/>
        <w:adjustRightInd w:val="0"/>
        <w:ind w:right="27"/>
        <w:jc w:val="both"/>
        <w:rPr>
          <w:b/>
          <w:sz w:val="22"/>
          <w:szCs w:val="22"/>
        </w:rPr>
      </w:pPr>
      <w:r w:rsidRPr="00D11A45">
        <w:rPr>
          <w:b/>
          <w:sz w:val="22"/>
          <w:szCs w:val="22"/>
        </w:rPr>
        <w:t>TIPO</w:t>
      </w:r>
      <w:r w:rsidR="007C0350" w:rsidRPr="00D11A45">
        <w:rPr>
          <w:b/>
          <w:sz w:val="22"/>
          <w:szCs w:val="22"/>
        </w:rPr>
        <w:t>:</w:t>
      </w:r>
      <w:r w:rsidRPr="00D11A45">
        <w:rPr>
          <w:b/>
          <w:sz w:val="22"/>
          <w:szCs w:val="22"/>
        </w:rPr>
        <w:t xml:space="preserve"> MENOR PREÇO</w:t>
      </w:r>
    </w:p>
    <w:p w:rsidR="004354DE" w:rsidRDefault="004354DE" w:rsidP="00EB0BBC">
      <w:pPr>
        <w:autoSpaceDE w:val="0"/>
        <w:autoSpaceDN w:val="0"/>
        <w:adjustRightInd w:val="0"/>
        <w:ind w:right="27"/>
        <w:jc w:val="both"/>
        <w:rPr>
          <w:sz w:val="22"/>
          <w:szCs w:val="22"/>
        </w:rPr>
      </w:pPr>
    </w:p>
    <w:p w:rsidR="00EB0BBC" w:rsidRPr="00D11A45" w:rsidRDefault="00EB0BBC" w:rsidP="00EB0BBC">
      <w:pPr>
        <w:autoSpaceDE w:val="0"/>
        <w:autoSpaceDN w:val="0"/>
        <w:adjustRightInd w:val="0"/>
        <w:ind w:right="27"/>
        <w:jc w:val="both"/>
        <w:rPr>
          <w:sz w:val="22"/>
          <w:szCs w:val="22"/>
        </w:rPr>
      </w:pPr>
      <w:r w:rsidRPr="00D11A45">
        <w:rPr>
          <w:sz w:val="22"/>
          <w:szCs w:val="22"/>
        </w:rPr>
        <w:t>___________________________, (Nome da Empresa) CNPJ Nº. _____________, sediada na _________________, nº. ___, bairro, _____________, CEP</w:t>
      </w:r>
      <w:r w:rsidR="00193782" w:rsidRPr="00D11A45">
        <w:rPr>
          <w:sz w:val="22"/>
          <w:szCs w:val="22"/>
        </w:rPr>
        <w:t xml:space="preserve"> </w:t>
      </w:r>
      <w:r w:rsidRPr="00D11A45">
        <w:rPr>
          <w:sz w:val="22"/>
          <w:szCs w:val="22"/>
        </w:rPr>
        <w:t xml:space="preserve">__________, Município/Estado _________________, por seu representante legal abaixo assinado, em cumprimento ao solicitado no Edital da presente licitação, </w:t>
      </w:r>
      <w:r w:rsidRPr="00D11A45">
        <w:rPr>
          <w:b/>
          <w:sz w:val="22"/>
          <w:szCs w:val="22"/>
          <w:u w:val="single"/>
        </w:rPr>
        <w:t>DECLARA</w:t>
      </w:r>
      <w:r w:rsidRPr="00D11A45">
        <w:rPr>
          <w:sz w:val="22"/>
          <w:szCs w:val="22"/>
        </w:rPr>
        <w:t>, sob as penas da lei, que:</w:t>
      </w:r>
    </w:p>
    <w:p w:rsidR="00EB0BBC" w:rsidRPr="00D11A45" w:rsidRDefault="00EB0BBC" w:rsidP="00EB0BBC">
      <w:pPr>
        <w:autoSpaceDE w:val="0"/>
        <w:autoSpaceDN w:val="0"/>
        <w:adjustRightInd w:val="0"/>
        <w:ind w:right="27"/>
        <w:jc w:val="both"/>
        <w:rPr>
          <w:sz w:val="22"/>
          <w:szCs w:val="22"/>
        </w:rPr>
      </w:pPr>
    </w:p>
    <w:p w:rsidR="00425AA3" w:rsidRDefault="00425AA3" w:rsidP="00CD5B0D">
      <w:pPr>
        <w:pStyle w:val="PargrafodaLista"/>
        <w:numPr>
          <w:ilvl w:val="0"/>
          <w:numId w:val="28"/>
        </w:numPr>
        <w:ind w:left="425" w:hanging="357"/>
        <w:jc w:val="both"/>
        <w:rPr>
          <w:sz w:val="22"/>
          <w:szCs w:val="22"/>
        </w:rPr>
      </w:pPr>
      <w:r w:rsidRPr="00425AA3">
        <w:rPr>
          <w:sz w:val="22"/>
          <w:szCs w:val="22"/>
        </w:rPr>
        <w:t xml:space="preserve">Apresentar cópia da Consulta Consolidada de Pessoa Jurídica, visando demonstrar possuir idoneidade para licitar, expedida pelo Sítio do Tribunal de Contas da União – TCU, no endereço </w:t>
      </w:r>
      <w:hyperlink r:id="rId83" w:history="1">
        <w:r w:rsidRPr="00425AA3">
          <w:rPr>
            <w:rStyle w:val="Hyperlink"/>
            <w:sz w:val="22"/>
            <w:szCs w:val="22"/>
          </w:rPr>
          <w:t>https://certidoes-apf.apps.tcu.gov.br/</w:t>
        </w:r>
      </w:hyperlink>
      <w:r w:rsidRPr="00425AA3">
        <w:rPr>
          <w:sz w:val="22"/>
          <w:szCs w:val="22"/>
        </w:rPr>
        <w:t>, na qual a mesma será validada pelo Pregoeiro mediante prévia consulta</w:t>
      </w:r>
      <w:r>
        <w:rPr>
          <w:sz w:val="22"/>
          <w:szCs w:val="22"/>
        </w:rPr>
        <w:t>.</w:t>
      </w:r>
    </w:p>
    <w:p w:rsidR="003D46FE" w:rsidRPr="00D11A45" w:rsidRDefault="00304E99" w:rsidP="00CD5B0D">
      <w:pPr>
        <w:pStyle w:val="PargrafodaLista"/>
        <w:numPr>
          <w:ilvl w:val="0"/>
          <w:numId w:val="28"/>
        </w:numPr>
        <w:ind w:left="425" w:hanging="357"/>
        <w:jc w:val="both"/>
        <w:rPr>
          <w:sz w:val="22"/>
          <w:szCs w:val="22"/>
        </w:rPr>
      </w:pPr>
      <w:r w:rsidRPr="00D11A45">
        <w:rPr>
          <w:sz w:val="22"/>
          <w:szCs w:val="22"/>
        </w:rPr>
        <w:t>Que atende plenamente os requisitos de habilitação exigidas no Edital do PREGÃO ELETRÔNICO Nº ___/</w:t>
      </w:r>
      <w:r w:rsidR="00415CAF" w:rsidRPr="00D11A45">
        <w:rPr>
          <w:sz w:val="22"/>
          <w:szCs w:val="22"/>
        </w:rPr>
        <w:t>20</w:t>
      </w:r>
      <w:r w:rsidR="001035C0">
        <w:rPr>
          <w:sz w:val="22"/>
          <w:szCs w:val="22"/>
        </w:rPr>
        <w:t>20</w:t>
      </w:r>
      <w:r w:rsidRPr="00D11A45">
        <w:rPr>
          <w:sz w:val="22"/>
          <w:szCs w:val="22"/>
        </w:rPr>
        <w:t>/SES/MT, nos termos do Art. 4º, inciso VII da Lei nº 10.520/2002, sob pena das sanções cabíveis</w:t>
      </w:r>
      <w:r w:rsidR="003D46FE" w:rsidRPr="00D11A45">
        <w:rPr>
          <w:sz w:val="22"/>
          <w:szCs w:val="22"/>
        </w:rPr>
        <w:t>;</w:t>
      </w:r>
    </w:p>
    <w:p w:rsidR="00EB0BBC" w:rsidRPr="00D11A45" w:rsidRDefault="00EB0BBC" w:rsidP="00CD5B0D">
      <w:pPr>
        <w:pStyle w:val="PargrafodaLista"/>
        <w:numPr>
          <w:ilvl w:val="0"/>
          <w:numId w:val="28"/>
        </w:numPr>
        <w:ind w:left="425" w:hanging="357"/>
        <w:jc w:val="both"/>
        <w:rPr>
          <w:sz w:val="22"/>
          <w:szCs w:val="22"/>
        </w:rPr>
      </w:pPr>
      <w:r w:rsidRPr="00D11A45">
        <w:rPr>
          <w:sz w:val="22"/>
          <w:szCs w:val="22"/>
        </w:rPr>
        <w:t>Está ciente da obrigatoriedade de declarar a superveniência de fatos impeditivos da habilitação, na forma do Art. 32, § 2º, da Lei 8.666/93;</w:t>
      </w:r>
    </w:p>
    <w:p w:rsidR="00EB0BBC" w:rsidRPr="00D11A45" w:rsidRDefault="004276B5" w:rsidP="00CD5B0D">
      <w:pPr>
        <w:pStyle w:val="PargrafodaLista"/>
        <w:numPr>
          <w:ilvl w:val="0"/>
          <w:numId w:val="28"/>
        </w:numPr>
        <w:ind w:left="425" w:hanging="357"/>
        <w:jc w:val="both"/>
        <w:rPr>
          <w:sz w:val="22"/>
          <w:szCs w:val="22"/>
        </w:rPr>
      </w:pPr>
      <w:r w:rsidRPr="00D11A45">
        <w:rPr>
          <w:sz w:val="22"/>
          <w:szCs w:val="22"/>
        </w:rPr>
        <w:t>Que não emprega menor de dezoito anos em trabalho noturno, perigoso ou insalubre, bem como, não empregamos menor de dezesseis anos, salvo na condição de aprendiz, a partir de catorze anos, para fins do disposto no inciso XXXIII do art. 7º da Constituição Federal e inciso V, do artigo 27 da lei 8.666/93</w:t>
      </w:r>
      <w:r w:rsidR="00EB0BBC" w:rsidRPr="00D11A45">
        <w:rPr>
          <w:sz w:val="22"/>
          <w:szCs w:val="22"/>
        </w:rPr>
        <w:t>.</w:t>
      </w:r>
    </w:p>
    <w:p w:rsidR="00EB0BBC" w:rsidRPr="00D11A45" w:rsidRDefault="004276B5" w:rsidP="00CD5B0D">
      <w:pPr>
        <w:pStyle w:val="PargrafodaLista"/>
        <w:numPr>
          <w:ilvl w:val="0"/>
          <w:numId w:val="28"/>
        </w:numPr>
        <w:ind w:left="425" w:hanging="357"/>
        <w:jc w:val="both"/>
        <w:rPr>
          <w:sz w:val="22"/>
          <w:szCs w:val="22"/>
        </w:rPr>
      </w:pPr>
      <w:r w:rsidRPr="00D11A45">
        <w:rPr>
          <w:rFonts w:eastAsia="Calibri"/>
          <w:sz w:val="22"/>
          <w:szCs w:val="22"/>
        </w:rPr>
        <w:t>Não possui em seu quadro de pessoal, servidor ou dirigente de órgão ou entidade contratante ou responsável pela licitação</w:t>
      </w:r>
      <w:r w:rsidR="00EB0BBC" w:rsidRPr="00D11A45">
        <w:rPr>
          <w:sz w:val="22"/>
          <w:szCs w:val="22"/>
        </w:rPr>
        <w:t>.</w:t>
      </w:r>
    </w:p>
    <w:p w:rsidR="004276B5" w:rsidRPr="00D11A45" w:rsidRDefault="00B06ECC" w:rsidP="00CD5B0D">
      <w:pPr>
        <w:pStyle w:val="PargrafodaLista"/>
        <w:numPr>
          <w:ilvl w:val="0"/>
          <w:numId w:val="28"/>
        </w:numPr>
        <w:ind w:left="425" w:hanging="357"/>
        <w:jc w:val="both"/>
        <w:rPr>
          <w:sz w:val="22"/>
          <w:szCs w:val="22"/>
        </w:rPr>
      </w:pPr>
      <w:r w:rsidRPr="00D11A45">
        <w:rPr>
          <w:rFonts w:eastAsia="Calibri"/>
          <w:sz w:val="22"/>
          <w:szCs w:val="22"/>
        </w:rPr>
        <w:t>Q</w:t>
      </w:r>
      <w:r w:rsidR="004276B5" w:rsidRPr="00D11A45">
        <w:rPr>
          <w:rFonts w:eastAsia="Calibri"/>
          <w:sz w:val="22"/>
          <w:szCs w:val="22"/>
        </w:rPr>
        <w:t>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p>
    <w:p w:rsidR="003A4BAF" w:rsidRPr="00D11A45" w:rsidRDefault="006E2351" w:rsidP="00CD5B0D">
      <w:pPr>
        <w:pStyle w:val="PargrafodaLista"/>
        <w:numPr>
          <w:ilvl w:val="0"/>
          <w:numId w:val="28"/>
        </w:numPr>
        <w:ind w:left="425" w:hanging="357"/>
        <w:jc w:val="both"/>
        <w:rPr>
          <w:sz w:val="22"/>
          <w:szCs w:val="22"/>
        </w:rPr>
      </w:pPr>
      <w:r w:rsidRPr="00D11A45">
        <w:rPr>
          <w:sz w:val="22"/>
          <w:szCs w:val="22"/>
        </w:rPr>
        <w:t xml:space="preserve">Declaração, sob as penas da lei, de que cumpre os requisitos legais para a qualificação como microempresa, empresa de pequeno porte ou microempreendedor individual, estando apto a usufruir do tratamento favorecido estabelecido nos </w:t>
      </w:r>
      <w:proofErr w:type="spellStart"/>
      <w:r w:rsidRPr="00D11A45">
        <w:rPr>
          <w:sz w:val="22"/>
          <w:szCs w:val="22"/>
        </w:rPr>
        <w:t>arts</w:t>
      </w:r>
      <w:proofErr w:type="spellEnd"/>
      <w:r w:rsidRPr="00D11A45">
        <w:rPr>
          <w:sz w:val="22"/>
          <w:szCs w:val="22"/>
        </w:rPr>
        <w:t>. 42 a 49 da Lei Complementar Federal nº 123, de 14 de dezembro de 2006</w:t>
      </w:r>
      <w:r w:rsidR="00E62763" w:rsidRPr="00D11A45">
        <w:rPr>
          <w:sz w:val="22"/>
          <w:szCs w:val="22"/>
        </w:rPr>
        <w:t xml:space="preserve"> </w:t>
      </w:r>
      <w:r w:rsidR="00E62763" w:rsidRPr="00D11A45">
        <w:rPr>
          <w:rFonts w:eastAsia="Calibri"/>
          <w:sz w:val="22"/>
          <w:szCs w:val="22"/>
        </w:rPr>
        <w:t>(esta alínea aplica-se APENAS A ME/EPP que quiser usufruir dos benefícios da LC 123/2006)</w:t>
      </w:r>
      <w:r w:rsidR="003A4BAF" w:rsidRPr="00D11A45">
        <w:rPr>
          <w:sz w:val="22"/>
          <w:szCs w:val="22"/>
        </w:rPr>
        <w:t>.</w:t>
      </w:r>
    </w:p>
    <w:p w:rsidR="006E2351" w:rsidRPr="00D11A45" w:rsidRDefault="006E2351" w:rsidP="00CD5B0D">
      <w:pPr>
        <w:pStyle w:val="PargrafodaLista"/>
        <w:numPr>
          <w:ilvl w:val="0"/>
          <w:numId w:val="28"/>
        </w:numPr>
        <w:ind w:left="425" w:hanging="357"/>
        <w:jc w:val="both"/>
        <w:rPr>
          <w:sz w:val="22"/>
          <w:szCs w:val="22"/>
        </w:rPr>
      </w:pPr>
      <w:r w:rsidRPr="00D11A45">
        <w:rPr>
          <w:rFonts w:eastAsia="Calibri"/>
          <w:sz w:val="22"/>
          <w:szCs w:val="22"/>
        </w:rPr>
        <w:t>Declara que não se encontra em nenhuma das situações previstas no parágrafo 4º do artigo 3º da Lei Complementar Federal nº 123/2006 (esta alínea aplica-se APENAS A ME/EPP que quiser usufruir dos benefícios da LC 123/2006).</w:t>
      </w:r>
    </w:p>
    <w:p w:rsidR="003A4BAF" w:rsidRPr="00D11A45" w:rsidRDefault="003A4BAF" w:rsidP="007A2A61">
      <w:pPr>
        <w:jc w:val="both"/>
        <w:rPr>
          <w:sz w:val="22"/>
          <w:szCs w:val="22"/>
        </w:rPr>
      </w:pPr>
      <w:r w:rsidRPr="00D11A45">
        <w:rPr>
          <w:b/>
          <w:sz w:val="22"/>
          <w:szCs w:val="22"/>
        </w:rPr>
        <w:t>Obs.:</w:t>
      </w:r>
      <w:r w:rsidRPr="00D11A45">
        <w:rPr>
          <w:sz w:val="22"/>
          <w:szCs w:val="22"/>
        </w:rPr>
        <w:t xml:space="preserve"> </w:t>
      </w:r>
      <w:r w:rsidR="004354DE" w:rsidRPr="00D11A45">
        <w:rPr>
          <w:sz w:val="22"/>
          <w:szCs w:val="22"/>
        </w:rPr>
        <w:t>As</w:t>
      </w:r>
      <w:r w:rsidRPr="00D11A45">
        <w:rPr>
          <w:sz w:val="22"/>
          <w:szCs w:val="22"/>
        </w:rPr>
        <w:t xml:space="preserve"> microempresa e empresa de pequeno porte que, nos termos da LC 123/2006, possuir alguma restrição na documentação referente à regularidade fiscal, esta deverá ser mencionada, como ressalva, nesta declaração.</w:t>
      </w:r>
    </w:p>
    <w:p w:rsidR="00EB0BBC" w:rsidRPr="00D11A45" w:rsidRDefault="00EB0BBC" w:rsidP="00EB0BBC">
      <w:pPr>
        <w:jc w:val="right"/>
        <w:rPr>
          <w:sz w:val="22"/>
          <w:szCs w:val="22"/>
        </w:rPr>
      </w:pPr>
      <w:r w:rsidRPr="00D11A45">
        <w:rPr>
          <w:sz w:val="22"/>
          <w:szCs w:val="22"/>
        </w:rPr>
        <w:t xml:space="preserve">Cidade/UF, ____ de ____________ </w:t>
      </w:r>
      <w:proofErr w:type="spellStart"/>
      <w:r w:rsidRPr="00D11A45">
        <w:rPr>
          <w:sz w:val="22"/>
          <w:szCs w:val="22"/>
        </w:rPr>
        <w:t>de</w:t>
      </w:r>
      <w:proofErr w:type="spellEnd"/>
      <w:r w:rsidRPr="00D11A45">
        <w:rPr>
          <w:sz w:val="22"/>
          <w:szCs w:val="22"/>
        </w:rPr>
        <w:t xml:space="preserve"> </w:t>
      </w:r>
      <w:r w:rsidR="00BC2B8D" w:rsidRPr="00D11A45">
        <w:rPr>
          <w:sz w:val="22"/>
          <w:szCs w:val="22"/>
        </w:rPr>
        <w:t>20</w:t>
      </w:r>
      <w:r w:rsidR="00943F61">
        <w:rPr>
          <w:sz w:val="22"/>
          <w:szCs w:val="22"/>
        </w:rPr>
        <w:t>20</w:t>
      </w:r>
      <w:r w:rsidRPr="00D11A45">
        <w:rPr>
          <w:sz w:val="22"/>
          <w:szCs w:val="22"/>
        </w:rPr>
        <w:t>.</w:t>
      </w:r>
    </w:p>
    <w:p w:rsidR="006E2351" w:rsidRPr="00D11A45" w:rsidRDefault="006E2351" w:rsidP="00EB0BBC">
      <w:pPr>
        <w:jc w:val="right"/>
        <w:rPr>
          <w:sz w:val="22"/>
          <w:szCs w:val="22"/>
        </w:rPr>
      </w:pPr>
    </w:p>
    <w:p w:rsidR="00EB0BBC" w:rsidRPr="00D11A45" w:rsidRDefault="00EB0BBC" w:rsidP="00EB0BBC">
      <w:pPr>
        <w:autoSpaceDE w:val="0"/>
        <w:autoSpaceDN w:val="0"/>
        <w:adjustRightInd w:val="0"/>
        <w:ind w:right="27"/>
        <w:jc w:val="center"/>
        <w:rPr>
          <w:sz w:val="22"/>
          <w:szCs w:val="22"/>
        </w:rPr>
      </w:pPr>
      <w:r w:rsidRPr="00D11A45">
        <w:rPr>
          <w:sz w:val="22"/>
          <w:szCs w:val="22"/>
        </w:rPr>
        <w:t>_____________________________________</w:t>
      </w:r>
    </w:p>
    <w:p w:rsidR="00EB0BBC" w:rsidRPr="00D11A45" w:rsidRDefault="00EB0BBC" w:rsidP="00EB0BBC">
      <w:pPr>
        <w:autoSpaceDE w:val="0"/>
        <w:autoSpaceDN w:val="0"/>
        <w:adjustRightInd w:val="0"/>
        <w:ind w:right="27"/>
        <w:jc w:val="center"/>
        <w:outlineLvl w:val="0"/>
        <w:rPr>
          <w:b/>
          <w:sz w:val="22"/>
          <w:szCs w:val="22"/>
        </w:rPr>
      </w:pPr>
      <w:r w:rsidRPr="00D11A45">
        <w:rPr>
          <w:b/>
          <w:sz w:val="22"/>
          <w:szCs w:val="22"/>
        </w:rPr>
        <w:t>Assinatura do representante legal sob carimbo</w:t>
      </w:r>
    </w:p>
    <w:p w:rsidR="00EB0BBC" w:rsidRPr="00D11A45" w:rsidRDefault="00EB0BBC" w:rsidP="00EB0BBC">
      <w:pPr>
        <w:autoSpaceDE w:val="0"/>
        <w:autoSpaceDN w:val="0"/>
        <w:adjustRightInd w:val="0"/>
        <w:ind w:right="27"/>
        <w:jc w:val="center"/>
        <w:rPr>
          <w:b/>
          <w:sz w:val="22"/>
          <w:szCs w:val="22"/>
        </w:rPr>
      </w:pPr>
      <w:r w:rsidRPr="00D11A45">
        <w:rPr>
          <w:b/>
          <w:sz w:val="22"/>
          <w:szCs w:val="22"/>
        </w:rPr>
        <w:t>RG:</w:t>
      </w:r>
    </w:p>
    <w:p w:rsidR="00EB0BBC" w:rsidRPr="00D11A45" w:rsidRDefault="00EB0BBC" w:rsidP="00EB0BBC">
      <w:pPr>
        <w:autoSpaceDE w:val="0"/>
        <w:autoSpaceDN w:val="0"/>
        <w:adjustRightInd w:val="0"/>
        <w:ind w:right="27"/>
        <w:jc w:val="center"/>
        <w:outlineLvl w:val="0"/>
        <w:rPr>
          <w:b/>
          <w:sz w:val="22"/>
          <w:szCs w:val="22"/>
        </w:rPr>
      </w:pPr>
      <w:r w:rsidRPr="00D11A45">
        <w:rPr>
          <w:b/>
          <w:sz w:val="22"/>
          <w:szCs w:val="22"/>
        </w:rPr>
        <w:t>CPF/MF:</w:t>
      </w:r>
    </w:p>
    <w:p w:rsidR="00C230FB" w:rsidRPr="003B7965" w:rsidRDefault="00EB0BBC" w:rsidP="00EB0BBC">
      <w:pPr>
        <w:autoSpaceDE w:val="0"/>
        <w:autoSpaceDN w:val="0"/>
        <w:adjustRightInd w:val="0"/>
        <w:ind w:right="27"/>
        <w:jc w:val="center"/>
        <w:outlineLvl w:val="0"/>
        <w:rPr>
          <w:b/>
        </w:rPr>
      </w:pPr>
      <w:r w:rsidRPr="00D11A45">
        <w:rPr>
          <w:b/>
          <w:sz w:val="22"/>
          <w:szCs w:val="22"/>
        </w:rPr>
        <w:t>CNPJ/MF da empresa</w:t>
      </w:r>
      <w:r w:rsidR="00C230FB" w:rsidRPr="003B7965">
        <w:rPr>
          <w:b/>
        </w:rPr>
        <w:br w:type="page"/>
      </w:r>
    </w:p>
    <w:p w:rsidR="006A6800" w:rsidRPr="003B7965" w:rsidRDefault="006A6800" w:rsidP="006A6800">
      <w:pPr>
        <w:pStyle w:val="00Teste"/>
        <w:rPr>
          <w:rFonts w:cs="Times New Roman"/>
          <w:lang w:val="pt-BR"/>
        </w:rPr>
      </w:pPr>
      <w:bookmarkStart w:id="59" w:name="_Toc506991756"/>
      <w:bookmarkStart w:id="60" w:name="_Toc31717319"/>
      <w:r w:rsidRPr="003B7965">
        <w:rPr>
          <w:rFonts w:cs="Times New Roman"/>
          <w:caps w:val="0"/>
          <w:lang w:val="pt-BR"/>
        </w:rPr>
        <w:lastRenderedPageBreak/>
        <w:t>ANEXO VI - ATA DE REGISTRO DE PREÇOS</w:t>
      </w:r>
      <w:bookmarkEnd w:id="59"/>
      <w:bookmarkEnd w:id="60"/>
    </w:p>
    <w:p w:rsidR="006A6800" w:rsidRPr="003B7965" w:rsidRDefault="006A6800" w:rsidP="00104043">
      <w:pPr>
        <w:tabs>
          <w:tab w:val="left" w:pos="2340"/>
        </w:tabs>
        <w:rPr>
          <w:rFonts w:eastAsia="Calibri"/>
          <w:b/>
          <w:bCs/>
          <w:u w:val="single"/>
        </w:rPr>
      </w:pPr>
    </w:p>
    <w:p w:rsidR="006A6800" w:rsidRPr="003B7965" w:rsidRDefault="006A6800" w:rsidP="006A6800">
      <w:pPr>
        <w:tabs>
          <w:tab w:val="left" w:pos="2340"/>
        </w:tabs>
        <w:rPr>
          <w:rFonts w:eastAsia="Calibri"/>
          <w:b/>
          <w:bCs/>
          <w:u w:val="single"/>
        </w:rPr>
      </w:pPr>
    </w:p>
    <w:p w:rsidR="006A6800" w:rsidRPr="003B7965" w:rsidRDefault="006A6800" w:rsidP="006A6800">
      <w:pPr>
        <w:tabs>
          <w:tab w:val="left" w:pos="2340"/>
        </w:tabs>
        <w:rPr>
          <w:rFonts w:eastAsia="Calibri"/>
          <w:b/>
          <w:bCs/>
          <w:u w:val="single"/>
        </w:rPr>
      </w:pPr>
      <w:r w:rsidRPr="003B7965">
        <w:rPr>
          <w:rFonts w:eastAsia="Calibri"/>
          <w:b/>
          <w:bCs/>
          <w:u w:val="single"/>
        </w:rPr>
        <w:t>ATA DE REGISTRO DE PREÇOS ***/</w:t>
      </w:r>
      <w:r w:rsidR="00B57B1F" w:rsidRPr="003B7965">
        <w:rPr>
          <w:rFonts w:eastAsia="Calibri"/>
          <w:b/>
          <w:bCs/>
          <w:u w:val="single"/>
        </w:rPr>
        <w:t>20</w:t>
      </w:r>
      <w:r w:rsidR="00943F61">
        <w:rPr>
          <w:rFonts w:eastAsia="Calibri"/>
          <w:b/>
          <w:bCs/>
          <w:u w:val="single"/>
        </w:rPr>
        <w:t>20</w:t>
      </w:r>
      <w:r w:rsidRPr="003B7965">
        <w:rPr>
          <w:rFonts w:eastAsia="Calibri"/>
          <w:b/>
          <w:bCs/>
          <w:u w:val="single"/>
        </w:rPr>
        <w:t>/SES/MT</w:t>
      </w:r>
    </w:p>
    <w:p w:rsidR="006A6800" w:rsidRPr="003B7965" w:rsidRDefault="006A6800" w:rsidP="006A6800">
      <w:pPr>
        <w:tabs>
          <w:tab w:val="left" w:pos="2340"/>
        </w:tabs>
        <w:rPr>
          <w:rFonts w:eastAsia="Calibri"/>
          <w:b/>
          <w:bCs/>
        </w:rPr>
      </w:pPr>
      <w:r w:rsidRPr="003B7965">
        <w:rPr>
          <w:rFonts w:eastAsia="Calibri"/>
          <w:b/>
          <w:bCs/>
        </w:rPr>
        <w:t>PREGÃO ELETRÔNICO/REGISTRO DE PREÇOS N° ---/</w:t>
      </w:r>
      <w:r w:rsidR="004D7E3D" w:rsidRPr="003B7965">
        <w:rPr>
          <w:rFonts w:eastAsia="Calibri"/>
          <w:b/>
          <w:bCs/>
        </w:rPr>
        <w:t>20</w:t>
      </w:r>
      <w:r w:rsidR="00943F61">
        <w:rPr>
          <w:rFonts w:eastAsia="Calibri"/>
          <w:b/>
          <w:bCs/>
        </w:rPr>
        <w:t>20</w:t>
      </w:r>
    </w:p>
    <w:p w:rsidR="006A6800" w:rsidRPr="003B7965" w:rsidRDefault="006A6800" w:rsidP="006A6800">
      <w:pPr>
        <w:tabs>
          <w:tab w:val="left" w:pos="2340"/>
        </w:tabs>
        <w:rPr>
          <w:rFonts w:eastAsia="Calibri"/>
          <w:b/>
          <w:bCs/>
        </w:rPr>
      </w:pPr>
      <w:r w:rsidRPr="003B7965">
        <w:rPr>
          <w:rFonts w:eastAsia="Calibri"/>
          <w:b/>
          <w:bCs/>
        </w:rPr>
        <w:t xml:space="preserve">PROCESSO ADMINISTRATIVO N° </w:t>
      </w:r>
      <w:r w:rsidR="00D84299">
        <w:rPr>
          <w:rFonts w:eastAsia="Calibri"/>
          <w:b/>
          <w:bCs/>
        </w:rPr>
        <w:t>533555/2019</w:t>
      </w:r>
    </w:p>
    <w:p w:rsidR="006A6800" w:rsidRDefault="006A6800" w:rsidP="006A6800">
      <w:pPr>
        <w:tabs>
          <w:tab w:val="left" w:pos="2340"/>
        </w:tabs>
        <w:rPr>
          <w:rFonts w:eastAsia="Calibri"/>
          <w:b/>
          <w:bCs/>
        </w:rPr>
      </w:pPr>
    </w:p>
    <w:p w:rsidR="006508E6" w:rsidRDefault="006508E6" w:rsidP="006A6800">
      <w:pPr>
        <w:tabs>
          <w:tab w:val="left" w:pos="2340"/>
        </w:tabs>
        <w:rPr>
          <w:rFonts w:eastAsia="Calibri"/>
          <w:b/>
          <w:bCs/>
        </w:rPr>
      </w:pPr>
    </w:p>
    <w:p w:rsidR="006508E6" w:rsidRDefault="006508E6" w:rsidP="006A6800">
      <w:pPr>
        <w:tabs>
          <w:tab w:val="left" w:pos="2340"/>
        </w:tabs>
        <w:rPr>
          <w:rFonts w:eastAsia="Calibri"/>
          <w:b/>
          <w:bCs/>
        </w:rPr>
      </w:pPr>
    </w:p>
    <w:p w:rsidR="006508E6" w:rsidRPr="003B7965" w:rsidRDefault="006508E6" w:rsidP="006A6800">
      <w:pPr>
        <w:tabs>
          <w:tab w:val="left" w:pos="2340"/>
        </w:tabs>
        <w:rPr>
          <w:rFonts w:eastAsia="Calibri"/>
          <w:b/>
          <w:bCs/>
        </w:rPr>
      </w:pPr>
    </w:p>
    <w:p w:rsidR="006A6800" w:rsidRPr="003B7965" w:rsidRDefault="006A6800" w:rsidP="006A6800">
      <w:pPr>
        <w:tabs>
          <w:tab w:val="left" w:pos="2340"/>
        </w:tabs>
        <w:rPr>
          <w:rFonts w:eastAsia="Calibri"/>
          <w:b/>
          <w:bCs/>
          <w:u w:val="single"/>
        </w:rPr>
      </w:pPr>
    </w:p>
    <w:p w:rsidR="006A6800" w:rsidRPr="003B7965" w:rsidRDefault="006A6800" w:rsidP="006A6800">
      <w:pPr>
        <w:tabs>
          <w:tab w:val="left" w:pos="2340"/>
        </w:tabs>
        <w:jc w:val="both"/>
        <w:rPr>
          <w:rFonts w:eastAsia="Calibri"/>
          <w:bCs/>
        </w:rPr>
      </w:pPr>
      <w:r w:rsidRPr="003B7965">
        <w:rPr>
          <w:rFonts w:eastAsia="Calibri"/>
          <w:bCs/>
        </w:rPr>
        <w:t xml:space="preserve">Pelo presente instrumento, o Estado de Mato Grosso, através da SECRETARIA DE ESTADO DE SAÚDE, por meio do FUNDO ESTADUAL DE SAÚDE, </w:t>
      </w:r>
      <w:r w:rsidR="00620F96" w:rsidRPr="003B7965">
        <w:rPr>
          <w:rFonts w:eastAsia="Calibri"/>
          <w:bCs/>
        </w:rPr>
        <w:t xml:space="preserve">situado </w:t>
      </w:r>
      <w:r w:rsidRPr="003B7965">
        <w:rPr>
          <w:rFonts w:eastAsia="Calibri"/>
          <w:bCs/>
        </w:rPr>
        <w:t>na</w:t>
      </w:r>
      <w:r w:rsidRPr="003B7965">
        <w:t xml:space="preserve"> </w:t>
      </w:r>
      <w:r w:rsidRPr="003B7965">
        <w:rPr>
          <w:rFonts w:eastAsia="Calibri"/>
          <w:bCs/>
        </w:rPr>
        <w:t xml:space="preserve">Rua Júlio Domingos de Campos, s/n, Centro Político Administrativo, CEP 78058-906, Cuiabá/MT, inscrita no CNPJ sob o n° 04.441.389/0001-61, neste ato representada pelo Secretário de Estado de Saúde _________________________, nomeado(a) pelo Ato nº </w:t>
      </w:r>
      <w:r w:rsidR="00DC50E2" w:rsidRPr="003B7965">
        <w:rPr>
          <w:rFonts w:eastAsia="Calibri"/>
          <w:bCs/>
        </w:rPr>
        <w:t>14/2019</w:t>
      </w:r>
      <w:r w:rsidRPr="003B7965">
        <w:rPr>
          <w:rFonts w:eastAsia="Calibri"/>
          <w:bCs/>
        </w:rPr>
        <w:t xml:space="preserve">, publicado no Diário Oficial do Estado em </w:t>
      </w:r>
      <w:r w:rsidR="00380CA7" w:rsidRPr="003B7965">
        <w:rPr>
          <w:rFonts w:eastAsia="Calibri"/>
          <w:bCs/>
        </w:rPr>
        <w:t>02 de janeiro 2019</w:t>
      </w:r>
      <w:r w:rsidRPr="003B7965">
        <w:rPr>
          <w:rFonts w:eastAsia="Calibri"/>
          <w:bCs/>
        </w:rPr>
        <w:t xml:space="preserve">, inscrito(a) no CPF sob o nº </w:t>
      </w:r>
      <w:r w:rsidR="00B0318E" w:rsidRPr="003B7965">
        <w:rPr>
          <w:rFonts w:eastAsia="Calibri"/>
          <w:bCs/>
        </w:rPr>
        <w:t xml:space="preserve">174.824.451-53 </w:t>
      </w:r>
      <w:r w:rsidRPr="003B7965">
        <w:rPr>
          <w:rFonts w:eastAsia="Calibri"/>
          <w:bCs/>
        </w:rPr>
        <w:t xml:space="preserve">portador(a) da Carteira de Identidade nº </w:t>
      </w:r>
      <w:r w:rsidR="00B0318E" w:rsidRPr="003B7965">
        <w:rPr>
          <w:rFonts w:eastAsia="Calibri"/>
          <w:bCs/>
        </w:rPr>
        <w:t xml:space="preserve">00655872 </w:t>
      </w:r>
      <w:r w:rsidR="00A320B2" w:rsidRPr="003B7965">
        <w:rPr>
          <w:rFonts w:eastAsia="Calibri"/>
          <w:bCs/>
        </w:rPr>
        <w:t>SESP/MT</w:t>
      </w:r>
      <w:r w:rsidRPr="003B7965">
        <w:rPr>
          <w:rFonts w:eastAsia="Calibri"/>
          <w:bCs/>
        </w:rPr>
        <w:t xml:space="preserve">, considerando o julgamento da licitação na modalidade de PREGÃO, na forma </w:t>
      </w:r>
      <w:r w:rsidRPr="003B7965">
        <w:rPr>
          <w:rFonts w:eastAsia="Calibri"/>
          <w:bCs/>
          <w:iCs/>
        </w:rPr>
        <w:t>eletrônica</w:t>
      </w:r>
      <w:r w:rsidRPr="003B7965">
        <w:rPr>
          <w:rFonts w:eastAsia="Calibri"/>
          <w:bCs/>
        </w:rPr>
        <w:t>, para REGISTRO DE PREÇOS nº ......./</w:t>
      </w:r>
      <w:r w:rsidR="00A320B2" w:rsidRPr="003B7965">
        <w:rPr>
          <w:rFonts w:eastAsia="Calibri"/>
          <w:bCs/>
        </w:rPr>
        <w:t>20</w:t>
      </w:r>
      <w:r w:rsidR="00402ACD">
        <w:rPr>
          <w:rFonts w:eastAsia="Calibri"/>
          <w:bCs/>
        </w:rPr>
        <w:t>20</w:t>
      </w:r>
      <w:r w:rsidRPr="003B7965">
        <w:rPr>
          <w:rFonts w:eastAsia="Calibri"/>
          <w:bCs/>
        </w:rPr>
        <w:t xml:space="preserve">, processo administrativo n.º </w:t>
      </w:r>
      <w:r w:rsidR="00D84299">
        <w:rPr>
          <w:rFonts w:eastAsia="Calibri"/>
          <w:bCs/>
        </w:rPr>
        <w:t>533555/2019</w:t>
      </w:r>
      <w:r w:rsidR="00A320B2" w:rsidRPr="003B7965">
        <w:rPr>
          <w:rFonts w:eastAsia="Calibri"/>
          <w:b/>
        </w:rPr>
        <w:t xml:space="preserve">, </w:t>
      </w:r>
      <w:r w:rsidRPr="003B7965">
        <w:rPr>
          <w:rFonts w:eastAsia="Calibri"/>
          <w:bCs/>
        </w:rPr>
        <w:t>RESOLVE registrar os preços da(s)  empresa(s) abaixo relacionada</w:t>
      </w:r>
      <w:r w:rsidR="00921997" w:rsidRPr="003B7965">
        <w:rPr>
          <w:rFonts w:eastAsia="Calibri"/>
          <w:bCs/>
        </w:rPr>
        <w:t>(</w:t>
      </w:r>
      <w:r w:rsidRPr="003B7965">
        <w:rPr>
          <w:rFonts w:eastAsia="Calibri"/>
          <w:bCs/>
        </w:rPr>
        <w:t>s</w:t>
      </w:r>
      <w:r w:rsidR="00921997" w:rsidRPr="003B7965">
        <w:rPr>
          <w:rFonts w:eastAsia="Calibri"/>
          <w:bCs/>
        </w:rPr>
        <w:t>)</w:t>
      </w:r>
      <w:r w:rsidRPr="003B7965">
        <w:rPr>
          <w:rFonts w:eastAsia="Calibri"/>
          <w:bCs/>
          <w:i/>
        </w:rPr>
        <w:t>,</w:t>
      </w:r>
      <w:r w:rsidRPr="003B7965">
        <w:rPr>
          <w:rFonts w:eastAsia="Calibri"/>
          <w:bCs/>
        </w:rPr>
        <w:t xml:space="preserve"> na</w:t>
      </w:r>
      <w:r w:rsidR="00921997" w:rsidRPr="003B7965">
        <w:rPr>
          <w:rFonts w:eastAsia="Calibri"/>
          <w:bCs/>
        </w:rPr>
        <w:t>(</w:t>
      </w:r>
      <w:r w:rsidRPr="003B7965">
        <w:rPr>
          <w:rFonts w:eastAsia="Calibri"/>
          <w:bCs/>
        </w:rPr>
        <w:t>s</w:t>
      </w:r>
      <w:r w:rsidR="00921997" w:rsidRPr="003B7965">
        <w:rPr>
          <w:rFonts w:eastAsia="Calibri"/>
          <w:bCs/>
        </w:rPr>
        <w:t>)</w:t>
      </w:r>
      <w:r w:rsidRPr="003B7965">
        <w:rPr>
          <w:rFonts w:eastAsia="Calibri"/>
          <w:bCs/>
        </w:rPr>
        <w:t xml:space="preserve"> quantidade</w:t>
      </w:r>
      <w:r w:rsidR="00921997" w:rsidRPr="003B7965">
        <w:rPr>
          <w:rFonts w:eastAsia="Calibri"/>
          <w:bCs/>
        </w:rPr>
        <w:t>(</w:t>
      </w:r>
      <w:r w:rsidRPr="003B7965">
        <w:rPr>
          <w:rFonts w:eastAsia="Calibri"/>
          <w:bCs/>
        </w:rPr>
        <w:t>s</w:t>
      </w:r>
      <w:r w:rsidR="00921997" w:rsidRPr="003B7965">
        <w:rPr>
          <w:rFonts w:eastAsia="Calibri"/>
          <w:bCs/>
        </w:rPr>
        <w:t>)</w:t>
      </w:r>
      <w:r w:rsidRPr="003B7965">
        <w:rPr>
          <w:rFonts w:eastAsia="Calibri"/>
          <w:bCs/>
        </w:rPr>
        <w:t xml:space="preserve"> estimada</w:t>
      </w:r>
      <w:r w:rsidR="00921997" w:rsidRPr="003B7965">
        <w:rPr>
          <w:rFonts w:eastAsia="Calibri"/>
          <w:bCs/>
        </w:rPr>
        <w:t>(</w:t>
      </w:r>
      <w:r w:rsidRPr="003B7965">
        <w:rPr>
          <w:rFonts w:eastAsia="Calibri"/>
          <w:bCs/>
        </w:rPr>
        <w:t>s</w:t>
      </w:r>
      <w:r w:rsidR="00921997" w:rsidRPr="003B7965">
        <w:rPr>
          <w:rFonts w:eastAsia="Calibri"/>
          <w:bCs/>
        </w:rPr>
        <w:t>)</w:t>
      </w:r>
      <w:r w:rsidRPr="003B7965">
        <w:rPr>
          <w:rFonts w:eastAsia="Calibri"/>
          <w:bCs/>
        </w:rPr>
        <w:t xml:space="preserve"> e indicada</w:t>
      </w:r>
      <w:r w:rsidR="00921997" w:rsidRPr="003B7965">
        <w:rPr>
          <w:rFonts w:eastAsia="Calibri"/>
          <w:bCs/>
        </w:rPr>
        <w:t>(</w:t>
      </w:r>
      <w:r w:rsidRPr="003B7965">
        <w:rPr>
          <w:rFonts w:eastAsia="Calibri"/>
          <w:bCs/>
        </w:rPr>
        <w:t>s</w:t>
      </w:r>
      <w:r w:rsidR="00921997" w:rsidRPr="003B7965">
        <w:rPr>
          <w:rFonts w:eastAsia="Calibri"/>
          <w:bCs/>
        </w:rPr>
        <w:t>)</w:t>
      </w:r>
      <w:r w:rsidRPr="003B7965">
        <w:rPr>
          <w:rFonts w:eastAsia="Calibri"/>
          <w:bCs/>
        </w:rPr>
        <w:t xml:space="preserve"> nesta ATA, de acordo com a classificação obtida em cada item/lote, atendendo as condições, as especificações técnicas e as propostas oferecidas na licitação regulamentada pelo edital e anexos do processo licitatório em epígrafe, independentemente de transcrições, constituindo esta ATA DE REGISTRO DE PREÇOS documento vinculativo e obrigacional às partes.</w:t>
      </w:r>
    </w:p>
    <w:p w:rsidR="006A6800" w:rsidRPr="003B7965" w:rsidRDefault="006A6800" w:rsidP="006A6800">
      <w:pPr>
        <w:tabs>
          <w:tab w:val="left" w:pos="2340"/>
        </w:tabs>
        <w:rPr>
          <w:rFonts w:eastAsia="Calibri"/>
          <w:b/>
          <w:bCs/>
          <w:u w:val="single"/>
        </w:rPr>
      </w:pPr>
    </w:p>
    <w:tbl>
      <w:tblPr>
        <w:tblW w:w="9001" w:type="dxa"/>
        <w:jc w:val="center"/>
        <w:tblLayout w:type="fixed"/>
        <w:tblLook w:val="0000" w:firstRow="0" w:lastRow="0" w:firstColumn="0" w:lastColumn="0" w:noHBand="0" w:noVBand="0"/>
      </w:tblPr>
      <w:tblGrid>
        <w:gridCol w:w="2263"/>
        <w:gridCol w:w="6738"/>
      </w:tblGrid>
      <w:tr w:rsidR="006A6800" w:rsidRPr="003B7965" w:rsidTr="00E62763">
        <w:trPr>
          <w:trHeight w:val="170"/>
          <w:jc w:val="center"/>
        </w:trPr>
        <w:tc>
          <w:tcPr>
            <w:tcW w:w="2263" w:type="dxa"/>
            <w:tcBorders>
              <w:top w:val="single" w:sz="4" w:space="0" w:color="000000"/>
              <w:left w:val="single" w:sz="4" w:space="0" w:color="000000"/>
              <w:bottom w:val="single" w:sz="4" w:space="0" w:color="000000"/>
            </w:tcBorders>
            <w:vAlign w:val="center"/>
          </w:tcPr>
          <w:p w:rsidR="006A6800" w:rsidRPr="003B7965" w:rsidRDefault="006A6800" w:rsidP="00E62763">
            <w:pPr>
              <w:snapToGrid w:val="0"/>
              <w:ind w:left="-108"/>
              <w:jc w:val="right"/>
              <w:rPr>
                <w:rFonts w:eastAsia="Calibri"/>
                <w:bCs/>
                <w:i/>
              </w:rPr>
            </w:pPr>
            <w:r w:rsidRPr="003B7965">
              <w:rPr>
                <w:rFonts w:eastAsia="Calibri"/>
                <w:bCs/>
                <w:i/>
              </w:rPr>
              <w:t>EMPRESA</w:t>
            </w:r>
          </w:p>
        </w:tc>
        <w:tc>
          <w:tcPr>
            <w:tcW w:w="6738"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tabs>
                <w:tab w:val="left" w:pos="2340"/>
              </w:tabs>
              <w:snapToGrid w:val="0"/>
              <w:jc w:val="both"/>
              <w:rPr>
                <w:rFonts w:eastAsia="Calibri"/>
                <w:bCs/>
              </w:rPr>
            </w:pPr>
          </w:p>
        </w:tc>
      </w:tr>
      <w:tr w:rsidR="006A6800" w:rsidRPr="003B7965" w:rsidTr="00E62763">
        <w:trPr>
          <w:trHeight w:val="170"/>
          <w:jc w:val="center"/>
        </w:trPr>
        <w:tc>
          <w:tcPr>
            <w:tcW w:w="2263" w:type="dxa"/>
            <w:tcBorders>
              <w:top w:val="single" w:sz="4" w:space="0" w:color="000000"/>
              <w:left w:val="single" w:sz="4" w:space="0" w:color="000000"/>
              <w:bottom w:val="single" w:sz="4" w:space="0" w:color="000000"/>
            </w:tcBorders>
            <w:vAlign w:val="center"/>
          </w:tcPr>
          <w:p w:rsidR="006A6800" w:rsidRPr="003B7965" w:rsidRDefault="006A6800" w:rsidP="00E62763">
            <w:pPr>
              <w:snapToGrid w:val="0"/>
              <w:ind w:left="-108"/>
              <w:jc w:val="right"/>
              <w:rPr>
                <w:rFonts w:eastAsia="Calibri"/>
                <w:bCs/>
                <w:i/>
              </w:rPr>
            </w:pPr>
            <w:r w:rsidRPr="003B7965">
              <w:rPr>
                <w:rFonts w:eastAsia="Calibri"/>
                <w:bCs/>
                <w:i/>
              </w:rPr>
              <w:t>CNPJ</w:t>
            </w:r>
          </w:p>
        </w:tc>
        <w:tc>
          <w:tcPr>
            <w:tcW w:w="6738"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snapToGrid w:val="0"/>
              <w:jc w:val="both"/>
              <w:rPr>
                <w:rFonts w:eastAsia="Calibri"/>
                <w:bCs/>
              </w:rPr>
            </w:pPr>
          </w:p>
        </w:tc>
      </w:tr>
      <w:tr w:rsidR="006A6800" w:rsidRPr="003B7965" w:rsidTr="00E62763">
        <w:trPr>
          <w:trHeight w:val="170"/>
          <w:jc w:val="center"/>
        </w:trPr>
        <w:tc>
          <w:tcPr>
            <w:tcW w:w="2263" w:type="dxa"/>
            <w:tcBorders>
              <w:top w:val="single" w:sz="4" w:space="0" w:color="000000"/>
              <w:left w:val="single" w:sz="4" w:space="0" w:color="000000"/>
              <w:bottom w:val="single" w:sz="4" w:space="0" w:color="000000"/>
            </w:tcBorders>
            <w:vAlign w:val="center"/>
          </w:tcPr>
          <w:p w:rsidR="006A6800" w:rsidRPr="003B7965" w:rsidRDefault="006A6800" w:rsidP="00E62763">
            <w:pPr>
              <w:snapToGrid w:val="0"/>
              <w:ind w:left="-108"/>
              <w:jc w:val="right"/>
              <w:rPr>
                <w:rFonts w:eastAsia="Calibri"/>
                <w:bCs/>
                <w:i/>
              </w:rPr>
            </w:pPr>
            <w:r w:rsidRPr="003B7965">
              <w:rPr>
                <w:rFonts w:eastAsia="Calibri"/>
                <w:bCs/>
                <w:i/>
              </w:rPr>
              <w:t>ENDEREÇO</w:t>
            </w:r>
          </w:p>
        </w:tc>
        <w:tc>
          <w:tcPr>
            <w:tcW w:w="6738"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tabs>
                <w:tab w:val="left" w:pos="2340"/>
              </w:tabs>
              <w:snapToGrid w:val="0"/>
              <w:jc w:val="both"/>
              <w:rPr>
                <w:rFonts w:eastAsia="Calibri"/>
                <w:bCs/>
              </w:rPr>
            </w:pPr>
          </w:p>
        </w:tc>
      </w:tr>
      <w:tr w:rsidR="006A6800" w:rsidRPr="003B7965" w:rsidTr="00E62763">
        <w:trPr>
          <w:trHeight w:val="170"/>
          <w:jc w:val="center"/>
        </w:trPr>
        <w:tc>
          <w:tcPr>
            <w:tcW w:w="2263" w:type="dxa"/>
            <w:tcBorders>
              <w:top w:val="single" w:sz="4" w:space="0" w:color="000000"/>
              <w:left w:val="single" w:sz="4" w:space="0" w:color="000000"/>
              <w:bottom w:val="single" w:sz="4" w:space="0" w:color="000000"/>
            </w:tcBorders>
            <w:vAlign w:val="center"/>
          </w:tcPr>
          <w:p w:rsidR="006A6800" w:rsidRPr="003B7965" w:rsidRDefault="006A6800" w:rsidP="00E62763">
            <w:pPr>
              <w:tabs>
                <w:tab w:val="left" w:pos="2340"/>
              </w:tabs>
              <w:snapToGrid w:val="0"/>
              <w:jc w:val="right"/>
              <w:rPr>
                <w:rFonts w:eastAsia="Calibri"/>
                <w:bCs/>
                <w:i/>
              </w:rPr>
            </w:pPr>
            <w:r w:rsidRPr="003B7965">
              <w:rPr>
                <w:rFonts w:eastAsia="Calibri"/>
                <w:bCs/>
                <w:i/>
              </w:rPr>
              <w:t>REPRESENTANTE: CPF:</w:t>
            </w:r>
          </w:p>
          <w:p w:rsidR="006A6800" w:rsidRPr="003B7965" w:rsidRDefault="006A6800" w:rsidP="00E62763">
            <w:pPr>
              <w:snapToGrid w:val="0"/>
              <w:ind w:left="-108"/>
              <w:jc w:val="right"/>
              <w:rPr>
                <w:rFonts w:eastAsia="Calibri"/>
                <w:bCs/>
                <w:i/>
              </w:rPr>
            </w:pPr>
            <w:r w:rsidRPr="003B7965">
              <w:rPr>
                <w:rFonts w:eastAsia="Calibri"/>
                <w:bCs/>
                <w:i/>
              </w:rPr>
              <w:t>RG:</w:t>
            </w:r>
          </w:p>
        </w:tc>
        <w:tc>
          <w:tcPr>
            <w:tcW w:w="6738"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tabs>
                <w:tab w:val="left" w:pos="2340"/>
              </w:tabs>
              <w:jc w:val="both"/>
              <w:rPr>
                <w:rFonts w:eastAsia="Calibri"/>
                <w:bCs/>
                <w:i/>
              </w:rPr>
            </w:pPr>
          </w:p>
        </w:tc>
      </w:tr>
      <w:tr w:rsidR="006A6800" w:rsidRPr="003B7965" w:rsidTr="00E62763">
        <w:trPr>
          <w:trHeight w:val="170"/>
          <w:jc w:val="center"/>
        </w:trPr>
        <w:tc>
          <w:tcPr>
            <w:tcW w:w="2263" w:type="dxa"/>
            <w:tcBorders>
              <w:top w:val="single" w:sz="4" w:space="0" w:color="000000"/>
              <w:left w:val="single" w:sz="4" w:space="0" w:color="000000"/>
              <w:bottom w:val="single" w:sz="4" w:space="0" w:color="000000"/>
            </w:tcBorders>
            <w:vAlign w:val="center"/>
          </w:tcPr>
          <w:p w:rsidR="006A6800" w:rsidRPr="003B7965" w:rsidRDefault="006A6800" w:rsidP="00E62763">
            <w:pPr>
              <w:snapToGrid w:val="0"/>
              <w:ind w:left="-108"/>
              <w:jc w:val="right"/>
              <w:rPr>
                <w:rFonts w:eastAsia="Calibri"/>
                <w:bCs/>
                <w:i/>
              </w:rPr>
            </w:pPr>
            <w:r w:rsidRPr="003B7965">
              <w:rPr>
                <w:rFonts w:eastAsia="Calibri"/>
                <w:bCs/>
                <w:i/>
              </w:rPr>
              <w:t>CONTATO (FONE)</w:t>
            </w:r>
          </w:p>
        </w:tc>
        <w:tc>
          <w:tcPr>
            <w:tcW w:w="6738"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tabs>
                <w:tab w:val="left" w:pos="2340"/>
              </w:tabs>
              <w:snapToGrid w:val="0"/>
              <w:jc w:val="both"/>
              <w:rPr>
                <w:rFonts w:eastAsia="Calibri"/>
                <w:bCs/>
                <w:i/>
              </w:rPr>
            </w:pPr>
            <w:r w:rsidRPr="003B7965">
              <w:rPr>
                <w:rFonts w:eastAsia="Calibri"/>
                <w:bCs/>
                <w:i/>
              </w:rPr>
              <w:t xml:space="preserve">(**) </w:t>
            </w:r>
          </w:p>
        </w:tc>
      </w:tr>
      <w:tr w:rsidR="006A6800" w:rsidRPr="003B7965" w:rsidTr="00E62763">
        <w:trPr>
          <w:trHeight w:val="170"/>
          <w:jc w:val="center"/>
        </w:trPr>
        <w:tc>
          <w:tcPr>
            <w:tcW w:w="2263" w:type="dxa"/>
            <w:tcBorders>
              <w:top w:val="single" w:sz="4" w:space="0" w:color="000000"/>
              <w:left w:val="single" w:sz="4" w:space="0" w:color="000000"/>
              <w:bottom w:val="single" w:sz="4" w:space="0" w:color="000000"/>
            </w:tcBorders>
            <w:vAlign w:val="center"/>
          </w:tcPr>
          <w:p w:rsidR="006A6800" w:rsidRPr="003B7965" w:rsidRDefault="006A6800" w:rsidP="00E62763">
            <w:pPr>
              <w:snapToGrid w:val="0"/>
              <w:ind w:left="-108"/>
              <w:jc w:val="right"/>
              <w:rPr>
                <w:rFonts w:eastAsia="Calibri"/>
                <w:bCs/>
                <w:i/>
              </w:rPr>
            </w:pPr>
            <w:r w:rsidRPr="003B7965">
              <w:rPr>
                <w:rFonts w:eastAsia="Calibri"/>
                <w:bCs/>
                <w:i/>
              </w:rPr>
              <w:t>E-MAIL:</w:t>
            </w:r>
          </w:p>
        </w:tc>
        <w:tc>
          <w:tcPr>
            <w:tcW w:w="6738"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tabs>
                <w:tab w:val="left" w:pos="2340"/>
              </w:tabs>
              <w:snapToGrid w:val="0"/>
              <w:jc w:val="both"/>
              <w:rPr>
                <w:rFonts w:eastAsia="Calibri"/>
                <w:bCs/>
                <w:i/>
              </w:rPr>
            </w:pPr>
          </w:p>
        </w:tc>
      </w:tr>
    </w:tbl>
    <w:p w:rsidR="006A6800" w:rsidRPr="003B7965" w:rsidRDefault="006A6800" w:rsidP="006A6800">
      <w:pPr>
        <w:tabs>
          <w:tab w:val="left" w:pos="2340"/>
        </w:tabs>
        <w:jc w:val="both"/>
      </w:pPr>
    </w:p>
    <w:p w:rsidR="006A6800" w:rsidRDefault="006A6800" w:rsidP="006A6800">
      <w:pPr>
        <w:tabs>
          <w:tab w:val="left" w:pos="2340"/>
        </w:tabs>
        <w:jc w:val="both"/>
        <w:rPr>
          <w:rFonts w:eastAsia="Calibri"/>
          <w:bCs/>
        </w:rPr>
      </w:pPr>
      <w:r w:rsidRPr="003B7965">
        <w:rPr>
          <w:rFonts w:eastAsia="Calibri"/>
          <w:bCs/>
        </w:rPr>
        <w:t xml:space="preserve">Sujeitam-se as partes às normas constantes da Constituição Federal de 1988, nos Decretos Estaduais: n° 840/2017, n° 7.218/2006, e nº 8.199/2006, Decretos Federais: nº 5.450/2005 e nº 7.892/2013, </w:t>
      </w:r>
      <w:r w:rsidR="000C7D89" w:rsidRPr="003B7965">
        <w:t>Leis Complementares: nº 10.442/2016, n° 123/2006 e nº 605/2018</w:t>
      </w:r>
      <w:r w:rsidRPr="003B7965">
        <w:rPr>
          <w:rFonts w:eastAsia="Calibri"/>
          <w:bCs/>
        </w:rPr>
        <w:t xml:space="preserve">, </w:t>
      </w:r>
      <w:r w:rsidR="009B5A30" w:rsidRPr="003B7965">
        <w:rPr>
          <w:rFonts w:eastAsia="Calibri"/>
          <w:bCs/>
        </w:rPr>
        <w:t xml:space="preserve">Lei Federal nº 10.520/2002 </w:t>
      </w:r>
      <w:r w:rsidRPr="003B7965">
        <w:rPr>
          <w:rFonts w:eastAsia="Calibri"/>
          <w:bCs/>
        </w:rPr>
        <w:t>e subsidiariamente pela Lei nº 8.666/93 e alterações posteriores, sem prejuízo de outras normas aplicáveis.</w:t>
      </w:r>
    </w:p>
    <w:p w:rsidR="002A38C3" w:rsidRPr="003B7965" w:rsidRDefault="002A38C3" w:rsidP="006A6800">
      <w:pPr>
        <w:tabs>
          <w:tab w:val="left" w:pos="2340"/>
        </w:tabs>
        <w:jc w:val="both"/>
        <w:rPr>
          <w:rFonts w:eastAsia="Calibri"/>
          <w:bCs/>
        </w:rPr>
      </w:pPr>
    </w:p>
    <w:p w:rsidR="006A6800" w:rsidRPr="003B7965" w:rsidRDefault="006A6800" w:rsidP="00FE01EB">
      <w:pPr>
        <w:pStyle w:val="01-Titulo"/>
        <w:numPr>
          <w:ilvl w:val="0"/>
          <w:numId w:val="59"/>
        </w:numPr>
      </w:pPr>
      <w:bookmarkStart w:id="61" w:name="_Toc506991757"/>
      <w:bookmarkStart w:id="62" w:name="_Toc31717320"/>
      <w:r w:rsidRPr="003B7965">
        <w:t>DO OBJETO</w:t>
      </w:r>
      <w:bookmarkEnd w:id="61"/>
      <w:bookmarkEnd w:id="62"/>
    </w:p>
    <w:p w:rsidR="00311BB4" w:rsidRPr="003B7965" w:rsidRDefault="00311BB4" w:rsidP="00CD5B0D">
      <w:pPr>
        <w:pStyle w:val="11-Numerao1"/>
      </w:pPr>
      <w:r w:rsidRPr="003B7965">
        <w:t xml:space="preserve">A presente Ata tem por objeto o registro de preços para a eventual </w:t>
      </w:r>
      <w:r w:rsidR="00623273">
        <w:t>“</w:t>
      </w:r>
      <w:r w:rsidR="00623273" w:rsidRPr="00425AA3">
        <w:rPr>
          <w:b/>
          <w:i/>
          <w:lang w:eastAsia="en-US"/>
        </w:rPr>
        <w:t xml:space="preserve">aquisição de MEDICAMENTOS do componente estratégico da Assistência Farmacêutica para Infecções Sexualmente Transmissíveis e Infecções Oportunistas para pessoas vivendo com HIV/AIDS e Hepatites Virais no Estado de Mato Grosso, conforme CIB 050 de 05 de julho de 2.018, </w:t>
      </w:r>
      <w:r w:rsidR="00623273" w:rsidRPr="00425AA3">
        <w:rPr>
          <w:b/>
          <w:i/>
          <w:lang w:eastAsia="en-US"/>
        </w:rPr>
        <w:lastRenderedPageBreak/>
        <w:t>para atender a Secretaria de Estado de Saúde do Estado de Mato Grosso</w:t>
      </w:r>
      <w:r w:rsidRPr="009258AD">
        <w:t>”,</w:t>
      </w:r>
      <w:r w:rsidR="00C16238" w:rsidRPr="009258AD">
        <w:t xml:space="preserve"> </w:t>
      </w:r>
      <w:r w:rsidR="009258AD">
        <w:t>no</w:t>
      </w:r>
      <w:r w:rsidR="00B61B19" w:rsidRPr="009258AD">
        <w:t>(</w:t>
      </w:r>
      <w:r w:rsidR="00C16238" w:rsidRPr="009258AD">
        <w:t xml:space="preserve">s) </w:t>
      </w:r>
      <w:r w:rsidR="009258AD">
        <w:t>respectivo</w:t>
      </w:r>
      <w:r w:rsidR="00B61B19" w:rsidRPr="009258AD">
        <w:t>(</w:t>
      </w:r>
      <w:r w:rsidR="00C16238" w:rsidRPr="009258AD">
        <w:t>s)</w:t>
      </w:r>
      <w:r w:rsidRPr="009258AD">
        <w:t xml:space="preserve"> </w:t>
      </w:r>
      <w:r w:rsidR="009258AD">
        <w:t>item</w:t>
      </w:r>
      <w:r w:rsidR="00B61B19" w:rsidRPr="009258AD">
        <w:t>(</w:t>
      </w:r>
      <w:proofErr w:type="spellStart"/>
      <w:r w:rsidRPr="009258AD">
        <w:t>ns</w:t>
      </w:r>
      <w:proofErr w:type="spellEnd"/>
      <w:r w:rsidRPr="009258AD">
        <w:t>)</w:t>
      </w:r>
      <w:r w:rsidR="00CC655D" w:rsidRPr="009258AD">
        <w:t>/lote(s)</w:t>
      </w:r>
      <w:r w:rsidR="00A07B87" w:rsidRPr="009258AD">
        <w:t xml:space="preserve"> </w:t>
      </w:r>
      <w:r w:rsidR="000B1ABC" w:rsidRPr="009258AD">
        <w:t xml:space="preserve">conforme </w:t>
      </w:r>
      <w:r w:rsidR="00C16238" w:rsidRPr="009258AD">
        <w:t>espe</w:t>
      </w:r>
      <w:r w:rsidR="00C16238" w:rsidRPr="003B7965">
        <w:t>cificado(s) no</w:t>
      </w:r>
      <w:r w:rsidR="00A07B87" w:rsidRPr="003B7965">
        <w:t xml:space="preserve"> </w:t>
      </w:r>
      <w:r w:rsidRPr="003B7965">
        <w:t xml:space="preserve">anexo </w:t>
      </w:r>
      <w:r w:rsidR="00A07B87" w:rsidRPr="003B7965">
        <w:t>I</w:t>
      </w:r>
      <w:r w:rsidRPr="003B7965">
        <w:t xml:space="preserve"> do edital de Pregão nº ......./20</w:t>
      </w:r>
      <w:r w:rsidR="00623273">
        <w:t>20</w:t>
      </w:r>
      <w:r w:rsidRPr="003B7965">
        <w:t>, que é parte integrante desta Ata, assim como a proposta vencedora, independentemente de transcrição</w:t>
      </w:r>
      <w:r w:rsidR="005B01E3" w:rsidRPr="003B7965">
        <w:t>.</w:t>
      </w:r>
    </w:p>
    <w:p w:rsidR="006A6800" w:rsidRPr="003B7965" w:rsidRDefault="006A6800" w:rsidP="00FE01EB">
      <w:pPr>
        <w:pStyle w:val="01-Titulo"/>
      </w:pPr>
      <w:bookmarkStart w:id="63" w:name="_Toc506991758"/>
      <w:bookmarkStart w:id="64" w:name="_Toc31717321"/>
      <w:r w:rsidRPr="003B7965">
        <w:t>DOS PREÇOS, ESPECIFICAÇÕES E QUANTITATIVOS.</w:t>
      </w:r>
      <w:bookmarkEnd w:id="63"/>
      <w:bookmarkEnd w:id="64"/>
    </w:p>
    <w:p w:rsidR="006A6800" w:rsidRPr="003B7965" w:rsidRDefault="006A6800" w:rsidP="00CD5B0D">
      <w:pPr>
        <w:pStyle w:val="11-Numerao1"/>
      </w:pPr>
      <w:proofErr w:type="gramStart"/>
      <w:r w:rsidRPr="003B7965">
        <w:t>O</w:t>
      </w:r>
      <w:r w:rsidR="00B63534" w:rsidRPr="003B7965">
        <w:t>(</w:t>
      </w:r>
      <w:proofErr w:type="gramEnd"/>
      <w:r w:rsidRPr="003B7965">
        <w:t>s</w:t>
      </w:r>
      <w:r w:rsidR="00B63534" w:rsidRPr="003B7965">
        <w:t>)</w:t>
      </w:r>
      <w:r w:rsidRPr="003B7965">
        <w:t xml:space="preserve"> preço</w:t>
      </w:r>
      <w:r w:rsidR="00B63534" w:rsidRPr="003B7965">
        <w:t>(</w:t>
      </w:r>
      <w:r w:rsidRPr="003B7965">
        <w:t>s</w:t>
      </w:r>
      <w:r w:rsidR="00B63534" w:rsidRPr="003B7965">
        <w:t>)</w:t>
      </w:r>
      <w:r w:rsidRPr="003B7965">
        <w:t xml:space="preserve"> registrado</w:t>
      </w:r>
      <w:r w:rsidR="00B63534" w:rsidRPr="003B7965">
        <w:t>(</w:t>
      </w:r>
      <w:r w:rsidRPr="003B7965">
        <w:t>s</w:t>
      </w:r>
      <w:r w:rsidR="00B63534" w:rsidRPr="003B7965">
        <w:t>)</w:t>
      </w:r>
      <w:r w:rsidRPr="003B7965">
        <w:t>, a</w:t>
      </w:r>
      <w:r w:rsidR="00B63534" w:rsidRPr="003B7965">
        <w:t>(</w:t>
      </w:r>
      <w:r w:rsidRPr="003B7965">
        <w:t>s</w:t>
      </w:r>
      <w:r w:rsidR="00B63534" w:rsidRPr="003B7965">
        <w:t>)</w:t>
      </w:r>
      <w:r w:rsidRPr="003B7965">
        <w:t xml:space="preserve"> especificaç</w:t>
      </w:r>
      <w:r w:rsidR="00B63534" w:rsidRPr="003B7965">
        <w:t>ão(</w:t>
      </w:r>
      <w:proofErr w:type="spellStart"/>
      <w:r w:rsidRPr="003B7965">
        <w:t>ões</w:t>
      </w:r>
      <w:proofErr w:type="spellEnd"/>
      <w:r w:rsidR="00B63534" w:rsidRPr="003B7965">
        <w:t>)</w:t>
      </w:r>
      <w:r w:rsidRPr="003B7965">
        <w:t xml:space="preserve"> do objeto, as quantidades, fornecedor(es) e as demais condições ofertada</w:t>
      </w:r>
      <w:r w:rsidR="00253022" w:rsidRPr="003B7965">
        <w:t>(</w:t>
      </w:r>
      <w:r w:rsidRPr="003B7965">
        <w:t>s</w:t>
      </w:r>
      <w:r w:rsidR="00253022" w:rsidRPr="003B7965">
        <w:t>)</w:t>
      </w:r>
      <w:r w:rsidRPr="003B7965">
        <w:t xml:space="preserve"> na(s) proposta(s) são as que seguem:</w:t>
      </w:r>
    </w:p>
    <w:tbl>
      <w:tblPr>
        <w:tblW w:w="9207" w:type="dxa"/>
        <w:jc w:val="center"/>
        <w:tblLayout w:type="fixed"/>
        <w:tblLook w:val="0000" w:firstRow="0" w:lastRow="0" w:firstColumn="0" w:lastColumn="0" w:noHBand="0" w:noVBand="0"/>
      </w:tblPr>
      <w:tblGrid>
        <w:gridCol w:w="704"/>
        <w:gridCol w:w="2807"/>
        <w:gridCol w:w="1416"/>
        <w:gridCol w:w="993"/>
        <w:gridCol w:w="1416"/>
        <w:gridCol w:w="994"/>
        <w:gridCol w:w="877"/>
      </w:tblGrid>
      <w:tr w:rsidR="006A6800" w:rsidRPr="003B7965" w:rsidTr="006508E6">
        <w:trPr>
          <w:trHeight w:val="340"/>
          <w:jc w:val="center"/>
        </w:trPr>
        <w:tc>
          <w:tcPr>
            <w:tcW w:w="9207" w:type="dxa"/>
            <w:gridSpan w:val="7"/>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6A6800" w:rsidRPr="003B7965" w:rsidRDefault="006A6800" w:rsidP="00E62763">
            <w:pPr>
              <w:tabs>
                <w:tab w:val="left" w:pos="2340"/>
              </w:tabs>
              <w:snapToGrid w:val="0"/>
              <w:jc w:val="both"/>
              <w:rPr>
                <w:rFonts w:eastAsia="Calibri"/>
                <w:bCs/>
              </w:rPr>
            </w:pPr>
            <w:r w:rsidRPr="003B7965">
              <w:rPr>
                <w:rFonts w:eastAsia="Calibri"/>
                <w:bCs/>
              </w:rPr>
              <w:t>Fornecedor (razão social, CNPJ/MF, endereço, contatos, representante)</w:t>
            </w:r>
          </w:p>
        </w:tc>
      </w:tr>
      <w:tr w:rsidR="006A6800" w:rsidRPr="003B7965" w:rsidTr="006508E6">
        <w:trPr>
          <w:trHeight w:val="340"/>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6A6800" w:rsidRPr="003B7965" w:rsidRDefault="006A6800" w:rsidP="00E62763">
            <w:pPr>
              <w:tabs>
                <w:tab w:val="left" w:pos="2340"/>
              </w:tabs>
              <w:snapToGrid w:val="0"/>
              <w:ind w:left="-110" w:right="-102"/>
              <w:jc w:val="center"/>
              <w:rPr>
                <w:rFonts w:eastAsia="Calibri"/>
                <w:b/>
                <w:bCs/>
                <w:vertAlign w:val="subscript"/>
              </w:rPr>
            </w:pPr>
            <w:r w:rsidRPr="003B7965">
              <w:rPr>
                <w:rFonts w:eastAsia="Calibri"/>
                <w:b/>
                <w:bCs/>
                <w:vertAlign w:val="subscript"/>
              </w:rPr>
              <w:t>LOTES</w:t>
            </w:r>
          </w:p>
        </w:tc>
        <w:tc>
          <w:tcPr>
            <w:tcW w:w="2807" w:type="dxa"/>
            <w:tcBorders>
              <w:top w:val="single" w:sz="4" w:space="0" w:color="000000"/>
              <w:left w:val="single" w:sz="4" w:space="0" w:color="000000"/>
              <w:bottom w:val="single" w:sz="4" w:space="0" w:color="000000"/>
            </w:tcBorders>
            <w:shd w:val="clear" w:color="auto" w:fill="DBDBDB" w:themeFill="accent3" w:themeFillTint="66"/>
            <w:vAlign w:val="center"/>
          </w:tcPr>
          <w:p w:rsidR="006A6800" w:rsidRPr="003B7965" w:rsidRDefault="006A6800" w:rsidP="00E62763">
            <w:pPr>
              <w:tabs>
                <w:tab w:val="left" w:pos="2340"/>
              </w:tabs>
              <w:snapToGrid w:val="0"/>
              <w:jc w:val="center"/>
              <w:rPr>
                <w:rFonts w:eastAsia="Calibri"/>
                <w:b/>
                <w:bCs/>
                <w:vertAlign w:val="subscript"/>
              </w:rPr>
            </w:pPr>
            <w:r w:rsidRPr="003B7965">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6A6800" w:rsidRPr="003B7965" w:rsidRDefault="006A6800" w:rsidP="00E62763">
            <w:pPr>
              <w:tabs>
                <w:tab w:val="left" w:pos="2340"/>
              </w:tabs>
              <w:snapToGrid w:val="0"/>
              <w:jc w:val="center"/>
              <w:rPr>
                <w:rFonts w:eastAsia="Calibri"/>
                <w:b/>
                <w:bCs/>
                <w:vertAlign w:val="subscript"/>
              </w:rPr>
            </w:pPr>
            <w:r w:rsidRPr="003B7965">
              <w:rPr>
                <w:rFonts w:eastAsia="Calibri"/>
                <w:b/>
                <w:bCs/>
                <w:vertAlign w:val="subscript"/>
              </w:rPr>
              <w:t>MARCA/</w:t>
            </w:r>
          </w:p>
          <w:p w:rsidR="000D6704" w:rsidRPr="003B7965" w:rsidRDefault="006A6800" w:rsidP="000D6704">
            <w:pPr>
              <w:tabs>
                <w:tab w:val="left" w:pos="2340"/>
              </w:tabs>
              <w:jc w:val="center"/>
              <w:rPr>
                <w:rFonts w:eastAsia="Calibri"/>
                <w:b/>
                <w:bCs/>
                <w:vertAlign w:val="subscript"/>
              </w:rPr>
            </w:pPr>
            <w:r w:rsidRPr="003B7965">
              <w:rPr>
                <w:rFonts w:eastAsia="Calibri"/>
                <w:b/>
                <w:bCs/>
                <w:vertAlign w:val="subscript"/>
              </w:rPr>
              <w:t>FABRICANTE</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6A6800" w:rsidRPr="003B7965" w:rsidRDefault="006A6800" w:rsidP="00E62763">
            <w:pPr>
              <w:tabs>
                <w:tab w:val="left" w:pos="2340"/>
              </w:tabs>
              <w:snapToGrid w:val="0"/>
              <w:jc w:val="center"/>
              <w:rPr>
                <w:rFonts w:eastAsia="Calibri"/>
                <w:b/>
                <w:bCs/>
                <w:vertAlign w:val="subscript"/>
              </w:rPr>
            </w:pPr>
            <w:r w:rsidRPr="003B7965">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6A6800" w:rsidRPr="003B7965" w:rsidRDefault="006A6800" w:rsidP="00E62763">
            <w:pPr>
              <w:tabs>
                <w:tab w:val="left" w:pos="2340"/>
              </w:tabs>
              <w:jc w:val="center"/>
              <w:rPr>
                <w:rFonts w:eastAsia="Calibri"/>
                <w:b/>
                <w:bCs/>
                <w:vertAlign w:val="subscript"/>
              </w:rPr>
            </w:pPr>
            <w:r w:rsidRPr="003B7965">
              <w:rPr>
                <w:rFonts w:eastAsia="Calibri"/>
                <w:b/>
                <w:bCs/>
                <w:vertAlign w:val="subscript"/>
              </w:rPr>
              <w:t>QUANTIDADE</w:t>
            </w:r>
          </w:p>
        </w:tc>
        <w:tc>
          <w:tcPr>
            <w:tcW w:w="994" w:type="dxa"/>
            <w:tcBorders>
              <w:top w:val="single" w:sz="4" w:space="0" w:color="000000"/>
              <w:left w:val="single" w:sz="4" w:space="0" w:color="000000"/>
              <w:bottom w:val="single" w:sz="4" w:space="0" w:color="000000"/>
            </w:tcBorders>
            <w:shd w:val="clear" w:color="auto" w:fill="DBDBDB" w:themeFill="accent3" w:themeFillTint="66"/>
            <w:vAlign w:val="center"/>
          </w:tcPr>
          <w:p w:rsidR="006A6800" w:rsidRPr="003B7965" w:rsidRDefault="006A6800" w:rsidP="00E62763">
            <w:pPr>
              <w:tabs>
                <w:tab w:val="left" w:pos="2340"/>
              </w:tabs>
              <w:snapToGrid w:val="0"/>
              <w:ind w:left="-106" w:right="-105"/>
              <w:jc w:val="center"/>
              <w:rPr>
                <w:rFonts w:eastAsia="Calibri"/>
                <w:b/>
                <w:bCs/>
                <w:vertAlign w:val="subscript"/>
              </w:rPr>
            </w:pPr>
            <w:r w:rsidRPr="003B7965">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6A6800" w:rsidRPr="003B7965" w:rsidRDefault="006A6800" w:rsidP="00E62763">
            <w:pPr>
              <w:tabs>
                <w:tab w:val="left" w:pos="2340"/>
              </w:tabs>
              <w:snapToGrid w:val="0"/>
              <w:jc w:val="center"/>
              <w:rPr>
                <w:rFonts w:eastAsia="Calibri"/>
                <w:b/>
                <w:bCs/>
                <w:vertAlign w:val="subscript"/>
              </w:rPr>
            </w:pPr>
            <w:r w:rsidRPr="003B7965">
              <w:rPr>
                <w:rFonts w:eastAsia="Calibri"/>
                <w:b/>
                <w:bCs/>
                <w:vertAlign w:val="subscript"/>
              </w:rPr>
              <w:t>VALOR TOTAL</w:t>
            </w:r>
          </w:p>
        </w:tc>
      </w:tr>
      <w:tr w:rsidR="006A6800" w:rsidRPr="003B7965" w:rsidTr="006508E6">
        <w:trPr>
          <w:trHeight w:val="340"/>
          <w:jc w:val="center"/>
        </w:trPr>
        <w:tc>
          <w:tcPr>
            <w:tcW w:w="704" w:type="dxa"/>
            <w:tcBorders>
              <w:top w:val="single" w:sz="4" w:space="0" w:color="000000"/>
              <w:left w:val="single" w:sz="4" w:space="0" w:color="000000"/>
              <w:bottom w:val="single" w:sz="4" w:space="0" w:color="000000"/>
            </w:tcBorders>
          </w:tcPr>
          <w:p w:rsidR="006A6800" w:rsidRPr="003B7965" w:rsidRDefault="006A6800" w:rsidP="00E62763">
            <w:pPr>
              <w:jc w:val="center"/>
              <w:rPr>
                <w:rFonts w:eastAsia="Calibri"/>
                <w:vertAlign w:val="subscript"/>
              </w:rPr>
            </w:pPr>
            <w:r w:rsidRPr="003B7965">
              <w:rPr>
                <w:rFonts w:eastAsia="Calibri"/>
                <w:vertAlign w:val="subscript"/>
              </w:rPr>
              <w:t>***</w:t>
            </w:r>
          </w:p>
        </w:tc>
        <w:tc>
          <w:tcPr>
            <w:tcW w:w="2807" w:type="dxa"/>
            <w:tcBorders>
              <w:top w:val="single" w:sz="4" w:space="0" w:color="000000"/>
              <w:left w:val="single" w:sz="4" w:space="0" w:color="000000"/>
              <w:bottom w:val="single" w:sz="4" w:space="0" w:color="000000"/>
            </w:tcBorders>
          </w:tcPr>
          <w:p w:rsidR="006A6800" w:rsidRPr="003B7965" w:rsidRDefault="006A6800" w:rsidP="00E62763">
            <w:pPr>
              <w:rPr>
                <w:rFonts w:eastAsia="Calibri"/>
                <w:vertAlign w:val="subscript"/>
              </w:rPr>
            </w:pPr>
          </w:p>
        </w:tc>
        <w:tc>
          <w:tcPr>
            <w:tcW w:w="1416" w:type="dxa"/>
            <w:tcBorders>
              <w:top w:val="single" w:sz="4" w:space="0" w:color="000000"/>
              <w:left w:val="single" w:sz="4" w:space="0" w:color="000000"/>
              <w:bottom w:val="single" w:sz="4" w:space="0" w:color="000000"/>
            </w:tcBorders>
          </w:tcPr>
          <w:p w:rsidR="006A6800" w:rsidRPr="003B7965" w:rsidRDefault="006A6800" w:rsidP="00E62763">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6A6800" w:rsidRPr="003B7965" w:rsidRDefault="006A6800" w:rsidP="00E62763">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6A6800" w:rsidRPr="003B7965" w:rsidRDefault="006A6800" w:rsidP="00E62763">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6A6800" w:rsidRPr="003B7965" w:rsidRDefault="006A6800" w:rsidP="00E62763">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6A6800" w:rsidRPr="003B7965" w:rsidRDefault="006A6800" w:rsidP="00E62763">
            <w:pPr>
              <w:tabs>
                <w:tab w:val="left" w:pos="2340"/>
              </w:tabs>
              <w:snapToGrid w:val="0"/>
              <w:jc w:val="both"/>
              <w:rPr>
                <w:rFonts w:eastAsia="Calibri"/>
                <w:bCs/>
                <w:vertAlign w:val="subscript"/>
              </w:rPr>
            </w:pPr>
          </w:p>
        </w:tc>
      </w:tr>
      <w:tr w:rsidR="007339E1" w:rsidRPr="003B7965" w:rsidTr="006508E6">
        <w:trPr>
          <w:trHeight w:val="340"/>
          <w:jc w:val="center"/>
        </w:trPr>
        <w:tc>
          <w:tcPr>
            <w:tcW w:w="704" w:type="dxa"/>
            <w:tcBorders>
              <w:top w:val="single" w:sz="4" w:space="0" w:color="000000"/>
              <w:left w:val="single" w:sz="4" w:space="0" w:color="000000"/>
              <w:bottom w:val="single" w:sz="4" w:space="0" w:color="000000"/>
            </w:tcBorders>
          </w:tcPr>
          <w:p w:rsidR="007339E1" w:rsidRPr="003B7965" w:rsidRDefault="007339E1" w:rsidP="00E62763">
            <w:pPr>
              <w:jc w:val="center"/>
              <w:rPr>
                <w:rFonts w:eastAsia="Calibri"/>
                <w:vertAlign w:val="subscript"/>
              </w:rPr>
            </w:pPr>
            <w:r w:rsidRPr="003B7965">
              <w:rPr>
                <w:rFonts w:eastAsia="Calibri"/>
                <w:vertAlign w:val="subscript"/>
              </w:rPr>
              <w:t>***</w:t>
            </w:r>
          </w:p>
        </w:tc>
        <w:tc>
          <w:tcPr>
            <w:tcW w:w="2807" w:type="dxa"/>
            <w:tcBorders>
              <w:top w:val="single" w:sz="4" w:space="0" w:color="000000"/>
              <w:left w:val="single" w:sz="4" w:space="0" w:color="000000"/>
              <w:bottom w:val="single" w:sz="4" w:space="0" w:color="000000"/>
            </w:tcBorders>
          </w:tcPr>
          <w:p w:rsidR="007339E1" w:rsidRPr="003B7965" w:rsidRDefault="007339E1" w:rsidP="00E62763">
            <w:pPr>
              <w:rPr>
                <w:rFonts w:eastAsia="Calibri"/>
                <w:vertAlign w:val="subscript"/>
              </w:rPr>
            </w:pPr>
          </w:p>
        </w:tc>
        <w:tc>
          <w:tcPr>
            <w:tcW w:w="1416" w:type="dxa"/>
            <w:tcBorders>
              <w:top w:val="single" w:sz="4" w:space="0" w:color="000000"/>
              <w:left w:val="single" w:sz="4" w:space="0" w:color="000000"/>
              <w:bottom w:val="single" w:sz="4" w:space="0" w:color="000000"/>
            </w:tcBorders>
          </w:tcPr>
          <w:p w:rsidR="007339E1" w:rsidRPr="003B7965" w:rsidRDefault="007339E1" w:rsidP="00E62763">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7339E1" w:rsidRPr="003B7965" w:rsidRDefault="007339E1" w:rsidP="00E62763">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7339E1" w:rsidRPr="003B7965" w:rsidRDefault="007339E1" w:rsidP="00E62763">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7339E1" w:rsidRPr="003B7965" w:rsidRDefault="007339E1" w:rsidP="00E62763">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7339E1" w:rsidRPr="003B7965" w:rsidRDefault="007339E1" w:rsidP="00E62763">
            <w:pPr>
              <w:tabs>
                <w:tab w:val="left" w:pos="2340"/>
              </w:tabs>
              <w:snapToGrid w:val="0"/>
              <w:jc w:val="both"/>
              <w:rPr>
                <w:rFonts w:eastAsia="Calibri"/>
                <w:bCs/>
                <w:vertAlign w:val="subscript"/>
              </w:rPr>
            </w:pPr>
          </w:p>
        </w:tc>
      </w:tr>
      <w:tr w:rsidR="007339E1" w:rsidRPr="003B7965" w:rsidTr="006508E6">
        <w:trPr>
          <w:trHeight w:val="340"/>
          <w:jc w:val="center"/>
        </w:trPr>
        <w:tc>
          <w:tcPr>
            <w:tcW w:w="8330" w:type="dxa"/>
            <w:gridSpan w:val="6"/>
            <w:tcBorders>
              <w:top w:val="single" w:sz="4" w:space="0" w:color="000000"/>
              <w:left w:val="single" w:sz="4" w:space="0" w:color="000000"/>
              <w:bottom w:val="single" w:sz="4" w:space="0" w:color="000000"/>
            </w:tcBorders>
          </w:tcPr>
          <w:p w:rsidR="007339E1" w:rsidRPr="003B7965" w:rsidRDefault="007339E1" w:rsidP="00E62763">
            <w:pPr>
              <w:tabs>
                <w:tab w:val="left" w:pos="2340"/>
              </w:tabs>
              <w:snapToGrid w:val="0"/>
              <w:jc w:val="right"/>
              <w:rPr>
                <w:rFonts w:eastAsia="Calibri"/>
                <w:b/>
                <w:bCs/>
                <w:vertAlign w:val="subscript"/>
              </w:rPr>
            </w:pPr>
            <w:r w:rsidRPr="003B7965">
              <w:rPr>
                <w:rFonts w:eastAsia="Calibri"/>
                <w:b/>
                <w:bCs/>
                <w:vertAlign w:val="subscript"/>
              </w:rPr>
              <w:t xml:space="preserve">VALOR TOTAL LOTE: </w:t>
            </w:r>
          </w:p>
        </w:tc>
        <w:tc>
          <w:tcPr>
            <w:tcW w:w="877" w:type="dxa"/>
            <w:tcBorders>
              <w:top w:val="single" w:sz="4" w:space="0" w:color="000000"/>
              <w:left w:val="single" w:sz="4" w:space="0" w:color="000000"/>
              <w:bottom w:val="single" w:sz="4" w:space="0" w:color="000000"/>
              <w:right w:val="single" w:sz="4" w:space="0" w:color="000000"/>
            </w:tcBorders>
          </w:tcPr>
          <w:p w:rsidR="007339E1" w:rsidRPr="003B7965" w:rsidRDefault="007339E1" w:rsidP="00E62763">
            <w:pPr>
              <w:tabs>
                <w:tab w:val="left" w:pos="2340"/>
              </w:tabs>
              <w:snapToGrid w:val="0"/>
              <w:jc w:val="both"/>
              <w:rPr>
                <w:rFonts w:eastAsia="Calibri"/>
                <w:bCs/>
                <w:vertAlign w:val="subscript"/>
              </w:rPr>
            </w:pPr>
          </w:p>
        </w:tc>
      </w:tr>
    </w:tbl>
    <w:p w:rsidR="006A6800" w:rsidRPr="003B7965" w:rsidRDefault="006A6800" w:rsidP="006A6800">
      <w:pPr>
        <w:tabs>
          <w:tab w:val="left" w:pos="2340"/>
        </w:tabs>
        <w:jc w:val="both"/>
      </w:pPr>
    </w:p>
    <w:p w:rsidR="006A6800" w:rsidRPr="003B7965" w:rsidRDefault="006A6800" w:rsidP="00CD5B0D">
      <w:pPr>
        <w:pStyle w:val="PargrafodaLista"/>
        <w:numPr>
          <w:ilvl w:val="0"/>
          <w:numId w:val="34"/>
        </w:numPr>
        <w:tabs>
          <w:tab w:val="left" w:pos="2340"/>
        </w:tabs>
        <w:rPr>
          <w:rFonts w:eastAsia="Calibri"/>
          <w:b/>
          <w:bCs/>
        </w:rPr>
      </w:pPr>
      <w:r w:rsidRPr="003B7965">
        <w:rPr>
          <w:rFonts w:eastAsia="Calibri"/>
          <w:b/>
          <w:bCs/>
        </w:rPr>
        <w:t>VALOR TOTAL DO REGISTRO DE PREÇOS: R$ __________ (____________)</w:t>
      </w:r>
    </w:p>
    <w:p w:rsidR="008814CA" w:rsidRPr="003B7965" w:rsidRDefault="008814CA" w:rsidP="00CD5B0D">
      <w:pPr>
        <w:pStyle w:val="11-Numerao1"/>
      </w:pPr>
      <w:r w:rsidRPr="003B7965">
        <w:t xml:space="preserve">O preço registrado deverá contemplar todas as despesas que o compõem, tais como de embalagem, frete, garantia, transporte, seguro e a entrega do bem no local indicado, bem como, todos os encargos (obrigações sociais, impostos, tributos, tarifas, taxas, etc.), </w:t>
      </w:r>
      <w:r w:rsidR="002F3C01" w:rsidRPr="003B7965">
        <w:t>e quaisquer outras necessárias ao cumprimento do objeto deste registro, de modo que nenhuma reivindicação adicional de pagamento ou reajustamento de preços será considerada por tais razões.</w:t>
      </w:r>
    </w:p>
    <w:p w:rsidR="006A6800" w:rsidRPr="003B7965" w:rsidRDefault="006A6800" w:rsidP="00FE01EB">
      <w:pPr>
        <w:pStyle w:val="01-Titulo"/>
      </w:pPr>
      <w:bookmarkStart w:id="65" w:name="_Toc506991759"/>
      <w:bookmarkStart w:id="66" w:name="_Toc31717322"/>
      <w:r w:rsidRPr="003B7965">
        <w:t>DA EXPECTATIVA DE FORNECIMENTO</w:t>
      </w:r>
      <w:bookmarkEnd w:id="65"/>
      <w:bookmarkEnd w:id="66"/>
    </w:p>
    <w:p w:rsidR="006A6800" w:rsidRPr="003B7965" w:rsidRDefault="006A6800" w:rsidP="00CD5B0D">
      <w:pPr>
        <w:pStyle w:val="11-Numerao1"/>
      </w:pPr>
      <w:r w:rsidRPr="003B7965">
        <w:t>Esta Ata de Registro de Preço, não gera a obrigação ao órgão participante do Registro de Preços, de contratar, possuindo característica de futura e eventual contratação de acordo com os preços,</w:t>
      </w:r>
      <w:r w:rsidR="000E1DB8" w:rsidRPr="003B7965">
        <w:t xml:space="preserve"> e, fornecedores beneficiários</w:t>
      </w:r>
      <w:r w:rsidR="0081515F" w:rsidRPr="003B7965">
        <w:t>,</w:t>
      </w:r>
      <w:r w:rsidR="000E1DB8" w:rsidRPr="003B7965">
        <w:t xml:space="preserve"> obedecendo </w:t>
      </w:r>
      <w:r w:rsidR="007339E1" w:rsidRPr="003B7965">
        <w:t>às</w:t>
      </w:r>
      <w:r w:rsidR="000E1DB8" w:rsidRPr="003B7965">
        <w:t xml:space="preserve"> </w:t>
      </w:r>
      <w:r w:rsidRPr="003B7965">
        <w:t>condições relacionadas na licitação e propostas apresentadas.</w:t>
      </w:r>
    </w:p>
    <w:p w:rsidR="006A6800" w:rsidRPr="003B7965" w:rsidRDefault="00DE3424" w:rsidP="00CD5B0D">
      <w:pPr>
        <w:pStyle w:val="11-Numerao1"/>
      </w:pPr>
      <w:r w:rsidRPr="003B7965">
        <w:t>Considera-se órgão gerenciador e participante da Ata de Registro de Preços a Secretaria de Estado de Saúde - SES</w:t>
      </w:r>
      <w:r w:rsidR="006A6800" w:rsidRPr="003B7965">
        <w:t>.</w:t>
      </w:r>
    </w:p>
    <w:p w:rsidR="006A6800" w:rsidRPr="003B7965" w:rsidRDefault="006A6800" w:rsidP="00CD5B0D">
      <w:pPr>
        <w:pStyle w:val="11-Numerao1"/>
      </w:pPr>
      <w:r w:rsidRPr="003B7965">
        <w:t xml:space="preserve">Órgãos/Entidades do Poder Executivo Estadual não participantes e demais </w:t>
      </w:r>
      <w:proofErr w:type="spellStart"/>
      <w:r w:rsidRPr="003B7965">
        <w:t>adesos</w:t>
      </w:r>
      <w:proofErr w:type="spellEnd"/>
      <w:r w:rsidRPr="003B7965">
        <w:t xml:space="preserve"> (na forma de Adesão Carona) na forma prevista no Decreto federal nº 7.892/2013 e Decreto estadual nº. 840/2017 e alterações.</w:t>
      </w:r>
    </w:p>
    <w:p w:rsidR="006A6800" w:rsidRPr="003B7965" w:rsidRDefault="006A6800" w:rsidP="00CD5B0D">
      <w:pPr>
        <w:pStyle w:val="11-Numerao1"/>
      </w:pPr>
      <w:r w:rsidRPr="003B7965">
        <w:t xml:space="preserve">A utilização dos </w:t>
      </w:r>
      <w:r w:rsidRPr="00C43B2C">
        <w:t xml:space="preserve">quantitativos registrados nesta Ata, pelo órgão participante, será restrita ao quantitativo informado </w:t>
      </w:r>
      <w:r w:rsidR="00C43B2C" w:rsidRPr="00C43B2C">
        <w:t>neste instrumento</w:t>
      </w:r>
      <w:r w:rsidRPr="003B7965">
        <w:t>.</w:t>
      </w:r>
    </w:p>
    <w:p w:rsidR="006A6800" w:rsidRPr="003B7965" w:rsidRDefault="006A6800" w:rsidP="00FE01EB">
      <w:pPr>
        <w:pStyle w:val="01-Titulo"/>
      </w:pPr>
      <w:bookmarkStart w:id="67" w:name="_Toc506991760"/>
      <w:bookmarkStart w:id="68" w:name="_Toc31717323"/>
      <w:r w:rsidRPr="003B7965">
        <w:t>DA FORMA DE EXECUÇÃO</w:t>
      </w:r>
      <w:bookmarkEnd w:id="67"/>
      <w:bookmarkEnd w:id="68"/>
    </w:p>
    <w:p w:rsidR="006A6800" w:rsidRPr="003B7965" w:rsidRDefault="006A6800" w:rsidP="00CD5B0D">
      <w:pPr>
        <w:pStyle w:val="11-Numerao1"/>
      </w:pPr>
      <w:r w:rsidRPr="003B7965">
        <w:t xml:space="preserve">A Fornecedora deverá realizar a entrega dos medicamentos para atender as necessidades dos órgãos </w:t>
      </w:r>
      <w:proofErr w:type="spellStart"/>
      <w:r w:rsidRPr="003B7965">
        <w:t>adesos</w:t>
      </w:r>
      <w:proofErr w:type="spellEnd"/>
      <w:r w:rsidRPr="003B7965">
        <w:t xml:space="preserve"> conforme especificado no edital e seus anexos, no termo de referência e na proposta de preços.</w:t>
      </w:r>
    </w:p>
    <w:p w:rsidR="006A6800" w:rsidRDefault="006A6800" w:rsidP="00CD5B0D">
      <w:pPr>
        <w:pStyle w:val="11-Numerao1"/>
      </w:pPr>
      <w:r w:rsidRPr="003B7965">
        <w:t>Após a publicação desta Ata no Diário Oficial do Estado, as empresas registradas ficam obrigadas a atender todos os pedidos feitos pelos órgãos participantes.</w:t>
      </w:r>
    </w:p>
    <w:p w:rsidR="006A6800" w:rsidRPr="003B7965" w:rsidRDefault="006A6800" w:rsidP="00FE01EB">
      <w:pPr>
        <w:pStyle w:val="01-Titulo"/>
      </w:pPr>
      <w:bookmarkStart w:id="69" w:name="_Toc506991761"/>
      <w:bookmarkStart w:id="70" w:name="_Toc31717324"/>
      <w:r w:rsidRPr="003B7965">
        <w:t xml:space="preserve">DAS ADESÕES DOS ÓRGÃOS NÃO PARTICIPANTES </w:t>
      </w:r>
      <w:r w:rsidR="00FA6816">
        <w:t>(</w:t>
      </w:r>
      <w:r w:rsidRPr="003B7965">
        <w:t>ADESÃO CARONA</w:t>
      </w:r>
      <w:bookmarkEnd w:id="69"/>
      <w:r w:rsidR="00FA6816">
        <w:t>)</w:t>
      </w:r>
      <w:bookmarkEnd w:id="70"/>
    </w:p>
    <w:p w:rsidR="00FA6816" w:rsidRPr="003B7965" w:rsidRDefault="00FA6816" w:rsidP="00CD5B0D">
      <w:pPr>
        <w:pStyle w:val="11-Numerao1"/>
      </w:pPr>
      <w:r w:rsidRPr="00FA6816">
        <w:lastRenderedPageBreak/>
        <w:t>Ades</w:t>
      </w:r>
      <w:r w:rsidRPr="00FA6816">
        <w:rPr>
          <w:rFonts w:hint="cs"/>
        </w:rPr>
        <w:t>ã</w:t>
      </w:r>
      <w:r w:rsidRPr="00FA6816">
        <w:t xml:space="preserve">o Carona </w:t>
      </w:r>
      <w:r w:rsidRPr="00FA6816">
        <w:rPr>
          <w:rFonts w:hint="cs"/>
        </w:rPr>
        <w:t>à</w:t>
      </w:r>
      <w:r w:rsidRPr="00FA6816">
        <w:t xml:space="preserve"> Ata de Registro de Pre</w:t>
      </w:r>
      <w:r w:rsidRPr="00FA6816">
        <w:rPr>
          <w:rFonts w:hint="cs"/>
        </w:rPr>
        <w:t>ç</w:t>
      </w:r>
      <w:r w:rsidRPr="00FA6816">
        <w:t>os</w:t>
      </w:r>
      <w:r>
        <w:t>,</w:t>
      </w:r>
      <w:r w:rsidRPr="00FA6816">
        <w:t xml:space="preserve"> durante sua vigência, poder</w:t>
      </w:r>
      <w:r w:rsidRPr="00FA6816">
        <w:rPr>
          <w:rFonts w:hint="cs"/>
        </w:rPr>
        <w:t>á</w:t>
      </w:r>
      <w:r w:rsidRPr="00FA6816">
        <w:t xml:space="preserve"> ser realizada por </w:t>
      </w:r>
      <w:r w:rsidRPr="00FA6816">
        <w:rPr>
          <w:rFonts w:hint="cs"/>
        </w:rPr>
        <w:t>ó</w:t>
      </w:r>
      <w:r w:rsidRPr="00FA6816">
        <w:t>rg</w:t>
      </w:r>
      <w:r w:rsidRPr="00FA6816">
        <w:rPr>
          <w:rFonts w:hint="cs"/>
        </w:rPr>
        <w:t>ã</w:t>
      </w:r>
      <w:r w:rsidRPr="00FA6816">
        <w:t xml:space="preserve">os e entidades </w:t>
      </w:r>
      <w:r w:rsidRPr="000D6704">
        <w:t>n</w:t>
      </w:r>
      <w:r w:rsidRPr="000D6704">
        <w:rPr>
          <w:rFonts w:hint="cs"/>
        </w:rPr>
        <w:t>ã</w:t>
      </w:r>
      <w:r w:rsidRPr="000D6704">
        <w:t>o</w:t>
      </w:r>
      <w:r>
        <w:t xml:space="preserve"> </w:t>
      </w:r>
      <w:r w:rsidRPr="00FA6816">
        <w:t>participantes da licita</w:t>
      </w:r>
      <w:r w:rsidRPr="00FA6816">
        <w:rPr>
          <w:rFonts w:hint="cs"/>
        </w:rPr>
        <w:t>çã</w:t>
      </w:r>
      <w:r w:rsidRPr="00FA6816">
        <w:t>o, mediante pr</w:t>
      </w:r>
      <w:r w:rsidRPr="00FA6816">
        <w:rPr>
          <w:rFonts w:hint="cs"/>
        </w:rPr>
        <w:t>é</w:t>
      </w:r>
      <w:r w:rsidRPr="00FA6816">
        <w:t>via e expressa autoriza</w:t>
      </w:r>
      <w:r w:rsidRPr="00FA6816">
        <w:rPr>
          <w:rFonts w:hint="cs"/>
        </w:rPr>
        <w:t>çã</w:t>
      </w:r>
      <w:r w:rsidRPr="00FA6816">
        <w:t xml:space="preserve">o do </w:t>
      </w:r>
      <w:r w:rsidRPr="00FA6816">
        <w:rPr>
          <w:rFonts w:hint="cs"/>
        </w:rPr>
        <w:t>ó</w:t>
      </w:r>
      <w:r w:rsidRPr="00FA6816">
        <w:t>rg</w:t>
      </w:r>
      <w:r w:rsidRPr="00FA6816">
        <w:rPr>
          <w:rFonts w:hint="cs"/>
        </w:rPr>
        <w:t>ã</w:t>
      </w:r>
      <w:r w:rsidRPr="00FA6816">
        <w:t>o gerenciador</w:t>
      </w:r>
      <w:r>
        <w:t xml:space="preserve"> (Secretaria de Estado d</w:t>
      </w:r>
      <w:r w:rsidRPr="003B7965">
        <w:t>e Saúde</w:t>
      </w:r>
      <w:r>
        <w:t>/SES/MT)</w:t>
      </w:r>
      <w:r w:rsidRPr="00FA6816">
        <w:t>, que exigir</w:t>
      </w:r>
      <w:r w:rsidRPr="00FA6816">
        <w:rPr>
          <w:rFonts w:hint="cs"/>
        </w:rPr>
        <w:t>á</w:t>
      </w:r>
      <w:r>
        <w:t>:</w:t>
      </w:r>
    </w:p>
    <w:p w:rsidR="006A6800" w:rsidRPr="003B7965" w:rsidRDefault="006A6800" w:rsidP="00CD5B0D">
      <w:pPr>
        <w:pStyle w:val="PargrafodaLista"/>
        <w:numPr>
          <w:ilvl w:val="0"/>
          <w:numId w:val="35"/>
        </w:numPr>
        <w:jc w:val="both"/>
        <w:rPr>
          <w:rFonts w:eastAsia="Calibri"/>
        </w:rPr>
      </w:pPr>
      <w:r w:rsidRPr="003B7965">
        <w:rPr>
          <w:rFonts w:eastAsia="Calibri"/>
        </w:rPr>
        <w:t>Solicitação formal de utilização, com a indicação dos produtos ou serviços e quantitativos demandados;</w:t>
      </w:r>
    </w:p>
    <w:p w:rsidR="006A6800" w:rsidRPr="003B7965" w:rsidRDefault="006A6800" w:rsidP="00CD5B0D">
      <w:pPr>
        <w:pStyle w:val="PargrafodaLista"/>
        <w:numPr>
          <w:ilvl w:val="0"/>
          <w:numId w:val="35"/>
        </w:numPr>
        <w:jc w:val="both"/>
        <w:rPr>
          <w:rFonts w:eastAsia="Calibri"/>
        </w:rPr>
      </w:pPr>
      <w:r w:rsidRPr="003B7965">
        <w:rPr>
          <w:rFonts w:eastAsia="Calibri"/>
        </w:rPr>
        <w:t>Comprovação da concordância da empresa registrada em fornecer os produtos ou prestar os serviços registrados, sem prejuízo ao cumprimento das obrigações pactuadas com os órgãos e entidades participantes, independente da utilização ou não do quantitativo registrado;</w:t>
      </w:r>
    </w:p>
    <w:p w:rsidR="00FA6816" w:rsidRPr="00D06951" w:rsidRDefault="00D06951" w:rsidP="00CD5B0D">
      <w:pPr>
        <w:pStyle w:val="11-Numerao1"/>
      </w:pPr>
      <w:r>
        <w:t>O</w:t>
      </w:r>
      <w:r w:rsidRPr="00D06951">
        <w:t xml:space="preserve"> quantitativo decorrente das adesões caronas à ata de registro de preços não poderá exceder, na totalidade, ao quíntuplo do quantitativo de cada item registrado na ata de registro de preços para o órgão gerenciador e órgãos participantes, </w:t>
      </w:r>
      <w:proofErr w:type="spellStart"/>
      <w:r w:rsidRPr="00D06951">
        <w:t>independente</w:t>
      </w:r>
      <w:proofErr w:type="spellEnd"/>
      <w:r w:rsidRPr="00D06951">
        <w:t xml:space="preserve"> do número de órgãos não participantes que aderirem</w:t>
      </w:r>
      <w:r>
        <w:t>.</w:t>
      </w:r>
    </w:p>
    <w:p w:rsidR="006A6800" w:rsidRPr="00D06951" w:rsidRDefault="006A6800" w:rsidP="00CD5B0D">
      <w:pPr>
        <w:pStyle w:val="11-Numerao1"/>
      </w:pPr>
      <w:r w:rsidRPr="00D06951">
        <w:t xml:space="preserve">O órgão ou entidade não participante, interessado na adesão carona, deverá encaminhar a solicitação à </w:t>
      </w:r>
      <w:r w:rsidR="008C41AE" w:rsidRPr="00D06951">
        <w:t xml:space="preserve">SUPERINTENDÊNCIA DE AQUISIÇÕES E CONTRATOS </w:t>
      </w:r>
      <w:r w:rsidRPr="00D06951">
        <w:t>da SECRETARIA DE ESTADO DE SAÚDE por ofício assinado pelo seu representante, com todos os documentos indicados no item anterior.</w:t>
      </w:r>
    </w:p>
    <w:p w:rsidR="000B3CEF" w:rsidRPr="003B7965" w:rsidRDefault="000B3CEF" w:rsidP="00CD5B0D">
      <w:pPr>
        <w:pStyle w:val="11-Numerao1"/>
      </w:pPr>
      <w:r w:rsidRPr="003B7965">
        <w:t>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rsidR="006A6800" w:rsidRPr="003B7965" w:rsidRDefault="006A6800" w:rsidP="00CD5B0D">
      <w:pPr>
        <w:pStyle w:val="11-Numerao1"/>
      </w:pPr>
      <w:r w:rsidRPr="003B7965">
        <w:t>Cumprida as exigências para a adesão carona, a SECRETARIA DE ESTADO DE SAÚDE, por seu Secretário de Estado ou outra autoridade a quem os poderes tenham sido delegados, emitirá a respectiva autorização formal.</w:t>
      </w:r>
    </w:p>
    <w:p w:rsidR="000C11D5" w:rsidRPr="003B7965" w:rsidRDefault="000C11D5" w:rsidP="00CD5B0D">
      <w:pPr>
        <w:pStyle w:val="11-Numerao1"/>
      </w:pPr>
      <w:r w:rsidRPr="003B7965">
        <w:t>Após a autorização do órgão gerenciador, o órgão não participante deverá efetivar a aquisição ou contratação solicitada em até noventa dias, observado o prazo de vigência da ata.</w:t>
      </w:r>
    </w:p>
    <w:p w:rsidR="006A6800" w:rsidRPr="003B7965" w:rsidRDefault="006A6800" w:rsidP="00CD5B0D">
      <w:pPr>
        <w:pStyle w:val="11-Numerao1"/>
      </w:pPr>
      <w:r w:rsidRPr="003B7965">
        <w:t>Caso o órgão ou entidade não possua mais interesse na adesão autorizada, deverá enviar à SECRETARIA DE ESTADO DE SAÚDE cópia da autorização e do pedido de cancelamento, com indicação do número autorizado.</w:t>
      </w:r>
    </w:p>
    <w:p w:rsidR="00C35028" w:rsidRPr="003B7965" w:rsidRDefault="00C35028" w:rsidP="00CD5B0D">
      <w:pPr>
        <w:pStyle w:val="11-Numerao1"/>
      </w:pPr>
      <w:r w:rsidRPr="003B7965">
        <w:t xml:space="preserve">Compete ao órgão não participante os atos relativos à cobrança do cumprimento pelo fornecedor das obrigações contratualmente assumidas e a aplicação, </w:t>
      </w:r>
      <w:r w:rsidR="00064A02" w:rsidRPr="003B7965">
        <w:t>observada a</w:t>
      </w:r>
      <w:r w:rsidRPr="003B7965">
        <w:t xml:space="preserve"> ampla defesa e o </w:t>
      </w:r>
      <w:r w:rsidR="00064A02" w:rsidRPr="003B7965">
        <w:t>contraditório, de</w:t>
      </w:r>
      <w:r w:rsidRPr="003B7965">
        <w:t xml:space="preserve"> eventuais penalidades decorrentes do descumprimento de cláusulas contratuais, em relação às suas próprias contratações, informando as ocorrências ao órgão gerenciador</w:t>
      </w:r>
    </w:p>
    <w:p w:rsidR="00403480" w:rsidRDefault="006A6800" w:rsidP="00CD5B0D">
      <w:pPr>
        <w:pStyle w:val="11-Numerao1"/>
      </w:pPr>
      <w:r w:rsidRPr="003B7965">
        <w:t>As contratações decorrentes de adesão carona a esta Ata de Registro de Preços não poderão exceder, por órgão ou entidade, a 100% (cem por cento) do quantitativo registrado.</w:t>
      </w:r>
    </w:p>
    <w:p w:rsidR="006A6800" w:rsidRPr="003B7965" w:rsidRDefault="006A6800" w:rsidP="00FE01EB">
      <w:pPr>
        <w:pStyle w:val="01-Titulo"/>
      </w:pPr>
      <w:bookmarkStart w:id="71" w:name="_Toc506991762"/>
      <w:bookmarkStart w:id="72" w:name="_Toc31717325"/>
      <w:r w:rsidRPr="003B7965">
        <w:t>DO GERENCIAMENTO DA ATA DE REGISTRO DE PREÇOS</w:t>
      </w:r>
      <w:bookmarkEnd w:id="71"/>
      <w:bookmarkEnd w:id="72"/>
    </w:p>
    <w:p w:rsidR="006A6800" w:rsidRPr="003B7965" w:rsidRDefault="006A6800" w:rsidP="00CD5B0D">
      <w:pPr>
        <w:pStyle w:val="11-Numerao1"/>
      </w:pPr>
      <w:r w:rsidRPr="003B7965">
        <w:t>O gerenciamento desta Ata caberá a SECRETARIA DE ESTADO DE SAÚDE, competindo-lhe, ainda:</w:t>
      </w:r>
    </w:p>
    <w:p w:rsidR="006A6800" w:rsidRPr="003B7965" w:rsidRDefault="006A6800" w:rsidP="00CD5B0D">
      <w:pPr>
        <w:pStyle w:val="PargrafodaLista"/>
        <w:numPr>
          <w:ilvl w:val="0"/>
          <w:numId w:val="36"/>
        </w:numPr>
        <w:jc w:val="both"/>
        <w:rPr>
          <w:rFonts w:eastAsia="Calibri"/>
        </w:rPr>
      </w:pPr>
      <w:r w:rsidRPr="003B7965">
        <w:rPr>
          <w:rFonts w:eastAsia="Calibri"/>
        </w:rPr>
        <w:t>Conduzir eventuais renegociações dos preços registrados;</w:t>
      </w:r>
    </w:p>
    <w:p w:rsidR="006A6800" w:rsidRPr="003B7965" w:rsidRDefault="006A6800" w:rsidP="00CD5B0D">
      <w:pPr>
        <w:pStyle w:val="PargrafodaLista"/>
        <w:numPr>
          <w:ilvl w:val="0"/>
          <w:numId w:val="36"/>
        </w:numPr>
        <w:jc w:val="both"/>
        <w:rPr>
          <w:rFonts w:eastAsia="Calibri"/>
        </w:rPr>
      </w:pPr>
      <w:r w:rsidRPr="003B7965">
        <w:rPr>
          <w:rFonts w:eastAsia="Calibri"/>
        </w:rPr>
        <w:lastRenderedPageBreak/>
        <w:t>Coordenar as formalidades e fiscalizar o cumprimento da Ata de acordo com as condições ajustadas no edital e anexos;</w:t>
      </w:r>
    </w:p>
    <w:p w:rsidR="006A6800" w:rsidRPr="003B7965" w:rsidRDefault="006A6800" w:rsidP="00CD5B0D">
      <w:pPr>
        <w:pStyle w:val="PargrafodaLista"/>
        <w:numPr>
          <w:ilvl w:val="0"/>
          <w:numId w:val="36"/>
        </w:numPr>
        <w:jc w:val="both"/>
        <w:rPr>
          <w:rFonts w:eastAsia="Calibri"/>
        </w:rPr>
      </w:pPr>
      <w:r w:rsidRPr="003B7965">
        <w:rPr>
          <w:rFonts w:eastAsia="Calibri"/>
        </w:rPr>
        <w:t>Aplicar, garantida a ampla defesa e o contraditório, as sanções decorrentes de descumprimento da Ata de Registro de Preços;</w:t>
      </w:r>
    </w:p>
    <w:p w:rsidR="006A6800" w:rsidRPr="003B7965" w:rsidRDefault="006A6800" w:rsidP="00CD5B0D">
      <w:pPr>
        <w:pStyle w:val="PargrafodaLista"/>
        <w:numPr>
          <w:ilvl w:val="0"/>
          <w:numId w:val="36"/>
        </w:numPr>
        <w:jc w:val="both"/>
        <w:rPr>
          <w:rFonts w:eastAsia="Calibri"/>
        </w:rPr>
      </w:pPr>
      <w:r w:rsidRPr="003B7965">
        <w:rPr>
          <w:rFonts w:eastAsia="Calibri"/>
        </w:rPr>
        <w:t xml:space="preserve">Autorizar a adesão de órgãos e entidades não participantes deste </w:t>
      </w:r>
      <w:r w:rsidR="00EE4367" w:rsidRPr="003B7965">
        <w:rPr>
          <w:rFonts w:eastAsia="Calibri"/>
        </w:rPr>
        <w:t xml:space="preserve">Ara de </w:t>
      </w:r>
      <w:r w:rsidRPr="003B7965">
        <w:rPr>
          <w:rFonts w:eastAsia="Calibri"/>
        </w:rPr>
        <w:t>Registro de Preços;</w:t>
      </w:r>
    </w:p>
    <w:p w:rsidR="006A6800" w:rsidRPr="003B7965" w:rsidRDefault="006A6800" w:rsidP="00CD5B0D">
      <w:pPr>
        <w:pStyle w:val="PargrafodaLista"/>
        <w:numPr>
          <w:ilvl w:val="0"/>
          <w:numId w:val="36"/>
        </w:numPr>
        <w:jc w:val="both"/>
        <w:rPr>
          <w:rFonts w:eastAsia="Calibri"/>
        </w:rPr>
      </w:pPr>
      <w:r w:rsidRPr="003B7965">
        <w:rPr>
          <w:rFonts w:eastAsia="Calibri"/>
        </w:rPr>
        <w:t>Promover a publicação desta Ata, após assinatura das empresas vencedoras da licitação, de acordo com a ordem de classificação, e da autoridade competente da SECRETARIA DE ESTADO DE SAÚDE;</w:t>
      </w:r>
    </w:p>
    <w:p w:rsidR="006A6800" w:rsidRPr="003B7965" w:rsidRDefault="006A6800" w:rsidP="00CD5B0D">
      <w:pPr>
        <w:pStyle w:val="PargrafodaLista"/>
        <w:numPr>
          <w:ilvl w:val="0"/>
          <w:numId w:val="36"/>
        </w:numPr>
        <w:jc w:val="both"/>
        <w:rPr>
          <w:rFonts w:eastAsia="Calibri"/>
        </w:rPr>
      </w:pPr>
      <w:r w:rsidRPr="003B7965">
        <w:rPr>
          <w:rFonts w:eastAsia="Calibri"/>
        </w:rPr>
        <w:t>Arquivar a Ata de Registro de Preços em pasta própria e disponibilizá-la em meio eletrônico.</w:t>
      </w:r>
    </w:p>
    <w:p w:rsidR="006A6800" w:rsidRPr="003B7965" w:rsidRDefault="006A6800" w:rsidP="00CD5B0D">
      <w:pPr>
        <w:pStyle w:val="11-Numerao1"/>
      </w:pPr>
      <w:r w:rsidRPr="003B7965">
        <w:t xml:space="preserve">Todas as eventuais alterações que se fizerem necessárias serão registradas por intermédio de lavratura de termo aditivo a Ata de Registro de Preços, exceto quanto ao </w:t>
      </w:r>
      <w:proofErr w:type="spellStart"/>
      <w:r w:rsidRPr="003B7965">
        <w:t>apostilamento</w:t>
      </w:r>
      <w:proofErr w:type="spellEnd"/>
      <w:r w:rsidRPr="003B7965">
        <w:t xml:space="preserve"> do reajuste.</w:t>
      </w:r>
    </w:p>
    <w:p w:rsidR="006A6800" w:rsidRPr="003B7965" w:rsidRDefault="006A6800" w:rsidP="00CD5B0D">
      <w:pPr>
        <w:pStyle w:val="11-Numerao1"/>
      </w:pPr>
      <w:r w:rsidRPr="003B7965">
        <w:t>Os procedimentos administrativos e operacionais necessários ao exercício das atribuições e competências definidas no item 6.1 serão praticados pela Coordenadoria de Processos de Aquisições e pela Superintendência de Aquisições, sem prejuízo da atuação de outras unidades quando houver necessidade.</w:t>
      </w:r>
    </w:p>
    <w:p w:rsidR="006A6800" w:rsidRPr="003B7965" w:rsidRDefault="006A6800" w:rsidP="00FE01EB">
      <w:pPr>
        <w:pStyle w:val="01-Titulo"/>
      </w:pPr>
      <w:bookmarkStart w:id="73" w:name="_Toc506991763"/>
      <w:bookmarkStart w:id="74" w:name="_Toc31717326"/>
      <w:r w:rsidRPr="003B7965">
        <w:t>DA VIGÊNCIA</w:t>
      </w:r>
      <w:bookmarkEnd w:id="73"/>
      <w:bookmarkEnd w:id="74"/>
    </w:p>
    <w:p w:rsidR="006A6800" w:rsidRPr="003B7965" w:rsidRDefault="006A6800" w:rsidP="00CD5B0D">
      <w:pPr>
        <w:pStyle w:val="11-Numerao1"/>
      </w:pPr>
      <w:r w:rsidRPr="003B7965">
        <w:t xml:space="preserve">O prazo de vigência da Ata de Registro de Preços </w:t>
      </w:r>
      <w:r w:rsidRPr="003B7965">
        <w:rPr>
          <w:b/>
        </w:rPr>
        <w:t>será de 12 (doze) meses</w:t>
      </w:r>
      <w:r w:rsidRPr="003B7965">
        <w:t xml:space="preserve"> a partir da data de sua publicação no Diário Oficial do Estado, sendo que durante este período a fornecedora deverá manter as condições de habilitação exigidas na licitação.</w:t>
      </w:r>
    </w:p>
    <w:p w:rsidR="006A6800" w:rsidRPr="003B7965" w:rsidRDefault="006A6800" w:rsidP="00CD5B0D">
      <w:pPr>
        <w:pStyle w:val="11-Numerao1"/>
      </w:pPr>
      <w:r w:rsidRPr="003B7965">
        <w:t>A partir da vigência da Ata de Registro de Preços, o fornecedor se obriga a cumprir, na integra, todas as condições estabelecidas, ficando sujeito, inclusive, as penalidades pelo descumprimento de qualquer de suas clausulas.</w:t>
      </w:r>
    </w:p>
    <w:p w:rsidR="006A6800" w:rsidRPr="003B7965" w:rsidRDefault="006A6800" w:rsidP="00FE01EB">
      <w:pPr>
        <w:pStyle w:val="01-Titulo"/>
      </w:pPr>
      <w:bookmarkStart w:id="75" w:name="_Toc31717327"/>
      <w:r w:rsidRPr="003B7965">
        <w:t>DA EFICÁCIA</w:t>
      </w:r>
      <w:bookmarkEnd w:id="75"/>
    </w:p>
    <w:p w:rsidR="006A6800" w:rsidRPr="003B7965" w:rsidRDefault="006A6800" w:rsidP="00CD5B0D">
      <w:pPr>
        <w:pStyle w:val="11-Numerao1"/>
      </w:pPr>
      <w:r w:rsidRPr="003B7965">
        <w:t>O presente Registro de Preços somente terá eficácia após publicação do respectivo extrato no Diário Oficial do Estado de Mato Grosso, na forma preconizada do parágrafo único do Art. 61, da Lei Federal n. 8666/93.</w:t>
      </w:r>
    </w:p>
    <w:p w:rsidR="006A6800" w:rsidRPr="003B7965" w:rsidRDefault="006A6800" w:rsidP="00FE01EB">
      <w:pPr>
        <w:pStyle w:val="01-Titulo"/>
      </w:pPr>
      <w:bookmarkStart w:id="76" w:name="_Toc506991765"/>
      <w:bookmarkStart w:id="77" w:name="_Toc31717328"/>
      <w:r w:rsidRPr="003B7965">
        <w:t>DAS REVISÕES DOS PREÇOS REGISTRADOS</w:t>
      </w:r>
      <w:bookmarkEnd w:id="76"/>
      <w:bookmarkEnd w:id="77"/>
    </w:p>
    <w:p w:rsidR="006A6800" w:rsidRPr="003B7965" w:rsidRDefault="006A6800" w:rsidP="00CD5B0D">
      <w:pPr>
        <w:pStyle w:val="11-Numerao1"/>
      </w:pPr>
      <w:r w:rsidRPr="003B7965">
        <w:t xml:space="preserve">A Ata de Registro de Preços poderá ser alterada nas hipóteses do art. </w:t>
      </w:r>
      <w:r w:rsidR="00F72553">
        <w:t>89</w:t>
      </w:r>
      <w:r w:rsidRPr="003B7965">
        <w:t xml:space="preserve"> do Decreto Estadual n. 840/2017.</w:t>
      </w:r>
    </w:p>
    <w:p w:rsidR="006A6800" w:rsidRPr="003B7965" w:rsidRDefault="006A6800" w:rsidP="00CD5B0D">
      <w:pPr>
        <w:pStyle w:val="11-Numerao1"/>
      </w:pPr>
      <w:r w:rsidRPr="003B7965">
        <w:t>Durante a vigência da Ata de Registro de Preços, a fornecedora poderá solicitar a revisão ou repactuação dos preços para manter o equilíbrio econômico-financeiro obtido na licitação, mediante a comprovação dos fatos previstos no art. 65, inciso I</w:t>
      </w:r>
      <w:r w:rsidR="006B7DDC">
        <w:t>I, alínea “</w:t>
      </w:r>
      <w:r w:rsidRPr="003B7965">
        <w:t>d</w:t>
      </w:r>
      <w:r w:rsidR="006B7DDC">
        <w:t>”</w:t>
      </w:r>
      <w:r w:rsidRPr="003B7965">
        <w:t>, da Lei n</w:t>
      </w:r>
      <w:r w:rsidR="00AE4AFA">
        <w:t>º</w:t>
      </w:r>
      <w:r w:rsidRPr="003B7965">
        <w:t>. 8.666/1993, inclusive com demonstração em planilhas de custos.</w:t>
      </w:r>
    </w:p>
    <w:p w:rsidR="006A6800" w:rsidRDefault="006A6800" w:rsidP="00CD5B0D">
      <w:pPr>
        <w:pStyle w:val="11-Numerao1"/>
      </w:pPr>
      <w:r w:rsidRPr="003B7965">
        <w:t>Os pedidos de reequilíbrio econômico-financeiro ou reajuste dos preços registrados, de que tratam os itens 9.</w:t>
      </w:r>
      <w:r w:rsidR="00844DFE">
        <w:t>1</w:t>
      </w:r>
      <w:r w:rsidRPr="003B7965">
        <w:t xml:space="preserve"> e 9.</w:t>
      </w:r>
      <w:r w:rsidR="00844DFE">
        <w:t>2</w:t>
      </w:r>
      <w:r w:rsidRPr="003B7965">
        <w:t xml:space="preserve">, passarão por análise contábil e jurídica, </w:t>
      </w:r>
      <w:r w:rsidR="00412D5C" w:rsidRPr="00412D5C">
        <w:t>cabendo à autoridade competente para a homologação da licitação para registro de preços a decisão sobre o pedido</w:t>
      </w:r>
      <w:r w:rsidRPr="003B7965">
        <w:t>.</w:t>
      </w:r>
    </w:p>
    <w:p w:rsidR="00E56A01" w:rsidRPr="003B7965" w:rsidRDefault="00E56A01" w:rsidP="009D03DC">
      <w:pPr>
        <w:pStyle w:val="111-Numerao2"/>
      </w:pPr>
      <w:r w:rsidRPr="00412D5C">
        <w:t>Deferido o pedido pela autoridade competente, o reequilíbrio econômico-financeiro será registrado por aditamento à Ata de Registro de Preços</w:t>
      </w:r>
      <w:r>
        <w:t>.</w:t>
      </w:r>
    </w:p>
    <w:p w:rsidR="006A6800" w:rsidRDefault="006A6800" w:rsidP="00CD5B0D">
      <w:pPr>
        <w:pStyle w:val="11-Numerao1"/>
      </w:pPr>
      <w:r w:rsidRPr="003B7965">
        <w:lastRenderedPageBreak/>
        <w:t>Os preços registrados que sofrerem revisão não poderão ultrapassar os preços praticados no mercado, mantendo-se a diferença percentual apurada entre o valor originalmente constante da proposta e aquele vigente no mercado à época do registro.</w:t>
      </w:r>
    </w:p>
    <w:p w:rsidR="006A6800" w:rsidRPr="003B7965" w:rsidRDefault="006A6800" w:rsidP="00CD5B0D">
      <w:pPr>
        <w:pStyle w:val="11-Numerao1"/>
      </w:pPr>
      <w:r w:rsidRPr="003B7965">
        <w:t>Caso o preço registrado seja superio</w:t>
      </w:r>
      <w:r w:rsidR="00A32EDD" w:rsidRPr="003B7965">
        <w:t xml:space="preserve">r à média dos preços de mercado, </w:t>
      </w:r>
      <w:r w:rsidRPr="003B7965">
        <w:t>a SECRETARIA DE ESTADO DE SAÚDE solicitará formalmente a fornecedora à redução do preço registrado, de forma a adequá-lo ao praticado no mercado.</w:t>
      </w:r>
    </w:p>
    <w:p w:rsidR="006A6800" w:rsidRPr="003B7965" w:rsidRDefault="006A6800" w:rsidP="00CD5B0D">
      <w:pPr>
        <w:pStyle w:val="11-Numerao1"/>
      </w:pPr>
      <w:r w:rsidRPr="003B7965">
        <w:t>Fracassada a negociação com o primeiro colocado, a SECRETARIA DE ESTADO DE SAÚDE poderá rescindir esta Ata e convocar, nos termos da legislação vigente e pelo preço do 1º (primeiro) colocado, as demais empresas classificadas, de acordo com a ordem de classificação obtida no certame, cabendo rescisão desta Ata de Registro de Preços e nova licitação em caso de fracasso na negociação.</w:t>
      </w:r>
    </w:p>
    <w:p w:rsidR="006A6800" w:rsidRPr="003B7965" w:rsidRDefault="006A6800" w:rsidP="00CD5B0D">
      <w:pPr>
        <w:pStyle w:val="11-Numerao1"/>
      </w:pPr>
      <w:r w:rsidRPr="003B7965">
        <w:t>Serão considerados compatíveis com os de mercado os preços registrados que forem iguais ou inferiores à média daqueles apurados pelo setor competente, na pesquisa de estimativa de preços.</w:t>
      </w:r>
    </w:p>
    <w:p w:rsidR="006A6800" w:rsidRPr="003B7965" w:rsidRDefault="006A6800" w:rsidP="00CD5B0D">
      <w:pPr>
        <w:pStyle w:val="11-Numerao1"/>
      </w:pPr>
      <w:r w:rsidRPr="003B7965">
        <w:t>Alterados os preços registrados, oriundos de revisão ou reajuste, os órgãos e entidades que utilizaram ou aderiram à Ata de Registro de Preços serão comunicados para que apliquem a revisão em seus contratos.</w:t>
      </w:r>
    </w:p>
    <w:p w:rsidR="006A6800" w:rsidRPr="003B7965" w:rsidRDefault="006A6800" w:rsidP="00CD5B0D">
      <w:pPr>
        <w:pStyle w:val="11-Numerao1"/>
      </w:pPr>
      <w:r w:rsidRPr="003B7965">
        <w:t>Nos preços registrados estão incluídas todas as despesas relativas ao objeto contratado (tributos, seguros, encargos sociais, etc.).</w:t>
      </w:r>
    </w:p>
    <w:p w:rsidR="006A6800" w:rsidRPr="003B7965" w:rsidRDefault="006A6800" w:rsidP="00CD5B0D">
      <w:pPr>
        <w:pStyle w:val="11-Numerao1"/>
      </w:pPr>
      <w:r w:rsidRPr="003B7965">
        <w:t>Os preços alterados oriundos de revisão ou reajuste deverão ser publicados no Diário Oficial do Estado de Mato Grosso.</w:t>
      </w:r>
    </w:p>
    <w:p w:rsidR="006A6800" w:rsidRPr="003B7965" w:rsidRDefault="006A6800" w:rsidP="00FE01EB">
      <w:pPr>
        <w:pStyle w:val="01-Titulo"/>
      </w:pPr>
      <w:bookmarkStart w:id="78" w:name="_Toc506991766"/>
      <w:bookmarkStart w:id="79" w:name="_Toc31717329"/>
      <w:r w:rsidRPr="003B7965">
        <w:t>DO CANCELAMENTO OU SUSPENSÃO DO REGISTRO DE PREÇOS</w:t>
      </w:r>
      <w:bookmarkEnd w:id="78"/>
      <w:bookmarkEnd w:id="79"/>
    </w:p>
    <w:p w:rsidR="006A6800" w:rsidRPr="003B7965" w:rsidRDefault="006A6800" w:rsidP="00CD5B0D">
      <w:pPr>
        <w:pStyle w:val="11-Numerao1"/>
        <w:rPr>
          <w:lang w:val="pt-PT"/>
        </w:rPr>
      </w:pPr>
      <w:r w:rsidRPr="003B7965">
        <w:rPr>
          <w:lang w:val="pt-PT"/>
        </w:rPr>
        <w:t>A Ata de Registro de Preços poderá ser cancelada de pleno direito, nas seguintes situações:</w:t>
      </w:r>
    </w:p>
    <w:p w:rsidR="006A6800" w:rsidRPr="003B7965" w:rsidRDefault="006A6800" w:rsidP="00CD5B0D">
      <w:pPr>
        <w:pStyle w:val="PargrafodaLista"/>
        <w:numPr>
          <w:ilvl w:val="0"/>
          <w:numId w:val="37"/>
        </w:numPr>
        <w:jc w:val="both"/>
        <w:rPr>
          <w:rFonts w:eastAsia="Calibri"/>
        </w:rPr>
      </w:pPr>
      <w:r w:rsidRPr="003B7965">
        <w:rPr>
          <w:rFonts w:eastAsia="Calibri"/>
          <w:lang w:val="pt-PT"/>
        </w:rPr>
        <w:t xml:space="preserve">Os </w:t>
      </w:r>
      <w:r w:rsidRPr="003B7965">
        <w:rPr>
          <w:rFonts w:eastAsia="Calibri"/>
        </w:rPr>
        <w:t>preços registrados se apresentarem superiores aos praticados no mercado e a empresa se recusar a adequá-los;</w:t>
      </w:r>
    </w:p>
    <w:p w:rsidR="006A6800" w:rsidRPr="003B7965" w:rsidRDefault="006A6800" w:rsidP="00CD5B0D">
      <w:pPr>
        <w:pStyle w:val="PargrafodaLista"/>
        <w:numPr>
          <w:ilvl w:val="0"/>
          <w:numId w:val="37"/>
        </w:numPr>
        <w:jc w:val="both"/>
        <w:rPr>
          <w:rFonts w:eastAsia="Calibri"/>
        </w:rPr>
      </w:pPr>
      <w:r w:rsidRPr="003B7965">
        <w:rPr>
          <w:rFonts w:eastAsia="Calibri"/>
        </w:rPr>
        <w:t>Por razões de interesse público devidamente demonstradas e justificadas.</w:t>
      </w:r>
    </w:p>
    <w:p w:rsidR="006A6800" w:rsidRPr="003B7965" w:rsidRDefault="006A6800" w:rsidP="00CD5B0D">
      <w:pPr>
        <w:pStyle w:val="PargrafodaLista"/>
        <w:numPr>
          <w:ilvl w:val="0"/>
          <w:numId w:val="37"/>
        </w:numPr>
        <w:jc w:val="both"/>
        <w:rPr>
          <w:rFonts w:eastAsia="Calibri"/>
        </w:rPr>
      </w:pPr>
      <w:r w:rsidRPr="003B7965">
        <w:rPr>
          <w:rFonts w:eastAsia="Calibri"/>
        </w:rPr>
        <w:t xml:space="preserve">Se a fornecedora perder qualquer condição de habilitação ou qualificação técnica exigida no processo licitatório; </w:t>
      </w:r>
    </w:p>
    <w:p w:rsidR="006A6800" w:rsidRPr="003B7965" w:rsidRDefault="006A6800" w:rsidP="00CD5B0D">
      <w:pPr>
        <w:pStyle w:val="PargrafodaLista"/>
        <w:numPr>
          <w:ilvl w:val="0"/>
          <w:numId w:val="37"/>
        </w:numPr>
        <w:jc w:val="both"/>
        <w:rPr>
          <w:rFonts w:eastAsia="Calibri"/>
        </w:rPr>
      </w:pPr>
      <w:r w:rsidRPr="003B7965">
        <w:rPr>
          <w:rFonts w:eastAsia="Calibri"/>
        </w:rPr>
        <w:t>Quando a fornecedora sofrer sanção prevista nos</w:t>
      </w:r>
      <w:r w:rsidR="00EF1B06" w:rsidRPr="003B7965">
        <w:rPr>
          <w:rFonts w:eastAsia="Calibri"/>
        </w:rPr>
        <w:t xml:space="preserve"> </w:t>
      </w:r>
      <w:hyperlink r:id="rId84" w:anchor="art87iii" w:history="1">
        <w:r w:rsidRPr="003B7965">
          <w:rPr>
            <w:rStyle w:val="Hyperlink"/>
          </w:rPr>
          <w:t>incisos III ou IV do caput do art. 87 da Lei nº 8.666, de 1993</w:t>
        </w:r>
      </w:hyperlink>
      <w:r w:rsidRPr="003B7965">
        <w:rPr>
          <w:rFonts w:eastAsia="Calibri"/>
        </w:rPr>
        <w:t>, ou no</w:t>
      </w:r>
      <w:r w:rsidR="00EF1B06" w:rsidRPr="003B7965">
        <w:rPr>
          <w:rFonts w:eastAsia="Calibri"/>
        </w:rPr>
        <w:t xml:space="preserve"> </w:t>
      </w:r>
      <w:hyperlink r:id="rId85" w:anchor="art7" w:history="1">
        <w:r w:rsidRPr="003B7965">
          <w:rPr>
            <w:rStyle w:val="Hyperlink"/>
          </w:rPr>
          <w:t>art. 7º da Lei nº</w:t>
        </w:r>
        <w:r w:rsidR="00EF1B06" w:rsidRPr="003B7965">
          <w:rPr>
            <w:rStyle w:val="Hyperlink"/>
          </w:rPr>
          <w:t xml:space="preserve"> </w:t>
        </w:r>
        <w:r w:rsidRPr="003B7965">
          <w:rPr>
            <w:rStyle w:val="Hyperlink"/>
          </w:rPr>
          <w:t>10.520, de 2002</w:t>
        </w:r>
      </w:hyperlink>
      <w:r w:rsidRPr="003B7965">
        <w:rPr>
          <w:rFonts w:eastAsia="Calibri"/>
        </w:rPr>
        <w:t>.</w:t>
      </w:r>
    </w:p>
    <w:p w:rsidR="006A6800" w:rsidRDefault="006A6800" w:rsidP="00CD5B0D">
      <w:pPr>
        <w:pStyle w:val="PargrafodaLista"/>
        <w:numPr>
          <w:ilvl w:val="0"/>
          <w:numId w:val="37"/>
        </w:numPr>
        <w:jc w:val="both"/>
        <w:rPr>
          <w:rFonts w:eastAsia="Calibri"/>
        </w:rPr>
      </w:pPr>
      <w:r w:rsidRPr="003B7965">
        <w:rPr>
          <w:rFonts w:eastAsia="Calibri"/>
        </w:rPr>
        <w:t>Quando a fornecedora requerer, desde que mediante justificativa comprovada e aceita pela Administração.</w:t>
      </w:r>
    </w:p>
    <w:p w:rsidR="002C3B54" w:rsidRPr="003B7965" w:rsidRDefault="00D404C0" w:rsidP="00CD5B0D">
      <w:pPr>
        <w:pStyle w:val="PargrafodaLista"/>
        <w:numPr>
          <w:ilvl w:val="0"/>
          <w:numId w:val="37"/>
        </w:numPr>
        <w:jc w:val="both"/>
        <w:rPr>
          <w:rFonts w:eastAsia="Calibri"/>
        </w:rPr>
      </w:pPr>
      <w:r>
        <w:rPr>
          <w:rFonts w:eastAsia="Calibri"/>
        </w:rPr>
        <w:t xml:space="preserve">Os demais </w:t>
      </w:r>
      <w:proofErr w:type="gramStart"/>
      <w:r>
        <w:rPr>
          <w:rFonts w:eastAsia="Calibri"/>
        </w:rPr>
        <w:t>casos previsto</w:t>
      </w:r>
      <w:proofErr w:type="gramEnd"/>
      <w:r>
        <w:rPr>
          <w:rFonts w:eastAsia="Calibri"/>
        </w:rPr>
        <w:t xml:space="preserve"> no artigo 96 e 97 do </w:t>
      </w:r>
      <w:r w:rsidRPr="00D404C0">
        <w:rPr>
          <w:rFonts w:eastAsia="Calibri"/>
        </w:rPr>
        <w:t>Decreto Estadual 840 de 2017</w:t>
      </w:r>
      <w:r>
        <w:rPr>
          <w:rFonts w:eastAsia="Calibri"/>
        </w:rPr>
        <w:t>.</w:t>
      </w:r>
    </w:p>
    <w:p w:rsidR="006A6800" w:rsidRPr="003B7965" w:rsidRDefault="006A6800" w:rsidP="00CD5B0D">
      <w:pPr>
        <w:pStyle w:val="11-Numerao1"/>
      </w:pPr>
      <w:r w:rsidRPr="003B7965">
        <w:t xml:space="preserve">O cancelamento do registro nas hipóteses previstas, assegurado o contraditório e a ampla defesa, será formalizado por decisão da SECRETARIA DE ESTADO DE SAÚDE. </w:t>
      </w:r>
    </w:p>
    <w:p w:rsidR="006A6800" w:rsidRPr="003B7965" w:rsidRDefault="006A6800" w:rsidP="00CD5B0D">
      <w:pPr>
        <w:pStyle w:val="11-Numerao1"/>
      </w:pPr>
      <w:r w:rsidRPr="003B7965">
        <w:rPr>
          <w:lang w:val="pt-PT"/>
        </w:rPr>
        <w:t xml:space="preserve">Ocorrendo cancelamento do preço registrado, a Fornecedora será informado formalmente, mediante </w:t>
      </w:r>
      <w:r w:rsidRPr="003B7965">
        <w:t>publicação no Diário Oficial do Estado de Mato Grosso.</w:t>
      </w:r>
    </w:p>
    <w:p w:rsidR="006A6800" w:rsidRPr="003B7965" w:rsidRDefault="006A6800" w:rsidP="00CD5B0D">
      <w:pPr>
        <w:pStyle w:val="11-Numerao1"/>
        <w:rPr>
          <w:lang w:val="pt-PT"/>
        </w:rPr>
      </w:pPr>
      <w:r w:rsidRPr="003B7965">
        <w:rPr>
          <w:lang w:val="pt-PT"/>
        </w:rPr>
        <w:t>A solicitação da Fornecedora para cancelamento dos preços registrados será analisado pela SECRETARIA DE ESTADO DE SAÚDE.</w:t>
      </w:r>
    </w:p>
    <w:p w:rsidR="006A6800" w:rsidRPr="003B7965" w:rsidRDefault="006A6800" w:rsidP="00CD5B0D">
      <w:pPr>
        <w:pStyle w:val="11-Numerao1"/>
      </w:pPr>
      <w:r w:rsidRPr="003B7965">
        <w:lastRenderedPageBreak/>
        <w:t xml:space="preserve">Havendo o cancelamento do preço registrado, permanecerá o compromisso da garantia e assistência técnica dos itens entregues/serviços executados, anteriormente ao cancelamento. </w:t>
      </w:r>
    </w:p>
    <w:p w:rsidR="006A6800" w:rsidRPr="003B7965" w:rsidRDefault="006A6800" w:rsidP="00CD5B0D">
      <w:pPr>
        <w:pStyle w:val="11-Numerao1"/>
        <w:rPr>
          <w:lang w:val="pt-PT"/>
        </w:rPr>
      </w:pPr>
      <w:r w:rsidRPr="003B7965">
        <w:rPr>
          <w:lang w:val="pt-PT"/>
        </w:rPr>
        <w:t>Caso a SECRETARIA DE ESTADO DE SAÚDE não se utilize da prerrogativa de cancelar a Ata de Registro de Preços, a seu exclusivo critério, poderá suspender a sua execução e/ou sustar o pagamento das faturas, até que a Fornecedora cumpra integralmente a condição contratual infringida.</w:t>
      </w:r>
    </w:p>
    <w:p w:rsidR="006A6800" w:rsidRPr="003B7965" w:rsidRDefault="006A6800" w:rsidP="00CD5B0D">
      <w:pPr>
        <w:pStyle w:val="11-Numerao1"/>
      </w:pPr>
      <w:r w:rsidRPr="003B7965">
        <w:t>O cancelamento do registro de preços será comunicado aos órgãos e entidades que o utilizaram.</w:t>
      </w:r>
    </w:p>
    <w:p w:rsidR="006A6800" w:rsidRPr="003B7965" w:rsidRDefault="006A6800" w:rsidP="00FE01EB">
      <w:pPr>
        <w:pStyle w:val="01-Titulo"/>
      </w:pPr>
      <w:bookmarkStart w:id="80" w:name="_Toc506991767"/>
      <w:bookmarkStart w:id="81" w:name="_Toc31717330"/>
      <w:r w:rsidRPr="003B7965">
        <w:t>DISPOSIÇÕES DO CONTRATO ADMINISTRATIVO</w:t>
      </w:r>
      <w:bookmarkEnd w:id="80"/>
      <w:bookmarkEnd w:id="81"/>
    </w:p>
    <w:p w:rsidR="006A6800" w:rsidRPr="003B7965" w:rsidRDefault="006A6800" w:rsidP="00CD5B0D">
      <w:pPr>
        <w:pStyle w:val="11-Numerao1"/>
      </w:pPr>
      <w:r w:rsidRPr="003B7965">
        <w:t>As contratações serão formalizadas pelos órgãos e entidades participantes ou os que vierem a aderir, conforme disposto no artigo 62, da Lei 8.666/93;</w:t>
      </w:r>
    </w:p>
    <w:p w:rsidR="006A6800" w:rsidRPr="003B7965" w:rsidRDefault="006A6800" w:rsidP="00CD5B0D">
      <w:pPr>
        <w:pStyle w:val="11-Numerao1"/>
      </w:pPr>
      <w:r w:rsidRPr="003B7965">
        <w:t>Por tratar-se de Registro de Preços, os recursos financeiros para fazer face às despesas da contratação correrão por conta dos órgãos e entidade aderentes, cujo elemento de despesas e nota de empenho constarão nos respectivos contratos, observado as condições estabelecidas nesta Ata de Registro de Preço;</w:t>
      </w:r>
    </w:p>
    <w:p w:rsidR="006A6800" w:rsidRPr="003B7965" w:rsidRDefault="006A6800" w:rsidP="00CD5B0D">
      <w:pPr>
        <w:pStyle w:val="11-Numerao1"/>
      </w:pPr>
      <w:r w:rsidRPr="003B7965">
        <w:t xml:space="preserve">Comparecer quando convocado no prazo máximo de </w:t>
      </w:r>
      <w:r w:rsidRPr="003B7965">
        <w:rPr>
          <w:b/>
        </w:rPr>
        <w:t>0</w:t>
      </w:r>
      <w:r w:rsidR="004E3B19">
        <w:rPr>
          <w:b/>
        </w:rPr>
        <w:t>5</w:t>
      </w:r>
      <w:r w:rsidRPr="003B7965">
        <w:rPr>
          <w:b/>
        </w:rPr>
        <w:t xml:space="preserve"> (</w:t>
      </w:r>
      <w:r w:rsidR="004E3B19">
        <w:rPr>
          <w:b/>
        </w:rPr>
        <w:t>cinco</w:t>
      </w:r>
      <w:r w:rsidRPr="003B7965">
        <w:rPr>
          <w:b/>
        </w:rPr>
        <w:t>) dias úteis</w:t>
      </w:r>
      <w:r w:rsidRPr="003B7965">
        <w:t>, contados a partir da data de sua convocação, para assinar o Termo de Contrato ou aceitar o instrumento equivalente, conforme o caso, sob pena de decair do direito à contratação, sem prejuízo das sanções previstas nesta Ata.</w:t>
      </w:r>
    </w:p>
    <w:p w:rsidR="006A6800" w:rsidRPr="003B7965" w:rsidRDefault="006A6800" w:rsidP="00CD5B0D">
      <w:pPr>
        <w:pStyle w:val="11-Numerao1"/>
      </w:pPr>
      <w:r w:rsidRPr="003B7965">
        <w:t>Os valores dos contratos deverão ser autorizados pela Coordenadoria de Processos de Aquisições da SECRETARIA DE ESTADO DE SAÚDE, via SIAG, por meio de Ordem de Utilização da Ata, até o limite do valor registrado na Ata de Registro de Preço para o Órgão/Entidade Contratante.</w:t>
      </w:r>
    </w:p>
    <w:p w:rsidR="006A6800" w:rsidRPr="003B7965" w:rsidRDefault="006A6800" w:rsidP="00FE01EB">
      <w:pPr>
        <w:pStyle w:val="01-Titulo"/>
      </w:pPr>
      <w:bookmarkStart w:id="82" w:name="_Toc506991768"/>
      <w:bookmarkStart w:id="83" w:name="_Toc31717331"/>
      <w:r w:rsidRPr="003B7965">
        <w:t>DAS VEDAÇÕES</w:t>
      </w:r>
      <w:bookmarkEnd w:id="82"/>
      <w:bookmarkEnd w:id="83"/>
    </w:p>
    <w:p w:rsidR="006A6800" w:rsidRPr="003B7965" w:rsidRDefault="006A6800" w:rsidP="00CD5B0D">
      <w:pPr>
        <w:pStyle w:val="11-Numerao1"/>
      </w:pPr>
      <w:r w:rsidRPr="003B7965">
        <w:t>É vedado caucionar ou utilizar a ata decorrente do registro de preços para qualquer operação financeira sem a prévia e expressa autorização da SECRETARIA DE ESTADO DE SAÚDE.</w:t>
      </w:r>
    </w:p>
    <w:p w:rsidR="006A6800" w:rsidRPr="003B7965" w:rsidRDefault="006A6800" w:rsidP="00CD5B0D">
      <w:pPr>
        <w:pStyle w:val="11-Numerao1"/>
      </w:pPr>
      <w:r w:rsidRPr="003B7965">
        <w:t>É vedado efetuar acréscimos nos quantitativos fixados nesta ata de registro de preços, inclusive o acréscimo de que trata o §1º do art. 65 da Lei nº 8.666/93.</w:t>
      </w:r>
    </w:p>
    <w:p w:rsidR="006A6800" w:rsidRDefault="006A6800" w:rsidP="00CD5B0D">
      <w:pPr>
        <w:pStyle w:val="11-Numerao1"/>
      </w:pPr>
      <w:r w:rsidRPr="003B7965">
        <w:t>É vedada a prorrogação da Ata de Registro de Preços, além do limite de vigência legalmente estabelecido.</w:t>
      </w:r>
    </w:p>
    <w:p w:rsidR="006A6800" w:rsidRPr="003B7965" w:rsidRDefault="006A6800" w:rsidP="00FE01EB">
      <w:pPr>
        <w:pStyle w:val="01-Titulo"/>
      </w:pPr>
      <w:bookmarkStart w:id="84" w:name="_Toc506991769"/>
      <w:bookmarkStart w:id="85" w:name="_Toc31717332"/>
      <w:r w:rsidRPr="003B7965">
        <w:t>DAS DISPOSIÇÕES FINAIS</w:t>
      </w:r>
      <w:bookmarkEnd w:id="84"/>
      <w:bookmarkEnd w:id="85"/>
    </w:p>
    <w:p w:rsidR="006A6800" w:rsidRPr="003B7965" w:rsidRDefault="006A6800" w:rsidP="00CD5B0D">
      <w:pPr>
        <w:pStyle w:val="11-Numerao1"/>
      </w:pPr>
      <w:r w:rsidRPr="003B7965">
        <w:t>As condições gerais do fornecimento, tais como os prazos para entrega e local de recebimento do objeto, as obrigações da Administração e do fornecedor registrado, penalidades e demais condições do ajuste, encontram-se definidos no Termo de Referência, ANEXO AO EDITAL e demais ANEXOS.</w:t>
      </w:r>
    </w:p>
    <w:p w:rsidR="006A6800" w:rsidRPr="003B7965" w:rsidRDefault="006A6800" w:rsidP="00CD5B0D">
      <w:pPr>
        <w:pStyle w:val="11-Numerao1"/>
      </w:pPr>
      <w:r w:rsidRPr="003B7965">
        <w:t xml:space="preserve">Mediante decisão escrita e devidamente fundamentada, esta Ata de Registro de Preços será anulada se ocorrer ilegalidade em seu processamento ou nas fases que lhe deu origem, e </w:t>
      </w:r>
      <w:r w:rsidRPr="003B7965">
        <w:lastRenderedPageBreak/>
        <w:t>suspensa ou revogada por razões de interesse público decorrente de fato superveniente devidamente comprovado, pertinente e suficiente para justificar tal conduta.</w:t>
      </w:r>
    </w:p>
    <w:p w:rsidR="006A6800" w:rsidRPr="003B7965" w:rsidRDefault="006A6800" w:rsidP="009D03DC">
      <w:pPr>
        <w:pStyle w:val="111-Numerao2"/>
      </w:pPr>
      <w:r w:rsidRPr="003B7965">
        <w:t>A anulação do procedimento licitatório afetará a Ata de Registro de Preços e o Contrato decorrente.</w:t>
      </w:r>
    </w:p>
    <w:p w:rsidR="006A6800" w:rsidRPr="003B7965" w:rsidRDefault="006A6800" w:rsidP="00CD5B0D">
      <w:pPr>
        <w:pStyle w:val="11-Numerao1"/>
      </w:pPr>
      <w:r w:rsidRPr="003B7965">
        <w:t>As condições desta Ata de Registro de Preços somam-se às obrigações das partes previstas no Edital e seus anexos, disponível no site Portal de Aquisições, no mesmo link onde é retirado o Edital.</w:t>
      </w:r>
    </w:p>
    <w:p w:rsidR="006A6800" w:rsidRPr="003B7965" w:rsidRDefault="006A6800" w:rsidP="00CD5B0D">
      <w:pPr>
        <w:pStyle w:val="11-Numerao1"/>
      </w:pPr>
      <w:r w:rsidRPr="003B7965">
        <w:t>Aos casos omissos aplicam-se as disposições constantes da Lei Federal n° 10.520/2002, da Lei n° 8.666/93 e do Decreto Estadual n° 840/2017.</w:t>
      </w:r>
    </w:p>
    <w:p w:rsidR="006A6800" w:rsidRPr="003B7965" w:rsidRDefault="006A6800" w:rsidP="00FE01EB">
      <w:pPr>
        <w:pStyle w:val="01-Titulo"/>
      </w:pPr>
      <w:bookmarkStart w:id="86" w:name="_Toc506991770"/>
      <w:bookmarkStart w:id="87" w:name="_Toc31717333"/>
      <w:r w:rsidRPr="003B7965">
        <w:t>DO FORO</w:t>
      </w:r>
      <w:bookmarkEnd w:id="86"/>
      <w:bookmarkEnd w:id="87"/>
      <w:r w:rsidRPr="003B7965">
        <w:tab/>
      </w:r>
    </w:p>
    <w:p w:rsidR="006A6800" w:rsidRPr="003B7965" w:rsidRDefault="006A6800" w:rsidP="00CD5B0D">
      <w:pPr>
        <w:pStyle w:val="11-Numerao1"/>
      </w:pPr>
      <w:r w:rsidRPr="003B7965">
        <w:t>Para firmeza e validade do pactuado, a presente Ata foi lavrada em 02 (duas) vias de igual teor, que, depois de lida e achada em ordem, será assinada pelas partes;</w:t>
      </w:r>
    </w:p>
    <w:p w:rsidR="006A6800" w:rsidRPr="003B7965" w:rsidRDefault="006A6800" w:rsidP="00CD5B0D">
      <w:pPr>
        <w:pStyle w:val="11-Numerao1"/>
        <w:rPr>
          <w:u w:val="single"/>
        </w:rPr>
      </w:pPr>
      <w:r w:rsidRPr="003B7965">
        <w:t>As partes contratantes elegem o foro de Cuiabá-MT como competente para dirimir quaisquer questões oriundas da presente Ata de Registro de Preço, inclusive os casos omissos, que não puderem ser resolvidos pela via administrativa, renunciando a qualquer outro, por mais privilegiado que seja.</w:t>
      </w:r>
    </w:p>
    <w:p w:rsidR="006A6800" w:rsidRPr="003B7965" w:rsidRDefault="006A6800" w:rsidP="006A6800">
      <w:pPr>
        <w:jc w:val="right"/>
        <w:rPr>
          <w:rFonts w:eastAsia="Calibri"/>
        </w:rPr>
      </w:pPr>
    </w:p>
    <w:p w:rsidR="006A6800" w:rsidRDefault="006A6800" w:rsidP="00FA62B5">
      <w:pPr>
        <w:autoSpaceDE w:val="0"/>
        <w:autoSpaceDN w:val="0"/>
        <w:adjustRightInd w:val="0"/>
        <w:ind w:right="27"/>
        <w:jc w:val="right"/>
        <w:outlineLvl w:val="0"/>
        <w:rPr>
          <w:rFonts w:eastAsia="Calibri"/>
        </w:rPr>
      </w:pPr>
      <w:r w:rsidRPr="003B7965">
        <w:rPr>
          <w:rFonts w:eastAsia="Calibri"/>
        </w:rPr>
        <w:t xml:space="preserve">Cuiabá-MT, __ de ______ </w:t>
      </w:r>
      <w:proofErr w:type="spellStart"/>
      <w:r w:rsidRPr="003B7965">
        <w:rPr>
          <w:rFonts w:eastAsia="Calibri"/>
        </w:rPr>
        <w:t>de</w:t>
      </w:r>
      <w:proofErr w:type="spellEnd"/>
      <w:r w:rsidRPr="003B7965">
        <w:rPr>
          <w:rFonts w:eastAsia="Calibri"/>
        </w:rPr>
        <w:t xml:space="preserve"> </w:t>
      </w:r>
      <w:r w:rsidR="00415CAF" w:rsidRPr="003B7965">
        <w:rPr>
          <w:rFonts w:eastAsia="Calibri"/>
        </w:rPr>
        <w:t>20</w:t>
      </w:r>
      <w:r w:rsidR="00623273">
        <w:rPr>
          <w:rFonts w:eastAsia="Calibri"/>
        </w:rPr>
        <w:t>20</w:t>
      </w:r>
    </w:p>
    <w:p w:rsidR="00716F19" w:rsidRPr="00716F19" w:rsidRDefault="00716F19" w:rsidP="00716F19">
      <w:pPr>
        <w:rPr>
          <w:rFonts w:eastAsia="Calibri"/>
        </w:rPr>
      </w:pPr>
    </w:p>
    <w:p w:rsidR="00716F19" w:rsidRPr="00716F19" w:rsidRDefault="00716F19" w:rsidP="00716F19"/>
    <w:p w:rsidR="008765AC" w:rsidRPr="003B7965" w:rsidRDefault="008765AC" w:rsidP="008765AC">
      <w:pPr>
        <w:autoSpaceDE w:val="0"/>
        <w:autoSpaceDN w:val="0"/>
        <w:adjustRightInd w:val="0"/>
        <w:ind w:right="27"/>
        <w:jc w:val="center"/>
        <w:outlineLvl w:val="0"/>
        <w:rPr>
          <w:b/>
        </w:rPr>
      </w:pPr>
      <w:r w:rsidRPr="003B7965">
        <w:rPr>
          <w:b/>
        </w:rPr>
        <w:t>_________________________________</w:t>
      </w:r>
    </w:p>
    <w:p w:rsidR="008765AC" w:rsidRPr="003B7965" w:rsidRDefault="008765AC" w:rsidP="008765AC">
      <w:pPr>
        <w:autoSpaceDE w:val="0"/>
        <w:autoSpaceDN w:val="0"/>
        <w:adjustRightInd w:val="0"/>
        <w:ind w:right="27"/>
        <w:jc w:val="center"/>
        <w:outlineLvl w:val="0"/>
      </w:pPr>
      <w:r w:rsidRPr="003B7965">
        <w:t>Representante legal do órgão gerenciador</w:t>
      </w:r>
    </w:p>
    <w:p w:rsidR="008765AC" w:rsidRDefault="008765AC" w:rsidP="008765AC">
      <w:pPr>
        <w:autoSpaceDE w:val="0"/>
        <w:autoSpaceDN w:val="0"/>
        <w:adjustRightInd w:val="0"/>
        <w:ind w:right="27"/>
        <w:jc w:val="center"/>
        <w:outlineLvl w:val="0"/>
      </w:pPr>
    </w:p>
    <w:p w:rsidR="00716F19" w:rsidRPr="003B7965" w:rsidRDefault="00716F19" w:rsidP="008765AC">
      <w:pPr>
        <w:autoSpaceDE w:val="0"/>
        <w:autoSpaceDN w:val="0"/>
        <w:adjustRightInd w:val="0"/>
        <w:ind w:right="27"/>
        <w:jc w:val="center"/>
        <w:outlineLvl w:val="0"/>
      </w:pPr>
    </w:p>
    <w:p w:rsidR="008765AC" w:rsidRPr="003B7965" w:rsidRDefault="008765AC" w:rsidP="008765AC">
      <w:pPr>
        <w:autoSpaceDE w:val="0"/>
        <w:autoSpaceDN w:val="0"/>
        <w:adjustRightInd w:val="0"/>
        <w:ind w:right="27"/>
        <w:jc w:val="center"/>
        <w:outlineLvl w:val="0"/>
      </w:pPr>
      <w:r w:rsidRPr="003B7965">
        <w:t>________________________________________________</w:t>
      </w:r>
    </w:p>
    <w:p w:rsidR="006A6800" w:rsidRPr="003B7965" w:rsidRDefault="008765AC" w:rsidP="008765AC">
      <w:pPr>
        <w:autoSpaceDE w:val="0"/>
        <w:autoSpaceDN w:val="0"/>
        <w:adjustRightInd w:val="0"/>
        <w:ind w:right="27"/>
        <w:jc w:val="center"/>
        <w:outlineLvl w:val="0"/>
        <w:rPr>
          <w:b/>
        </w:rPr>
      </w:pPr>
      <w:r w:rsidRPr="003B7965">
        <w:t xml:space="preserve"> </w:t>
      </w:r>
      <w:proofErr w:type="gramStart"/>
      <w:r w:rsidRPr="003B7965">
        <w:t>Representante(</w:t>
      </w:r>
      <w:proofErr w:type="gramEnd"/>
      <w:r w:rsidRPr="003B7965">
        <w:t>s) legal(</w:t>
      </w:r>
      <w:proofErr w:type="spellStart"/>
      <w:r w:rsidRPr="003B7965">
        <w:t>is</w:t>
      </w:r>
      <w:proofErr w:type="spellEnd"/>
      <w:r w:rsidRPr="003B7965">
        <w:t>) do(s) fornecedor(s) registrado(s)</w:t>
      </w:r>
    </w:p>
    <w:p w:rsidR="00FA62B5" w:rsidRPr="003B7965" w:rsidRDefault="00FA62B5" w:rsidP="00C43B2C">
      <w:pPr>
        <w:autoSpaceDE w:val="0"/>
        <w:autoSpaceDN w:val="0"/>
        <w:adjustRightInd w:val="0"/>
        <w:ind w:right="27"/>
        <w:outlineLvl w:val="0"/>
        <w:rPr>
          <w:b/>
        </w:rPr>
      </w:pPr>
      <w:r w:rsidRPr="003B7965">
        <w:rPr>
          <w:b/>
        </w:rPr>
        <w:br w:type="page"/>
      </w:r>
    </w:p>
    <w:p w:rsidR="003552C4" w:rsidRPr="003B7965" w:rsidRDefault="00ED62C9" w:rsidP="008E7368">
      <w:pPr>
        <w:pStyle w:val="00Teste"/>
        <w:rPr>
          <w:rFonts w:cs="Times New Roman"/>
          <w:lang w:val="pt-BR"/>
        </w:rPr>
      </w:pPr>
      <w:bookmarkStart w:id="88" w:name="_Toc415733357"/>
      <w:bookmarkStart w:id="89" w:name="_Toc417977251"/>
      <w:bookmarkStart w:id="90" w:name="_Toc419730205"/>
      <w:bookmarkStart w:id="91" w:name="_Toc421888552"/>
      <w:bookmarkStart w:id="92" w:name="_Toc31717334"/>
      <w:r w:rsidRPr="003B7965">
        <w:rPr>
          <w:rFonts w:cs="Times New Roman"/>
          <w:lang w:val="pt-BR"/>
        </w:rPr>
        <w:lastRenderedPageBreak/>
        <w:t>ANEXO V</w:t>
      </w:r>
      <w:r w:rsidR="00804B17" w:rsidRPr="003B7965">
        <w:rPr>
          <w:rFonts w:cs="Times New Roman"/>
          <w:lang w:val="pt-BR"/>
        </w:rPr>
        <w:t>I</w:t>
      </w:r>
      <w:r w:rsidRPr="003B7965">
        <w:rPr>
          <w:rFonts w:cs="Times New Roman"/>
          <w:lang w:val="pt-BR"/>
        </w:rPr>
        <w:t>I</w:t>
      </w:r>
      <w:r w:rsidR="003552C4" w:rsidRPr="003B7965">
        <w:rPr>
          <w:rFonts w:cs="Times New Roman"/>
          <w:lang w:val="pt-BR"/>
        </w:rPr>
        <w:t xml:space="preserve"> - MINUTA DE CONTRATO</w:t>
      </w:r>
      <w:bookmarkEnd w:id="88"/>
      <w:bookmarkEnd w:id="89"/>
      <w:bookmarkEnd w:id="90"/>
      <w:bookmarkEnd w:id="91"/>
      <w:bookmarkEnd w:id="92"/>
    </w:p>
    <w:p w:rsidR="003552C4" w:rsidRPr="003B7965" w:rsidRDefault="003552C4" w:rsidP="003552C4">
      <w:pPr>
        <w:autoSpaceDE w:val="0"/>
        <w:autoSpaceDN w:val="0"/>
        <w:adjustRightInd w:val="0"/>
        <w:ind w:right="27"/>
        <w:jc w:val="center"/>
        <w:rPr>
          <w:b/>
          <w:bCs/>
        </w:rPr>
      </w:pPr>
    </w:p>
    <w:p w:rsidR="003552C4" w:rsidRPr="003B7965" w:rsidRDefault="003552C4" w:rsidP="003552C4">
      <w:pPr>
        <w:ind w:right="27"/>
        <w:rPr>
          <w:b/>
          <w:bCs/>
        </w:rPr>
      </w:pPr>
      <w:r w:rsidRPr="003B7965">
        <w:rPr>
          <w:b/>
          <w:bCs/>
        </w:rPr>
        <w:t>CONTRATO N°. ___/</w:t>
      </w:r>
      <w:r w:rsidR="00BC2B8D" w:rsidRPr="003B7965">
        <w:rPr>
          <w:b/>
          <w:bCs/>
        </w:rPr>
        <w:t>20</w:t>
      </w:r>
      <w:r w:rsidR="00623273">
        <w:rPr>
          <w:b/>
          <w:bCs/>
        </w:rPr>
        <w:t>20</w:t>
      </w:r>
      <w:r w:rsidR="00F75B78" w:rsidRPr="003B7965">
        <w:rPr>
          <w:b/>
          <w:bCs/>
        </w:rPr>
        <w:t>/SES/MT</w:t>
      </w:r>
    </w:p>
    <w:p w:rsidR="003552C4" w:rsidRPr="003B7965" w:rsidRDefault="00222E1D" w:rsidP="003552C4">
      <w:pPr>
        <w:ind w:right="27"/>
        <w:rPr>
          <w:b/>
          <w:bCs/>
        </w:rPr>
      </w:pPr>
      <w:r w:rsidRPr="003B7965">
        <w:rPr>
          <w:b/>
          <w:bCs/>
        </w:rPr>
        <w:t>ORIGEM: PREGÃO ELETRÔNICO</w:t>
      </w:r>
      <w:r w:rsidR="003552C4" w:rsidRPr="003B7965">
        <w:rPr>
          <w:b/>
          <w:bCs/>
        </w:rPr>
        <w:t xml:space="preserve"> N°. ___/</w:t>
      </w:r>
      <w:r w:rsidR="00BC2B8D" w:rsidRPr="003B7965">
        <w:rPr>
          <w:b/>
          <w:bCs/>
        </w:rPr>
        <w:t>20</w:t>
      </w:r>
      <w:r w:rsidR="00623273">
        <w:rPr>
          <w:b/>
          <w:bCs/>
        </w:rPr>
        <w:t>20</w:t>
      </w:r>
    </w:p>
    <w:p w:rsidR="003552C4" w:rsidRPr="003B7965" w:rsidRDefault="003552C4" w:rsidP="003552C4">
      <w:pPr>
        <w:ind w:right="27"/>
        <w:rPr>
          <w:b/>
          <w:bCs/>
        </w:rPr>
      </w:pPr>
      <w:r w:rsidRPr="003B7965">
        <w:rPr>
          <w:b/>
          <w:bCs/>
        </w:rPr>
        <w:t xml:space="preserve">PROCESSO ADMINISTRATIVO N° </w:t>
      </w:r>
      <w:r w:rsidR="00D84299">
        <w:rPr>
          <w:b/>
          <w:bCs/>
        </w:rPr>
        <w:t>533555/2019</w:t>
      </w:r>
    </w:p>
    <w:p w:rsidR="00C43B2C" w:rsidRPr="003B7965" w:rsidRDefault="00C43B2C" w:rsidP="00F75B78"/>
    <w:p w:rsidR="00CA1E7C" w:rsidRPr="00716F19" w:rsidRDefault="008B2C0C" w:rsidP="00E708F4">
      <w:pPr>
        <w:ind w:left="2268"/>
        <w:jc w:val="both"/>
        <w:rPr>
          <w:sz w:val="22"/>
        </w:rPr>
      </w:pPr>
      <w:r w:rsidRPr="00716F19">
        <w:rPr>
          <w:sz w:val="22"/>
        </w:rPr>
        <w:t xml:space="preserve">O PRESENTE CONTRATO CONSISTE </w:t>
      </w:r>
      <w:r w:rsidR="00403480" w:rsidRPr="00716F19">
        <w:rPr>
          <w:sz w:val="22"/>
        </w:rPr>
        <w:t>N</w:t>
      </w:r>
      <w:r w:rsidR="006508E6">
        <w:rPr>
          <w:sz w:val="22"/>
        </w:rPr>
        <w:t xml:space="preserve">A </w:t>
      </w:r>
      <w:r w:rsidR="00DD21A3" w:rsidRPr="004E3B19">
        <w:rPr>
          <w:rFonts w:eastAsia="MS Mincho"/>
          <w:lang w:eastAsia="en-US"/>
        </w:rPr>
        <w:t>AQUISIÇÃO DE MEDICAMENTOS DO COMPONENTE ESTRATÉGICO DA ASSISTÊNCIA FARMACÊUTICA PARA INFECÇÕES SEXUALMENTE TRANSMISSÍVEIS E INFECÇÕES OPORTUNISTAS PARA PESSOAS VIVENDO COM HIV/AIDS E HEPATITES VIRAIS NO ESTADO DE MATO GROSSO, CONFORME CIB 050 DE 05 DE JULHO DE 2.018, PARA ATENDER A SECRETARIA DE ESTADO DE SAÚDE DO ESTADO DE MATO GROSSO</w:t>
      </w:r>
      <w:r w:rsidR="004E3B19" w:rsidRPr="004E3B19">
        <w:t>,</w:t>
      </w:r>
      <w:r w:rsidR="00B22CD3" w:rsidRPr="00716F19">
        <w:rPr>
          <w:sz w:val="22"/>
        </w:rPr>
        <w:t xml:space="preserve"> QUE</w:t>
      </w:r>
      <w:r w:rsidR="00195D5A" w:rsidRPr="00716F19">
        <w:rPr>
          <w:sz w:val="22"/>
        </w:rPr>
        <w:t xml:space="preserve"> FAZEM ENTRE SI SEC</w:t>
      </w:r>
      <w:r w:rsidR="001A4505" w:rsidRPr="00716F19">
        <w:rPr>
          <w:sz w:val="22"/>
        </w:rPr>
        <w:t xml:space="preserve">RETARIA ESTADUAL DE SAÚDE/FUNDO ESTADUAL DE SAÚDE </w:t>
      </w:r>
      <w:r w:rsidR="00BC6ADD" w:rsidRPr="00716F19">
        <w:rPr>
          <w:sz w:val="22"/>
        </w:rPr>
        <w:t xml:space="preserve">E A </w:t>
      </w:r>
      <w:r w:rsidR="001A4505" w:rsidRPr="00716F19">
        <w:rPr>
          <w:sz w:val="22"/>
        </w:rPr>
        <w:t>EMPRESA</w:t>
      </w:r>
      <w:r w:rsidR="000D382B" w:rsidRPr="00716F19">
        <w:rPr>
          <w:sz w:val="22"/>
        </w:rPr>
        <w:t xml:space="preserve"> </w:t>
      </w:r>
      <w:r w:rsidR="001A4505" w:rsidRPr="00716F19">
        <w:rPr>
          <w:sz w:val="22"/>
        </w:rPr>
        <w:t>...</w:t>
      </w:r>
      <w:r w:rsidR="00BC6ADD" w:rsidRPr="00716F19">
        <w:rPr>
          <w:sz w:val="22"/>
        </w:rPr>
        <w:t>......</w:t>
      </w:r>
      <w:r w:rsidR="000D382B" w:rsidRPr="00716F19">
        <w:rPr>
          <w:sz w:val="22"/>
        </w:rPr>
        <w:t>.........</w:t>
      </w:r>
      <w:r w:rsidR="00BC6ADD" w:rsidRPr="00716F19">
        <w:rPr>
          <w:sz w:val="22"/>
        </w:rPr>
        <w:t>..........</w:t>
      </w:r>
    </w:p>
    <w:p w:rsidR="00B27099" w:rsidRPr="003B7965" w:rsidRDefault="00B27099" w:rsidP="00F75B78"/>
    <w:p w:rsidR="006C4E25" w:rsidRPr="003B7965" w:rsidRDefault="006C4E25" w:rsidP="006C4E25">
      <w:pPr>
        <w:jc w:val="both"/>
      </w:pPr>
      <w:r w:rsidRPr="003B7965">
        <w:rPr>
          <w:b/>
          <w:bCs/>
        </w:rPr>
        <w:t xml:space="preserve">CONTRATANTE: O ESTADO DE MATO GROSSO </w:t>
      </w:r>
      <w:r w:rsidRPr="003B7965">
        <w:t xml:space="preserve">por meio da </w:t>
      </w:r>
      <w:r w:rsidRPr="003B7965">
        <w:rPr>
          <w:b/>
          <w:bCs/>
        </w:rPr>
        <w:t>SECRETARIA ESTADUAL DE SAÚDE/FUNDO ESTADUAL DE SAÚDE,</w:t>
      </w:r>
      <w:r w:rsidRPr="003B7965">
        <w:t xml:space="preserve"> com sede no Centro Político Administrativo, bloco 05, Cuiabá/MT, inscrita no CNPJ sob n. 04.441.389/0001-61, neste ato representado pelo Secretário de Estado de Saúde </w:t>
      </w:r>
      <w:r w:rsidRPr="003B7965">
        <w:rPr>
          <w:b/>
        </w:rPr>
        <w:t>Sr.</w:t>
      </w:r>
      <w:r w:rsidRPr="003B7965">
        <w:t xml:space="preserve"> </w:t>
      </w:r>
      <w:r w:rsidR="00B876D1" w:rsidRPr="003B7965">
        <w:rPr>
          <w:b/>
        </w:rPr>
        <w:t>________________________</w:t>
      </w:r>
      <w:r w:rsidRPr="003B7965">
        <w:t xml:space="preserve">, casado, portador da cédula de identidade RG nº </w:t>
      </w:r>
      <w:r w:rsidR="00B876D1" w:rsidRPr="003B7965">
        <w:t>________ ___</w:t>
      </w:r>
      <w:r w:rsidRPr="003B7965">
        <w:t>/</w:t>
      </w:r>
      <w:r w:rsidR="00B876D1" w:rsidRPr="003B7965">
        <w:t>__</w:t>
      </w:r>
      <w:r w:rsidRPr="003B7965">
        <w:t xml:space="preserve">, inscrito no CPF sob o nº </w:t>
      </w:r>
      <w:r w:rsidR="00B876D1" w:rsidRPr="003B7965">
        <w:t>___________</w:t>
      </w:r>
      <w:r w:rsidR="00B27099" w:rsidRPr="003B7965">
        <w:t>___</w:t>
      </w:r>
      <w:r w:rsidR="00B876D1" w:rsidRPr="003B7965">
        <w:t>___</w:t>
      </w:r>
      <w:r w:rsidRPr="003B7965">
        <w:t xml:space="preserve">. </w:t>
      </w:r>
    </w:p>
    <w:p w:rsidR="006C4E25" w:rsidRPr="003B7965" w:rsidRDefault="006C4E25" w:rsidP="006C4E25">
      <w:pPr>
        <w:ind w:right="27"/>
        <w:jc w:val="both"/>
        <w:rPr>
          <w:highlight w:val="green"/>
        </w:rPr>
      </w:pPr>
    </w:p>
    <w:p w:rsidR="006C4E25" w:rsidRPr="003B7965" w:rsidRDefault="006C4E25" w:rsidP="006C4E25">
      <w:pPr>
        <w:ind w:right="27"/>
        <w:jc w:val="both"/>
      </w:pPr>
      <w:r w:rsidRPr="003B7965">
        <w:rPr>
          <w:b/>
        </w:rPr>
        <w:t xml:space="preserve">CONTRATADA: </w:t>
      </w:r>
      <w:r w:rsidRPr="003B7965">
        <w:t>A empresa</w:t>
      </w:r>
      <w:r w:rsidR="00B876D1" w:rsidRPr="003B7965">
        <w:t xml:space="preserve"> </w:t>
      </w:r>
      <w:r w:rsidR="00B876D1" w:rsidRPr="003B7965">
        <w:rPr>
          <w:b/>
        </w:rPr>
        <w:t>________________________________</w:t>
      </w:r>
      <w:r w:rsidRPr="003B7965">
        <w:rPr>
          <w:b/>
        </w:rPr>
        <w:t xml:space="preserve">, </w:t>
      </w:r>
      <w:r w:rsidRPr="003B7965">
        <w:t xml:space="preserve">inscrita no cadastro </w:t>
      </w:r>
      <w:r w:rsidRPr="003B7965">
        <w:rPr>
          <w:b/>
        </w:rPr>
        <w:t xml:space="preserve">do CNPJ sob o nº </w:t>
      </w:r>
      <w:r w:rsidR="00D710CC" w:rsidRPr="003B7965">
        <w:rPr>
          <w:b/>
        </w:rPr>
        <w:t>________________/_____</w:t>
      </w:r>
      <w:r w:rsidRPr="003B7965">
        <w:rPr>
          <w:b/>
        </w:rPr>
        <w:t xml:space="preserve">, </w:t>
      </w:r>
      <w:r w:rsidRPr="003B7965">
        <w:t xml:space="preserve">localizada sito à Rua </w:t>
      </w:r>
      <w:r w:rsidR="00D710CC" w:rsidRPr="003B7965">
        <w:t>___________________</w:t>
      </w:r>
      <w:r w:rsidRPr="003B7965">
        <w:t xml:space="preserve"> nº </w:t>
      </w:r>
      <w:r w:rsidR="00D710CC" w:rsidRPr="003B7965">
        <w:t>____</w:t>
      </w:r>
      <w:r w:rsidRPr="003B7965">
        <w:t xml:space="preserve"> Quadra </w:t>
      </w:r>
      <w:r w:rsidR="00D710CC" w:rsidRPr="003B7965">
        <w:t xml:space="preserve">____ </w:t>
      </w:r>
      <w:r w:rsidRPr="003B7965">
        <w:t xml:space="preserve">Lote </w:t>
      </w:r>
      <w:r w:rsidR="000901D4" w:rsidRPr="003B7965">
        <w:t>____</w:t>
      </w:r>
      <w:r w:rsidRPr="003B7965">
        <w:t xml:space="preserve"> Bairro </w:t>
      </w:r>
      <w:r w:rsidR="000901D4" w:rsidRPr="003B7965">
        <w:t>_________</w:t>
      </w:r>
      <w:r w:rsidRPr="003B7965">
        <w:t xml:space="preserve"> em </w:t>
      </w:r>
      <w:r w:rsidR="000901D4" w:rsidRPr="003B7965">
        <w:t>Cidade ________ /UF - CEP _______</w:t>
      </w:r>
      <w:r w:rsidRPr="003B7965">
        <w:t xml:space="preserve"> telefone (</w:t>
      </w:r>
      <w:proofErr w:type="spellStart"/>
      <w:r w:rsidR="000901D4" w:rsidRPr="003B7965">
        <w:t>xx</w:t>
      </w:r>
      <w:proofErr w:type="spellEnd"/>
      <w:r w:rsidRPr="003B7965">
        <w:t xml:space="preserve">) </w:t>
      </w:r>
      <w:r w:rsidR="00A82020" w:rsidRPr="003B7965">
        <w:t>____</w:t>
      </w:r>
      <w:r w:rsidRPr="003B7965">
        <w:t>-</w:t>
      </w:r>
      <w:r w:rsidR="00A82020" w:rsidRPr="003B7965">
        <w:t>____</w:t>
      </w:r>
      <w:r w:rsidRPr="003B7965">
        <w:t xml:space="preserve"> e e-mail</w:t>
      </w:r>
      <w:r w:rsidR="00A82020" w:rsidRPr="003B7965">
        <w:t xml:space="preserve"> ___________________</w:t>
      </w:r>
      <w:r w:rsidRPr="003B7965">
        <w:t xml:space="preserve">, neste ato representado por </w:t>
      </w:r>
      <w:r w:rsidR="00A82020" w:rsidRPr="003B7965">
        <w:rPr>
          <w:b/>
        </w:rPr>
        <w:t>___________________</w:t>
      </w:r>
      <w:r w:rsidRPr="003B7965">
        <w:t xml:space="preserve">, portador da Cédula de Identidade nº </w:t>
      </w:r>
      <w:r w:rsidR="00A82020" w:rsidRPr="003B7965">
        <w:t>________ ____/__</w:t>
      </w:r>
      <w:r w:rsidRPr="003B7965">
        <w:t xml:space="preserve"> e Cadastrado no CPF nº </w:t>
      </w:r>
      <w:r w:rsidR="00A82020" w:rsidRPr="003B7965">
        <w:t>________________</w:t>
      </w:r>
      <w:r w:rsidRPr="003B7965">
        <w:t>.</w:t>
      </w:r>
    </w:p>
    <w:p w:rsidR="006C4E25" w:rsidRPr="003B7965" w:rsidRDefault="006C4E25" w:rsidP="006C4E25">
      <w:pPr>
        <w:ind w:right="27"/>
        <w:jc w:val="both"/>
      </w:pPr>
    </w:p>
    <w:p w:rsidR="00D17319" w:rsidRDefault="006C4E25" w:rsidP="006C4E25">
      <w:pPr>
        <w:jc w:val="both"/>
        <w:rPr>
          <w:bCs/>
        </w:rPr>
      </w:pPr>
      <w:r w:rsidRPr="003B7965">
        <w:rPr>
          <w:b/>
        </w:rPr>
        <w:t>OS CONTRATANTES:</w:t>
      </w:r>
      <w:r w:rsidRPr="003B7965">
        <w:t xml:space="preserve"> Considerando os documentos que instruem o processo administrativo </w:t>
      </w:r>
      <w:r w:rsidR="006508E6">
        <w:rPr>
          <w:b/>
        </w:rPr>
        <w:t>533555</w:t>
      </w:r>
      <w:r w:rsidR="009D03DC" w:rsidRPr="00D83932">
        <w:rPr>
          <w:b/>
        </w:rPr>
        <w:t>/</w:t>
      </w:r>
      <w:r w:rsidR="009D03DC">
        <w:rPr>
          <w:b/>
        </w:rPr>
        <w:t>2019</w:t>
      </w:r>
      <w:r w:rsidRPr="003B7965">
        <w:rPr>
          <w:bCs/>
        </w:rPr>
        <w:t>,</w:t>
      </w:r>
      <w:r w:rsidRPr="003B7965">
        <w:rPr>
          <w:b/>
          <w:bCs/>
        </w:rPr>
        <w:t xml:space="preserve"> </w:t>
      </w:r>
      <w:r w:rsidR="00E4316F" w:rsidRPr="003B7965">
        <w:rPr>
          <w:bCs/>
        </w:rPr>
        <w:t xml:space="preserve">nos itens/lotes descriminados na tabela abaixo, </w:t>
      </w:r>
      <w:r w:rsidR="00E4316F" w:rsidRPr="003B7965">
        <w:t xml:space="preserve">procedentes </w:t>
      </w:r>
      <w:r w:rsidR="00E4316F" w:rsidRPr="003B7965">
        <w:rPr>
          <w:bCs/>
        </w:rPr>
        <w:t>da Ata de Registro de Preços nº ___/20</w:t>
      </w:r>
      <w:r w:rsidR="00DD21A3">
        <w:rPr>
          <w:bCs/>
        </w:rPr>
        <w:t>20</w:t>
      </w:r>
      <w:r w:rsidR="00E4316F" w:rsidRPr="003B7965">
        <w:rPr>
          <w:bCs/>
        </w:rPr>
        <w:t xml:space="preserve">/SES/MT, </w:t>
      </w:r>
      <w:r w:rsidR="00E4316F" w:rsidRPr="003B7965">
        <w:t xml:space="preserve">oriundo do </w:t>
      </w:r>
      <w:r w:rsidR="00E4316F" w:rsidRPr="003B7965">
        <w:rPr>
          <w:b/>
          <w:bCs/>
        </w:rPr>
        <w:t>PE/RP nº ____/20</w:t>
      </w:r>
      <w:r w:rsidR="00DD21A3">
        <w:rPr>
          <w:b/>
          <w:bCs/>
        </w:rPr>
        <w:t>20</w:t>
      </w:r>
      <w:r w:rsidR="00E4316F" w:rsidRPr="003B7965">
        <w:rPr>
          <w:bCs/>
        </w:rPr>
        <w:t xml:space="preserve">, resolvem celebrar o presente Termo de </w:t>
      </w:r>
      <w:r w:rsidR="00E4316F" w:rsidRPr="003B7965">
        <w:rPr>
          <w:b/>
          <w:bCs/>
        </w:rPr>
        <w:t>CONTRATO</w:t>
      </w:r>
      <w:r w:rsidR="00E4316F" w:rsidRPr="003B7965">
        <w:rPr>
          <w:bCs/>
        </w:rPr>
        <w:t>,</w:t>
      </w:r>
      <w:r w:rsidR="00E4316F" w:rsidRPr="003B7965">
        <w:t xml:space="preserve"> que será regido pela Lei n. 8.666 de 21/06/1993, e suas alterações, Lei Federal nº 10.520/02, Decretos Federais: nº 5.450/2005 e nº 7.892/2013, Decretos Estaduais: n° 840/2017, n° 7.218/2006, e nº 8.199/2006, Leis Complementares: nº 10.442/2016, n° 123/2006 e nº 605/2018; nas Leis nº 5.764 de 1971 e </w:t>
      </w:r>
      <w:r w:rsidR="00E4316F" w:rsidRPr="003B7965">
        <w:rPr>
          <w:iCs/>
        </w:rPr>
        <w:t>nº 11.488 de 2007</w:t>
      </w:r>
      <w:r w:rsidR="00E4316F" w:rsidRPr="003B7965">
        <w:t>, supletivamente, pelos princípios da teoria geral dos contratos, ainda, pelas cláusulas e condições a seguir enunciadas</w:t>
      </w:r>
      <w:r w:rsidR="003C5385">
        <w:rPr>
          <w:bCs/>
        </w:rPr>
        <w:t>.</w:t>
      </w:r>
    </w:p>
    <w:p w:rsidR="00C43B2C" w:rsidRPr="003C5385" w:rsidRDefault="00C43B2C" w:rsidP="006C4E25">
      <w:pPr>
        <w:jc w:val="both"/>
        <w:rPr>
          <w:bCs/>
        </w:rPr>
      </w:pPr>
    </w:p>
    <w:p w:rsidR="003552C4" w:rsidRPr="003B7965" w:rsidRDefault="003552C4" w:rsidP="00FE01EB">
      <w:pPr>
        <w:pStyle w:val="01-Titulo"/>
        <w:numPr>
          <w:ilvl w:val="0"/>
          <w:numId w:val="63"/>
        </w:numPr>
      </w:pPr>
      <w:bookmarkStart w:id="93" w:name="_Toc415733358"/>
      <w:bookmarkStart w:id="94" w:name="_Toc417977252"/>
      <w:bookmarkStart w:id="95" w:name="_Toc419730206"/>
      <w:bookmarkStart w:id="96" w:name="_Toc421888553"/>
      <w:bookmarkStart w:id="97" w:name="_Toc31717335"/>
      <w:r w:rsidRPr="003B7965">
        <w:t xml:space="preserve">CLÁUSULA PRIMEIRA </w:t>
      </w:r>
      <w:r w:rsidR="00904199" w:rsidRPr="003B7965">
        <w:t>–</w:t>
      </w:r>
      <w:r w:rsidRPr="003B7965">
        <w:t xml:space="preserve"> DO OBJETO</w:t>
      </w:r>
      <w:bookmarkEnd w:id="93"/>
      <w:bookmarkEnd w:id="94"/>
      <w:bookmarkEnd w:id="95"/>
      <w:bookmarkEnd w:id="96"/>
      <w:bookmarkEnd w:id="97"/>
    </w:p>
    <w:p w:rsidR="003552C4" w:rsidRPr="003B7965" w:rsidRDefault="003552C4" w:rsidP="00CD5B0D">
      <w:pPr>
        <w:pStyle w:val="11-Numerao1"/>
      </w:pPr>
      <w:r w:rsidRPr="003B7965">
        <w:t xml:space="preserve">O presente contrato </w:t>
      </w:r>
      <w:r w:rsidR="000D3BC4" w:rsidRPr="003B7965">
        <w:t xml:space="preserve">tem como objeto </w:t>
      </w:r>
      <w:r w:rsidR="0077541C">
        <w:t>a</w:t>
      </w:r>
      <w:r w:rsidRPr="003B7965">
        <w:t xml:space="preserve"> </w:t>
      </w:r>
      <w:r w:rsidR="004E0BE5" w:rsidRPr="006508E6">
        <w:rPr>
          <w:b/>
          <w:i/>
        </w:rPr>
        <w:t>“</w:t>
      </w:r>
      <w:r w:rsidR="00623273" w:rsidRPr="006508E6">
        <w:rPr>
          <w:b/>
          <w:i/>
          <w:lang w:eastAsia="en-US"/>
        </w:rPr>
        <w:t xml:space="preserve">aquisição de MEDICAMENTOS do componente estratégico da Assistência Farmacêutica para Infecções Sexualmente Transmissíveis e Infecções Oportunistas para pessoas vivendo com HIV/AIDS e Hepatites Virais no Estado de Mato Grosso, conforme CIB 050 de 05 de julho de 2.018, para atender a Secretaria de </w:t>
      </w:r>
      <w:r w:rsidR="00623273" w:rsidRPr="006508E6">
        <w:rPr>
          <w:b/>
          <w:i/>
          <w:lang w:eastAsia="en-US"/>
        </w:rPr>
        <w:lastRenderedPageBreak/>
        <w:t>Estado de Saúde do Estado de Mato Grosso”</w:t>
      </w:r>
      <w:r w:rsidR="00623273">
        <w:rPr>
          <w:lang w:eastAsia="en-US"/>
        </w:rPr>
        <w:t xml:space="preserve">, </w:t>
      </w:r>
      <w:r w:rsidR="00000B56" w:rsidRPr="003B7965">
        <w:t>conforme especificações e quantitativos estabelecidos no Edital do Pregão identificado no preâmbulo e na proposta vencedora, os quais integram este instrumento, independente de transcrição</w:t>
      </w:r>
      <w:r w:rsidR="004E0BE5" w:rsidRPr="003B7965">
        <w:t>.</w:t>
      </w:r>
    </w:p>
    <w:p w:rsidR="003552C4" w:rsidRPr="003B7965" w:rsidRDefault="00930D3F" w:rsidP="00FE01EB">
      <w:pPr>
        <w:pStyle w:val="01-Titulo"/>
      </w:pPr>
      <w:bookmarkStart w:id="98" w:name="_Toc415733361"/>
      <w:bookmarkStart w:id="99" w:name="_Toc417977255"/>
      <w:bookmarkStart w:id="100" w:name="_Toc419730209"/>
      <w:bookmarkStart w:id="101" w:name="_Toc421888556"/>
      <w:bookmarkStart w:id="102" w:name="_Toc31717336"/>
      <w:r w:rsidRPr="003B7965">
        <w:rPr>
          <w:snapToGrid w:val="0"/>
        </w:rPr>
        <w:t xml:space="preserve">CLÁUSULA </w:t>
      </w:r>
      <w:r w:rsidR="00164E75" w:rsidRPr="003B7965">
        <w:rPr>
          <w:snapToGrid w:val="0"/>
        </w:rPr>
        <w:t>SEGUNDA</w:t>
      </w:r>
      <w:r w:rsidRPr="003B7965">
        <w:rPr>
          <w:snapToGrid w:val="0"/>
        </w:rPr>
        <w:t xml:space="preserve"> </w:t>
      </w:r>
      <w:r w:rsidR="00904199" w:rsidRPr="003B7965">
        <w:rPr>
          <w:snapToGrid w:val="0"/>
        </w:rPr>
        <w:t>–</w:t>
      </w:r>
      <w:r w:rsidRPr="003B7965">
        <w:rPr>
          <w:snapToGrid w:val="0"/>
        </w:rPr>
        <w:t xml:space="preserve"> </w:t>
      </w:r>
      <w:r w:rsidR="00872147" w:rsidRPr="003B7965">
        <w:rPr>
          <w:snapToGrid w:val="0"/>
        </w:rPr>
        <w:t xml:space="preserve">DA VIGÊNCIA </w:t>
      </w:r>
      <w:r w:rsidRPr="003B7965">
        <w:t>DO CONTRATO</w:t>
      </w:r>
      <w:bookmarkEnd w:id="98"/>
      <w:bookmarkEnd w:id="99"/>
      <w:bookmarkEnd w:id="100"/>
      <w:bookmarkEnd w:id="101"/>
      <w:bookmarkEnd w:id="102"/>
    </w:p>
    <w:p w:rsidR="003552C4" w:rsidRPr="003B7965" w:rsidRDefault="003D1D54" w:rsidP="00CD5B0D">
      <w:pPr>
        <w:pStyle w:val="11-Numerao1"/>
      </w:pPr>
      <w:r w:rsidRPr="003B7965">
        <w:t xml:space="preserve">O período de vigência do contrato </w:t>
      </w:r>
      <w:r w:rsidRPr="003B7965">
        <w:rPr>
          <w:b/>
        </w:rPr>
        <w:t xml:space="preserve">será de </w:t>
      </w:r>
      <w:r w:rsidR="00B4224D">
        <w:rPr>
          <w:b/>
        </w:rPr>
        <w:t>90 (noventa</w:t>
      </w:r>
      <w:r w:rsidRPr="003B7965">
        <w:rPr>
          <w:b/>
        </w:rPr>
        <w:t xml:space="preserve">) </w:t>
      </w:r>
      <w:r w:rsidR="00B4224D">
        <w:rPr>
          <w:b/>
        </w:rPr>
        <w:t>dias</w:t>
      </w:r>
      <w:r w:rsidRPr="003B7965">
        <w:rPr>
          <w:b/>
        </w:rPr>
        <w:t xml:space="preserve">, </w:t>
      </w:r>
      <w:r w:rsidRPr="003B7965">
        <w:t xml:space="preserve">tendo início em ___/___/_____ e término em ___/___/_____, </w:t>
      </w:r>
      <w:r w:rsidRPr="00880645">
        <w:t xml:space="preserve">conforme as disposições contidas nos respectivos instrumentos, podendo ser prorrogado somente, pelo período necessário a entrega do objeto, se presente uma das hipóteses previstas no </w:t>
      </w:r>
      <w:r w:rsidRPr="00880645">
        <w:rPr>
          <w:iCs/>
        </w:rPr>
        <w:t>art. 57, §1º, da Lei nº 8.666, de 1993</w:t>
      </w:r>
      <w:r w:rsidR="003A7890" w:rsidRPr="003B7965">
        <w:t>.</w:t>
      </w:r>
    </w:p>
    <w:p w:rsidR="00B217F1" w:rsidRPr="003B7965" w:rsidRDefault="00B217F1" w:rsidP="00CD5B0D">
      <w:pPr>
        <w:pStyle w:val="11-Numerao1"/>
      </w:pPr>
      <w:r w:rsidRPr="003B7965">
        <w:t>É vedado caucionar ou utilizar o contrato decorrente do presente instrumento para qualquer operação financeira, sem prévia e expressa autorização da Administração.</w:t>
      </w:r>
    </w:p>
    <w:p w:rsidR="003552C4" w:rsidRPr="003B7965" w:rsidRDefault="00B217F1" w:rsidP="00CD5B0D">
      <w:pPr>
        <w:pStyle w:val="11-Numerao1"/>
      </w:pPr>
      <w:r w:rsidRPr="003B7965">
        <w:t xml:space="preserve">A divulgação do extrato do contrato ocorrerá por publicação no </w:t>
      </w:r>
      <w:r w:rsidR="00847667" w:rsidRPr="003B7965">
        <w:t xml:space="preserve">Diário Oficial do Estado </w:t>
      </w:r>
      <w:r w:rsidRPr="003B7965">
        <w:t xml:space="preserve">no endereço eletrônico </w:t>
      </w:r>
      <w:hyperlink r:id="rId86" w:history="1">
        <w:r w:rsidR="00A82020" w:rsidRPr="003B7965">
          <w:rPr>
            <w:rStyle w:val="Hyperlink"/>
          </w:rPr>
          <w:t>https://www.iomat.mt.gov.br/</w:t>
        </w:r>
      </w:hyperlink>
      <w:r w:rsidR="00847667" w:rsidRPr="003B7965">
        <w:t xml:space="preserve">. </w:t>
      </w:r>
    </w:p>
    <w:p w:rsidR="004978B9" w:rsidRPr="003B7965" w:rsidRDefault="00C46F19" w:rsidP="00FE01EB">
      <w:pPr>
        <w:pStyle w:val="01-Titulo"/>
      </w:pPr>
      <w:bookmarkStart w:id="103" w:name="_Toc31717337"/>
      <w:r w:rsidRPr="003B7965">
        <w:t xml:space="preserve">CLÁUSULA </w:t>
      </w:r>
      <w:r w:rsidR="00E93784" w:rsidRPr="003B7965">
        <w:t>TERCEIRA</w:t>
      </w:r>
      <w:r w:rsidRPr="003B7965">
        <w:t xml:space="preserve"> </w:t>
      </w:r>
      <w:r w:rsidR="00904199" w:rsidRPr="003B7965">
        <w:t>–</w:t>
      </w:r>
      <w:r w:rsidRPr="003B7965">
        <w:t xml:space="preserve"> DAS ESPECIFICAÇÕES </w:t>
      </w:r>
      <w:r w:rsidR="00AF759D" w:rsidRPr="003B7965">
        <w:t>DO OBJETO</w:t>
      </w:r>
      <w:bookmarkEnd w:id="103"/>
    </w:p>
    <w:p w:rsidR="003336C2" w:rsidRPr="003B7965" w:rsidRDefault="003336C2" w:rsidP="00CD5B0D">
      <w:pPr>
        <w:pStyle w:val="11-Numerao1"/>
      </w:pPr>
      <w:r w:rsidRPr="003B7965">
        <w:t>O fornecimento do objeto obedecerá aos estipulados neste contrato e as disposições da Ata de Registro de Preços nº ___/20</w:t>
      </w:r>
      <w:r w:rsidR="00DD21A3">
        <w:t>20</w:t>
      </w:r>
      <w:r w:rsidRPr="003B7965">
        <w:t>/SES/MT, oriunda do Pregão/RP nº ___/20</w:t>
      </w:r>
      <w:r w:rsidR="00DD21A3">
        <w:t>20</w:t>
      </w:r>
      <w:r w:rsidRPr="003B7965">
        <w:t>/SES/MT, além das obrigações e autorização a adesão assumidas pela Contratada que fazem parte integrante e complementar deste contrato.</w:t>
      </w:r>
    </w:p>
    <w:p w:rsidR="00D804BE" w:rsidRPr="003B7965" w:rsidRDefault="003336C2" w:rsidP="00CD5B0D">
      <w:pPr>
        <w:pStyle w:val="11-Numerao1"/>
      </w:pPr>
      <w:r w:rsidRPr="003B7965">
        <w:t xml:space="preserve">O objeto contratado e seus preços são os vinculados a Ata </w:t>
      </w:r>
      <w:r w:rsidR="006508E6" w:rsidRPr="003B7965">
        <w:t>de Registro de Preços nº ___/20</w:t>
      </w:r>
      <w:r w:rsidR="006508E6">
        <w:t>20</w:t>
      </w:r>
      <w:r w:rsidR="006508E6" w:rsidRPr="003B7965">
        <w:t>/SES/MT</w:t>
      </w:r>
      <w:r w:rsidRPr="003B7965">
        <w:t>, conforme especificações e quantidades abaixo indicados, nas quais estão incluídas todas as despesas necessárias à sua execução</w:t>
      </w:r>
      <w:r w:rsidR="00485F6E" w:rsidRPr="003B7965">
        <w:t>:</w:t>
      </w:r>
      <w:bookmarkStart w:id="104" w:name="_Toc415733362"/>
      <w:bookmarkStart w:id="105" w:name="_Toc417977256"/>
      <w:bookmarkStart w:id="106" w:name="_Toc419730210"/>
      <w:bookmarkStart w:id="107" w:name="_Toc421888557"/>
    </w:p>
    <w:tbl>
      <w:tblPr>
        <w:tblW w:w="9024" w:type="dxa"/>
        <w:jc w:val="center"/>
        <w:tblLayout w:type="fixed"/>
        <w:tblLook w:val="0000" w:firstRow="0" w:lastRow="0" w:firstColumn="0" w:lastColumn="0" w:noHBand="0" w:noVBand="0"/>
      </w:tblPr>
      <w:tblGrid>
        <w:gridCol w:w="704"/>
        <w:gridCol w:w="2624"/>
        <w:gridCol w:w="1416"/>
        <w:gridCol w:w="993"/>
        <w:gridCol w:w="1416"/>
        <w:gridCol w:w="994"/>
        <w:gridCol w:w="877"/>
      </w:tblGrid>
      <w:tr w:rsidR="00D804BE" w:rsidRPr="003B7965" w:rsidTr="00371186">
        <w:trPr>
          <w:trHeight w:val="170"/>
          <w:jc w:val="center"/>
        </w:trPr>
        <w:tc>
          <w:tcPr>
            <w:tcW w:w="704" w:type="dxa"/>
            <w:tcBorders>
              <w:top w:val="single" w:sz="4" w:space="0" w:color="000000"/>
              <w:left w:val="single" w:sz="4" w:space="0" w:color="000000"/>
              <w:bottom w:val="single" w:sz="4" w:space="0" w:color="000000"/>
            </w:tcBorders>
            <w:shd w:val="clear" w:color="auto" w:fill="DBDBDB" w:themeFill="accent3" w:themeFillTint="66"/>
            <w:vAlign w:val="center"/>
          </w:tcPr>
          <w:p w:rsidR="00D804BE" w:rsidRPr="003B7965" w:rsidRDefault="00D804BE" w:rsidP="008751E0">
            <w:pPr>
              <w:tabs>
                <w:tab w:val="left" w:pos="2340"/>
              </w:tabs>
              <w:snapToGrid w:val="0"/>
              <w:ind w:left="-110" w:right="-102"/>
              <w:jc w:val="center"/>
              <w:rPr>
                <w:rFonts w:eastAsia="Calibri"/>
                <w:b/>
                <w:bCs/>
                <w:vertAlign w:val="subscript"/>
              </w:rPr>
            </w:pPr>
            <w:r w:rsidRPr="003B7965">
              <w:rPr>
                <w:rFonts w:eastAsia="Calibri"/>
                <w:b/>
                <w:bCs/>
                <w:vertAlign w:val="subscript"/>
              </w:rPr>
              <w:t>LOTES</w:t>
            </w:r>
          </w:p>
        </w:tc>
        <w:tc>
          <w:tcPr>
            <w:tcW w:w="2624" w:type="dxa"/>
            <w:tcBorders>
              <w:top w:val="single" w:sz="4" w:space="0" w:color="000000"/>
              <w:left w:val="single" w:sz="4" w:space="0" w:color="000000"/>
              <w:bottom w:val="single" w:sz="4" w:space="0" w:color="000000"/>
            </w:tcBorders>
            <w:shd w:val="clear" w:color="auto" w:fill="DBDBDB" w:themeFill="accent3" w:themeFillTint="66"/>
            <w:vAlign w:val="center"/>
          </w:tcPr>
          <w:p w:rsidR="00D804BE" w:rsidRPr="003B7965" w:rsidRDefault="00D804BE" w:rsidP="008751E0">
            <w:pPr>
              <w:snapToGrid w:val="0"/>
              <w:jc w:val="center"/>
              <w:rPr>
                <w:rFonts w:eastAsia="Calibri"/>
                <w:b/>
                <w:bCs/>
                <w:vertAlign w:val="subscript"/>
              </w:rPr>
            </w:pPr>
            <w:r w:rsidRPr="003B7965">
              <w:rPr>
                <w:rFonts w:eastAsia="Calibri"/>
                <w:b/>
                <w:bCs/>
                <w:vertAlign w:val="subscript"/>
              </w:rPr>
              <w:t>ESPECIFICAÇÃO</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D804BE" w:rsidRPr="003B7965" w:rsidRDefault="00D804BE" w:rsidP="008751E0">
            <w:pPr>
              <w:tabs>
                <w:tab w:val="left" w:pos="2340"/>
              </w:tabs>
              <w:snapToGrid w:val="0"/>
              <w:jc w:val="center"/>
              <w:rPr>
                <w:rFonts w:eastAsia="Calibri"/>
                <w:b/>
                <w:bCs/>
                <w:vertAlign w:val="subscript"/>
              </w:rPr>
            </w:pPr>
            <w:r w:rsidRPr="003B7965">
              <w:rPr>
                <w:rFonts w:eastAsia="Calibri"/>
                <w:b/>
                <w:bCs/>
                <w:vertAlign w:val="subscript"/>
              </w:rPr>
              <w:t>MARCA/</w:t>
            </w:r>
          </w:p>
          <w:p w:rsidR="00D804BE" w:rsidRPr="003B7965" w:rsidRDefault="00D804BE" w:rsidP="008751E0">
            <w:pPr>
              <w:tabs>
                <w:tab w:val="left" w:pos="2340"/>
              </w:tabs>
              <w:jc w:val="center"/>
              <w:rPr>
                <w:rFonts w:eastAsia="Calibri"/>
                <w:b/>
                <w:bCs/>
                <w:vertAlign w:val="subscript"/>
              </w:rPr>
            </w:pPr>
            <w:r w:rsidRPr="003B7965">
              <w:rPr>
                <w:rFonts w:eastAsia="Calibri"/>
                <w:b/>
                <w:bCs/>
                <w:vertAlign w:val="subscript"/>
              </w:rPr>
              <w:t>FABRICANTE/</w:t>
            </w:r>
          </w:p>
          <w:p w:rsidR="00D804BE" w:rsidRPr="003B7965" w:rsidRDefault="00D804BE" w:rsidP="008751E0">
            <w:pPr>
              <w:tabs>
                <w:tab w:val="left" w:pos="2340"/>
              </w:tabs>
              <w:snapToGrid w:val="0"/>
              <w:jc w:val="center"/>
              <w:rPr>
                <w:rFonts w:eastAsia="Calibri"/>
                <w:b/>
                <w:bCs/>
                <w:vertAlign w:val="subscript"/>
              </w:rPr>
            </w:pPr>
            <w:r w:rsidRPr="003B7965">
              <w:rPr>
                <w:rFonts w:eastAsia="Calibri"/>
                <w:b/>
                <w:bCs/>
                <w:vertAlign w:val="subscript"/>
              </w:rPr>
              <w:t>MODELO</w:t>
            </w:r>
          </w:p>
        </w:tc>
        <w:tc>
          <w:tcPr>
            <w:tcW w:w="993" w:type="dxa"/>
            <w:tcBorders>
              <w:top w:val="single" w:sz="4" w:space="0" w:color="000000"/>
              <w:left w:val="single" w:sz="4" w:space="0" w:color="000000"/>
              <w:bottom w:val="single" w:sz="4" w:space="0" w:color="000000"/>
            </w:tcBorders>
            <w:shd w:val="clear" w:color="auto" w:fill="DBDBDB" w:themeFill="accent3" w:themeFillTint="66"/>
            <w:vAlign w:val="center"/>
          </w:tcPr>
          <w:p w:rsidR="00D804BE" w:rsidRPr="003B7965" w:rsidRDefault="00D804BE" w:rsidP="008751E0">
            <w:pPr>
              <w:tabs>
                <w:tab w:val="left" w:pos="2340"/>
              </w:tabs>
              <w:snapToGrid w:val="0"/>
              <w:jc w:val="center"/>
              <w:rPr>
                <w:rFonts w:eastAsia="Calibri"/>
                <w:b/>
                <w:bCs/>
                <w:vertAlign w:val="subscript"/>
              </w:rPr>
            </w:pPr>
            <w:r w:rsidRPr="003B7965">
              <w:rPr>
                <w:rFonts w:eastAsia="Calibri"/>
                <w:b/>
                <w:bCs/>
                <w:vertAlign w:val="subscript"/>
              </w:rPr>
              <w:t>UNIDADE</w:t>
            </w:r>
          </w:p>
        </w:tc>
        <w:tc>
          <w:tcPr>
            <w:tcW w:w="1416" w:type="dxa"/>
            <w:tcBorders>
              <w:top w:val="single" w:sz="4" w:space="0" w:color="000000"/>
              <w:left w:val="single" w:sz="4" w:space="0" w:color="000000"/>
              <w:bottom w:val="single" w:sz="4" w:space="0" w:color="000000"/>
            </w:tcBorders>
            <w:shd w:val="clear" w:color="auto" w:fill="DBDBDB" w:themeFill="accent3" w:themeFillTint="66"/>
            <w:vAlign w:val="center"/>
          </w:tcPr>
          <w:p w:rsidR="00D804BE" w:rsidRPr="003B7965" w:rsidRDefault="00D804BE" w:rsidP="008751E0">
            <w:pPr>
              <w:tabs>
                <w:tab w:val="left" w:pos="2340"/>
              </w:tabs>
              <w:jc w:val="center"/>
              <w:rPr>
                <w:rFonts w:eastAsia="Calibri"/>
                <w:b/>
                <w:bCs/>
                <w:vertAlign w:val="subscript"/>
              </w:rPr>
            </w:pPr>
            <w:r w:rsidRPr="003B7965">
              <w:rPr>
                <w:rFonts w:eastAsia="Calibri"/>
                <w:b/>
                <w:bCs/>
                <w:vertAlign w:val="subscript"/>
              </w:rPr>
              <w:t>QUANTIDADE</w:t>
            </w:r>
          </w:p>
        </w:tc>
        <w:tc>
          <w:tcPr>
            <w:tcW w:w="994" w:type="dxa"/>
            <w:tcBorders>
              <w:top w:val="single" w:sz="4" w:space="0" w:color="000000"/>
              <w:left w:val="single" w:sz="4" w:space="0" w:color="000000"/>
              <w:bottom w:val="single" w:sz="4" w:space="0" w:color="000000"/>
            </w:tcBorders>
            <w:shd w:val="clear" w:color="auto" w:fill="DBDBDB" w:themeFill="accent3" w:themeFillTint="66"/>
            <w:vAlign w:val="center"/>
          </w:tcPr>
          <w:p w:rsidR="00D804BE" w:rsidRPr="003B7965" w:rsidRDefault="00D804BE" w:rsidP="008751E0">
            <w:pPr>
              <w:tabs>
                <w:tab w:val="left" w:pos="2340"/>
              </w:tabs>
              <w:snapToGrid w:val="0"/>
              <w:ind w:left="-106" w:right="-105"/>
              <w:jc w:val="center"/>
              <w:rPr>
                <w:rFonts w:eastAsia="Calibri"/>
                <w:b/>
                <w:bCs/>
                <w:vertAlign w:val="subscript"/>
              </w:rPr>
            </w:pPr>
            <w:r w:rsidRPr="003B7965">
              <w:rPr>
                <w:rFonts w:eastAsia="Calibri"/>
                <w:b/>
                <w:bCs/>
                <w:vertAlign w:val="subscript"/>
              </w:rPr>
              <w:t>VALOR UNITÁRIO</w:t>
            </w:r>
          </w:p>
        </w:tc>
        <w:tc>
          <w:tcPr>
            <w:tcW w:w="8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rsidR="00D804BE" w:rsidRPr="003B7965" w:rsidRDefault="00D804BE" w:rsidP="008751E0">
            <w:pPr>
              <w:tabs>
                <w:tab w:val="left" w:pos="2340"/>
              </w:tabs>
              <w:snapToGrid w:val="0"/>
              <w:jc w:val="center"/>
              <w:rPr>
                <w:rFonts w:eastAsia="Calibri"/>
                <w:b/>
                <w:bCs/>
                <w:vertAlign w:val="subscript"/>
              </w:rPr>
            </w:pPr>
            <w:r w:rsidRPr="003B7965">
              <w:rPr>
                <w:rFonts w:eastAsia="Calibri"/>
                <w:b/>
                <w:bCs/>
                <w:vertAlign w:val="subscript"/>
              </w:rPr>
              <w:t>VALOR TOTAL</w:t>
            </w:r>
          </w:p>
        </w:tc>
      </w:tr>
      <w:tr w:rsidR="00D804BE" w:rsidRPr="003B7965" w:rsidTr="00371186">
        <w:trPr>
          <w:trHeight w:val="170"/>
          <w:jc w:val="center"/>
        </w:trPr>
        <w:tc>
          <w:tcPr>
            <w:tcW w:w="704" w:type="dxa"/>
            <w:tcBorders>
              <w:top w:val="single" w:sz="4" w:space="0" w:color="000000"/>
              <w:left w:val="single" w:sz="4" w:space="0" w:color="000000"/>
              <w:bottom w:val="single" w:sz="4" w:space="0" w:color="000000"/>
            </w:tcBorders>
          </w:tcPr>
          <w:p w:rsidR="00D804BE" w:rsidRPr="003B7965" w:rsidRDefault="00D804BE" w:rsidP="008751E0">
            <w:pPr>
              <w:jc w:val="center"/>
              <w:rPr>
                <w:rFonts w:eastAsia="Calibri"/>
                <w:vertAlign w:val="subscript"/>
              </w:rPr>
            </w:pPr>
            <w:r w:rsidRPr="003B7965">
              <w:rPr>
                <w:rFonts w:eastAsia="Calibri"/>
                <w:vertAlign w:val="subscript"/>
              </w:rPr>
              <w:t>***</w:t>
            </w:r>
          </w:p>
        </w:tc>
        <w:tc>
          <w:tcPr>
            <w:tcW w:w="2624" w:type="dxa"/>
            <w:tcBorders>
              <w:top w:val="single" w:sz="4" w:space="0" w:color="000000"/>
              <w:left w:val="single" w:sz="4" w:space="0" w:color="000000"/>
              <w:bottom w:val="single" w:sz="4" w:space="0" w:color="000000"/>
            </w:tcBorders>
          </w:tcPr>
          <w:p w:rsidR="00D804BE" w:rsidRPr="003B7965" w:rsidRDefault="00D804BE" w:rsidP="008751E0">
            <w:pPr>
              <w:rPr>
                <w:rFonts w:eastAsia="Calibri"/>
                <w:vertAlign w:val="subscript"/>
              </w:rPr>
            </w:pPr>
          </w:p>
        </w:tc>
        <w:tc>
          <w:tcPr>
            <w:tcW w:w="1416"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D804BE" w:rsidRPr="003B7965" w:rsidRDefault="00D804BE" w:rsidP="008751E0">
            <w:pPr>
              <w:tabs>
                <w:tab w:val="left" w:pos="2340"/>
              </w:tabs>
              <w:snapToGrid w:val="0"/>
              <w:jc w:val="both"/>
              <w:rPr>
                <w:rFonts w:eastAsia="Calibri"/>
                <w:bCs/>
                <w:vertAlign w:val="subscript"/>
              </w:rPr>
            </w:pPr>
          </w:p>
        </w:tc>
      </w:tr>
      <w:tr w:rsidR="00D804BE" w:rsidRPr="003B7965" w:rsidTr="00371186">
        <w:trPr>
          <w:trHeight w:val="170"/>
          <w:jc w:val="center"/>
        </w:trPr>
        <w:tc>
          <w:tcPr>
            <w:tcW w:w="704" w:type="dxa"/>
            <w:tcBorders>
              <w:top w:val="single" w:sz="4" w:space="0" w:color="000000"/>
              <w:left w:val="single" w:sz="4" w:space="0" w:color="000000"/>
              <w:bottom w:val="single" w:sz="4" w:space="0" w:color="000000"/>
            </w:tcBorders>
          </w:tcPr>
          <w:p w:rsidR="00D804BE" w:rsidRPr="003B7965" w:rsidRDefault="00D804BE" w:rsidP="008751E0">
            <w:pPr>
              <w:jc w:val="center"/>
              <w:rPr>
                <w:rFonts w:eastAsia="Calibri"/>
                <w:vertAlign w:val="subscript"/>
              </w:rPr>
            </w:pPr>
            <w:r w:rsidRPr="003B7965">
              <w:rPr>
                <w:rFonts w:eastAsia="Calibri"/>
                <w:vertAlign w:val="subscript"/>
              </w:rPr>
              <w:t>***</w:t>
            </w:r>
          </w:p>
        </w:tc>
        <w:tc>
          <w:tcPr>
            <w:tcW w:w="2624" w:type="dxa"/>
            <w:tcBorders>
              <w:top w:val="single" w:sz="4" w:space="0" w:color="000000"/>
              <w:left w:val="single" w:sz="4" w:space="0" w:color="000000"/>
              <w:bottom w:val="single" w:sz="4" w:space="0" w:color="000000"/>
            </w:tcBorders>
          </w:tcPr>
          <w:p w:rsidR="00D804BE" w:rsidRPr="003B7965" w:rsidRDefault="00D804BE" w:rsidP="008751E0">
            <w:pPr>
              <w:rPr>
                <w:rFonts w:eastAsia="Calibri"/>
                <w:vertAlign w:val="subscript"/>
              </w:rPr>
            </w:pPr>
          </w:p>
        </w:tc>
        <w:tc>
          <w:tcPr>
            <w:tcW w:w="1416"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993"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1416"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994" w:type="dxa"/>
            <w:tcBorders>
              <w:top w:val="single" w:sz="4" w:space="0" w:color="000000"/>
              <w:left w:val="single" w:sz="4" w:space="0" w:color="000000"/>
              <w:bottom w:val="single" w:sz="4" w:space="0" w:color="000000"/>
            </w:tcBorders>
          </w:tcPr>
          <w:p w:rsidR="00D804BE" w:rsidRPr="003B7965" w:rsidRDefault="00D804BE" w:rsidP="008751E0">
            <w:pPr>
              <w:tabs>
                <w:tab w:val="left" w:pos="2340"/>
              </w:tabs>
              <w:snapToGrid w:val="0"/>
              <w:jc w:val="both"/>
              <w:rPr>
                <w:rFonts w:eastAsia="Calibri"/>
                <w:bCs/>
                <w:vertAlign w:val="subscript"/>
              </w:rPr>
            </w:pPr>
          </w:p>
        </w:tc>
        <w:tc>
          <w:tcPr>
            <w:tcW w:w="877" w:type="dxa"/>
            <w:tcBorders>
              <w:top w:val="single" w:sz="4" w:space="0" w:color="000000"/>
              <w:left w:val="single" w:sz="4" w:space="0" w:color="000000"/>
              <w:bottom w:val="single" w:sz="4" w:space="0" w:color="000000"/>
              <w:right w:val="single" w:sz="4" w:space="0" w:color="000000"/>
            </w:tcBorders>
          </w:tcPr>
          <w:p w:rsidR="00D804BE" w:rsidRPr="003B7965" w:rsidRDefault="00D804BE" w:rsidP="008751E0">
            <w:pPr>
              <w:tabs>
                <w:tab w:val="left" w:pos="2340"/>
              </w:tabs>
              <w:snapToGrid w:val="0"/>
              <w:jc w:val="both"/>
              <w:rPr>
                <w:rFonts w:eastAsia="Calibri"/>
                <w:bCs/>
                <w:vertAlign w:val="subscript"/>
              </w:rPr>
            </w:pPr>
          </w:p>
        </w:tc>
      </w:tr>
    </w:tbl>
    <w:p w:rsidR="00D804BE" w:rsidRPr="003B7965" w:rsidRDefault="00D804BE" w:rsidP="00CD5B0D">
      <w:pPr>
        <w:pStyle w:val="11-Numerao1"/>
      </w:pPr>
      <w:r w:rsidRPr="003B7965">
        <w:t>O valor do presente Termo de Contrato é de R$ ............ (...............).</w:t>
      </w:r>
    </w:p>
    <w:p w:rsidR="00D804BE" w:rsidRPr="003B7965" w:rsidRDefault="00D804BE" w:rsidP="00CD5B0D">
      <w:pPr>
        <w:pStyle w:val="11-Numerao1"/>
      </w:pPr>
      <w:r w:rsidRPr="003B7965">
        <w:t>O valor acima deverá contemplar todas as despesas que o compõem, tais como de embalagem, frete, garantia, transporte, seguro e a entrega do bem no local indicado, bem como, todos os encargos (obrigações sociais, impostos, tributos, tarifas, taxas, etc.), e quaisquer outras necessárias ao cumprimento integral do objeto da contratação.</w:t>
      </w:r>
    </w:p>
    <w:p w:rsidR="00195AF1" w:rsidRDefault="00D804BE" w:rsidP="00CD5B0D">
      <w:pPr>
        <w:pStyle w:val="11-Numerao1"/>
      </w:pPr>
      <w:r w:rsidRPr="003B7965">
        <w:t>Quaisquer tributos ou encargos legais criados, alterados ou extintos, quando ocorridos após a data da celebração deste contrato, ficará a cargo da Contratada, não sendo considerados pleitos de acréscimos, a esse ou qualquer título, devendo o objeto ser entregue sem ônus adicionais, eximindo a Administração de qualquer responsabilidade</w:t>
      </w:r>
      <w:r w:rsidR="00B65430" w:rsidRPr="003B7965">
        <w:t>.</w:t>
      </w:r>
    </w:p>
    <w:p w:rsidR="003552C4" w:rsidRPr="003B7965" w:rsidRDefault="001E0D96" w:rsidP="00FE01EB">
      <w:pPr>
        <w:pStyle w:val="01-Titulo"/>
      </w:pPr>
      <w:bookmarkStart w:id="108" w:name="_Toc31717338"/>
      <w:r w:rsidRPr="003B7965">
        <w:t>CLÁUSULA QUARTA –</w:t>
      </w:r>
      <w:bookmarkEnd w:id="104"/>
      <w:bookmarkEnd w:id="105"/>
      <w:bookmarkEnd w:id="106"/>
      <w:bookmarkEnd w:id="107"/>
      <w:r w:rsidRPr="003B7965">
        <w:t xml:space="preserve"> </w:t>
      </w:r>
      <w:r w:rsidR="00605ABE" w:rsidRPr="003B7965">
        <w:t>DO PRAZO, DO LOCAL E DAS EXIGÊNCIAS</w:t>
      </w:r>
      <w:bookmarkEnd w:id="108"/>
    </w:p>
    <w:p w:rsidR="00B76609" w:rsidRDefault="00B76609" w:rsidP="00CD5B0D">
      <w:pPr>
        <w:pStyle w:val="11-Numerao1"/>
      </w:pPr>
      <w:r w:rsidRPr="003B7965">
        <w:t xml:space="preserve">Após a celebração do contrato, a CONTRATADA deverá manter as mesmas condições de habilitação e retirar a nota de empenho/ordem de fornecimento, no prazo de </w:t>
      </w:r>
      <w:r w:rsidR="00EE7F6F">
        <w:rPr>
          <w:b/>
        </w:rPr>
        <w:t>até 05</w:t>
      </w:r>
      <w:r w:rsidRPr="003B7965">
        <w:rPr>
          <w:b/>
        </w:rPr>
        <w:t xml:space="preserve"> (</w:t>
      </w:r>
      <w:r w:rsidR="00EE7F6F">
        <w:rPr>
          <w:b/>
        </w:rPr>
        <w:t>cinco</w:t>
      </w:r>
      <w:r w:rsidRPr="00EE7F6F">
        <w:rPr>
          <w:b/>
        </w:rPr>
        <w:t>) dias uteis</w:t>
      </w:r>
      <w:r w:rsidRPr="003B7965">
        <w:t>, contados do recebimento da convocação formal.</w:t>
      </w:r>
    </w:p>
    <w:p w:rsidR="006508E6" w:rsidRPr="00B71B88" w:rsidRDefault="006508E6" w:rsidP="006508E6">
      <w:pPr>
        <w:pStyle w:val="11-Numerao1"/>
      </w:pPr>
      <w:r w:rsidRPr="00B71B88">
        <w:lastRenderedPageBreak/>
        <w:t>A entrega dos medicamentos será de forma única, na Superintendência de Assistência Farmacêutica - SAF, conforme a seguir:</w:t>
      </w:r>
    </w:p>
    <w:p w:rsidR="006508E6" w:rsidRPr="00B71B88" w:rsidRDefault="006508E6" w:rsidP="006508E6">
      <w:pPr>
        <w:pStyle w:val="111-Numerao2"/>
      </w:pPr>
      <w:r w:rsidRPr="00B71B88">
        <w:t xml:space="preserve">Endereço: Rua Gonçalo Antunes de Barros, nº 3.366, Bairro: </w:t>
      </w:r>
      <w:proofErr w:type="spellStart"/>
      <w:r w:rsidRPr="00B71B88">
        <w:t>Carumbé</w:t>
      </w:r>
      <w:proofErr w:type="spellEnd"/>
      <w:r w:rsidRPr="00B71B88">
        <w:t>, CEP 78.058-743, Cuiabá/MT.</w:t>
      </w:r>
    </w:p>
    <w:p w:rsidR="006508E6" w:rsidRPr="00B71B88" w:rsidRDefault="006508E6" w:rsidP="006508E6">
      <w:pPr>
        <w:pStyle w:val="111-Numerao2"/>
      </w:pPr>
      <w:r w:rsidRPr="00B71B88">
        <w:t xml:space="preserve">Horário para entrega dos Medicamentos será das 08h00min </w:t>
      </w:r>
      <w:proofErr w:type="spellStart"/>
      <w:r w:rsidRPr="00B71B88">
        <w:t>as</w:t>
      </w:r>
      <w:proofErr w:type="spellEnd"/>
      <w:r w:rsidRPr="00B71B88">
        <w:t xml:space="preserve"> 11h00min e das 13h00min </w:t>
      </w:r>
      <w:proofErr w:type="spellStart"/>
      <w:r w:rsidRPr="00B71B88">
        <w:t>as</w:t>
      </w:r>
      <w:proofErr w:type="spellEnd"/>
      <w:r w:rsidRPr="00B71B88">
        <w:t xml:space="preserve"> 17h00min; Telefone/Contatos: 65 3653-6306;</w:t>
      </w:r>
    </w:p>
    <w:p w:rsidR="006508E6" w:rsidRPr="00B71B88" w:rsidRDefault="006508E6" w:rsidP="006508E6">
      <w:pPr>
        <w:pStyle w:val="111-Numerao2"/>
      </w:pPr>
      <w:r w:rsidRPr="00B71B88">
        <w:t xml:space="preserve">A empresa deverá entregar os medicamentos conforme as especificações e na sua totalidade, no prazo estipulados de até </w:t>
      </w:r>
      <w:r w:rsidRPr="00B71B88">
        <w:rPr>
          <w:b/>
        </w:rPr>
        <w:t>10 (dez) dias uteis</w:t>
      </w:r>
      <w:r w:rsidRPr="00B71B88">
        <w:t>, a contar do recebimento da Nota de Empenho/Ordem de Fornecimento.</w:t>
      </w:r>
    </w:p>
    <w:p w:rsidR="006508E6" w:rsidRPr="00B71B88" w:rsidRDefault="006508E6" w:rsidP="006508E6">
      <w:pPr>
        <w:pStyle w:val="1111-Numerao3"/>
      </w:pPr>
      <w:r w:rsidRPr="00B71B88">
        <w:t>O prazo do subitem acima poderá ser prorrogado uma vez, por igual período, quando solicitado pelo fornecedor e desde que ocorra motivo justificado aceito pela Administração.</w:t>
      </w:r>
    </w:p>
    <w:p w:rsidR="006508E6" w:rsidRPr="00B71B88" w:rsidRDefault="006508E6" w:rsidP="006508E6">
      <w:pPr>
        <w:pStyle w:val="111-Numerao2"/>
      </w:pPr>
      <w:r w:rsidRPr="00B71B88">
        <w:t xml:space="preserve">A </w:t>
      </w:r>
      <w:r>
        <w:t>Contratada</w:t>
      </w:r>
      <w:r w:rsidRPr="00B71B88">
        <w:t xml:space="preserve"> é responsável pelos danos causados diretamente às instituições decorrentes de sua culpa ou dolo quando da entrega dos medicamentos.</w:t>
      </w:r>
    </w:p>
    <w:p w:rsidR="006508E6" w:rsidRPr="00B71B88" w:rsidRDefault="006508E6" w:rsidP="006508E6">
      <w:pPr>
        <w:pStyle w:val="11-Numerao1"/>
      </w:pPr>
      <w:r w:rsidRPr="00B71B88">
        <w:t>Do prazo de devolução dos medicamentos e troca em caso de inconsistências, perdas e avarias:</w:t>
      </w:r>
    </w:p>
    <w:p w:rsidR="006508E6" w:rsidRPr="00B71B88" w:rsidRDefault="006508E6" w:rsidP="006508E6">
      <w:pPr>
        <w:pStyle w:val="111-Numerao2"/>
      </w:pPr>
      <w:r w:rsidRPr="00B71B88">
        <w:t xml:space="preserve">O prazo máximo para a empresa efetuar a troca dos medicamentos </w:t>
      </w:r>
      <w:r w:rsidRPr="00B71B88">
        <w:rPr>
          <w:u w:val="single"/>
        </w:rPr>
        <w:t>será de até 05 (cinco) dias corridos</w:t>
      </w:r>
      <w:r w:rsidRPr="00B71B88">
        <w:t>, em caso de haver medicamentos com avarias, inconsistências ou perdas, cujas embalagens não estejam íntegras, e validade em desacordo com o exigido ou que apresentem alguma alteração.</w:t>
      </w:r>
    </w:p>
    <w:p w:rsidR="006508E6" w:rsidRPr="00B71B88" w:rsidRDefault="006508E6" w:rsidP="006508E6">
      <w:pPr>
        <w:pStyle w:val="111-Numerao2"/>
      </w:pPr>
      <w:r w:rsidRPr="00B71B88">
        <w:t>A partir desse prazo de troca, a Superintendência de Assistência Farmacêutica - SAF solicitará o cancelamento dos itens em desacordo com a proposta, no que se refere aos documentos de compras e/ou a nota fiscal sem qualquer ônus direto ou indireto, decorrente do mesmo, inclusive por questões de transporte e ônus dos medicamentos.</w:t>
      </w:r>
    </w:p>
    <w:p w:rsidR="006508E6" w:rsidRPr="00B71B88" w:rsidRDefault="006508E6" w:rsidP="006508E6">
      <w:pPr>
        <w:pStyle w:val="11-Numerao1"/>
      </w:pPr>
      <w:r w:rsidRPr="00B71B88">
        <w:t>Do prazo de vencimento dos medicamentos:</w:t>
      </w:r>
    </w:p>
    <w:p w:rsidR="00634429" w:rsidRDefault="006508E6" w:rsidP="006508E6">
      <w:pPr>
        <w:pStyle w:val="111-Numerao2"/>
      </w:pPr>
      <w:r w:rsidRPr="00B71B88">
        <w:t>Para os medicamentos com data de fabricação menor que 18 (dezoito) meses, deverão os mesmos respeitar a condição de não ter prazo de validade do produto menor que 75% do seu vencimento, quando do recebimento do produto na Superintendência de Assistência Farmacêutica - SAF. Caso ocorra tal situação, a responsabilidade é total do fornecedor que não cumpriu as exigências deste Termo, arcando com todos os custos diretos e indiretos da devolução e quaisquer outros ônus advindos dessa irregularidade, por culpa total e ônus por conta do Fornecedor</w:t>
      </w:r>
      <w:r w:rsidR="00647B12" w:rsidRPr="007619BB">
        <w:t>.</w:t>
      </w:r>
    </w:p>
    <w:p w:rsidR="006508E6" w:rsidRDefault="006508E6" w:rsidP="006508E6">
      <w:pPr>
        <w:pStyle w:val="11-Numerao1"/>
      </w:pPr>
      <w:r>
        <w:t>Das condições de transporte e recebimento dos medicamentos:</w:t>
      </w:r>
    </w:p>
    <w:p w:rsidR="006508E6" w:rsidRDefault="006508E6" w:rsidP="006508E6">
      <w:pPr>
        <w:pStyle w:val="111-Numerao2"/>
      </w:pPr>
      <w:r>
        <w:t xml:space="preserve">Os transportes dos medicamentos deverão atender as Normas da ANVISA conforme RDC 329/99, onde somente empresas devidamente autorizadas/licenciadas junto à autoridade sanitária, poderão realizar o mesmo. De conformidade com a portaria 802/98 em seu Artigo 16, a qual menciona, “Os fornecedores devem garantir que o transporte dos medicamentos farmacêuticos seja realizado conforme o que determina as Boas Práticas de Fabricação e Controle de Medicamentos Farmacêuticos e </w:t>
      </w:r>
      <w:proofErr w:type="spellStart"/>
      <w:r>
        <w:t>Farmacoquímico</w:t>
      </w:r>
      <w:proofErr w:type="spellEnd"/>
      <w:r>
        <w:t>”.</w:t>
      </w:r>
    </w:p>
    <w:p w:rsidR="006508E6" w:rsidRDefault="006508E6" w:rsidP="006508E6">
      <w:pPr>
        <w:pStyle w:val="111-Numerao2"/>
      </w:pPr>
      <w:r>
        <w:lastRenderedPageBreak/>
        <w:t>O fornecedor deverá garantir adequadas condições de transporte, preservação, integralidade, qualidade e da identificação e destinação do mesmo, da origem até a Superintendência de Assistência Farmacêutica - SAF.</w:t>
      </w:r>
    </w:p>
    <w:p w:rsidR="006508E6" w:rsidRDefault="006508E6" w:rsidP="006508E6">
      <w:pPr>
        <w:pStyle w:val="111-Numerao2"/>
      </w:pPr>
      <w:r>
        <w:t>O transporte deve ser feito pela empresa Fornecedora, conforme exigência das legislações sanitárias vigentes, evitando qualquer tipo de contaminação dos medicamentos e risco a saúde dos usuários.</w:t>
      </w:r>
    </w:p>
    <w:p w:rsidR="006508E6" w:rsidRDefault="006508E6" w:rsidP="006508E6">
      <w:pPr>
        <w:pStyle w:val="111-Numerao2"/>
      </w:pPr>
      <w:r>
        <w:t>Os volumes/caixas deverão estar separados por lotes, conforme o ato de entrega dos medicamentos, bem como, discriminadas as informações nas notas fiscais.</w:t>
      </w:r>
    </w:p>
    <w:p w:rsidR="006508E6" w:rsidRDefault="006508E6" w:rsidP="006508E6">
      <w:pPr>
        <w:pStyle w:val="111-Numerao2"/>
      </w:pPr>
      <w:r>
        <w:t>Caso não se cumpra tais especificações os medicamentos poderão ser totalmente devolvidos para correção da Nota Fiscal.</w:t>
      </w:r>
    </w:p>
    <w:p w:rsidR="006508E6" w:rsidRDefault="006508E6" w:rsidP="006508E6">
      <w:pPr>
        <w:pStyle w:val="111-Numerao2"/>
      </w:pPr>
      <w:proofErr w:type="gramStart"/>
      <w:r>
        <w:t>A(</w:t>
      </w:r>
      <w:proofErr w:type="gramEnd"/>
      <w:r>
        <w:t>s) empresa(s) vencedora(s) deverá fornecer os medicamentos dentro das especificações das normas da ANVISA/MINISTÉRIO DA SAÚDE, atendendo aos critérios da portaria nº 079/2013/GBSES:</w:t>
      </w:r>
    </w:p>
    <w:p w:rsidR="006508E6" w:rsidRPr="006508E6" w:rsidRDefault="006508E6" w:rsidP="006508E6">
      <w:pPr>
        <w:pStyle w:val="PargrafodaLista"/>
        <w:numPr>
          <w:ilvl w:val="0"/>
          <w:numId w:val="62"/>
        </w:numPr>
        <w:jc w:val="both"/>
      </w:pPr>
      <w:r w:rsidRPr="00A507A1">
        <w:rPr>
          <w:b/>
        </w:rPr>
        <w:t>Embalagem</w:t>
      </w:r>
      <w:r w:rsidRPr="006508E6">
        <w:t xml:space="preserve"> – Os produtos devem ser entregues’ em embalagem original, em perfeito estado, sem sinais de violação, sem aderência ao produto, umidade, sem inadequação de conteúdo, identificadas, nas condições de temperatura exigida em rótulo.</w:t>
      </w:r>
    </w:p>
    <w:p w:rsidR="006508E6" w:rsidRPr="006508E6" w:rsidRDefault="006508E6" w:rsidP="006508E6">
      <w:pPr>
        <w:pStyle w:val="PargrafodaLista"/>
        <w:numPr>
          <w:ilvl w:val="0"/>
          <w:numId w:val="62"/>
        </w:numPr>
        <w:jc w:val="both"/>
      </w:pPr>
      <w:r w:rsidRPr="00A507A1">
        <w:rPr>
          <w:b/>
        </w:rPr>
        <w:t>Rotulagem</w:t>
      </w:r>
      <w:r w:rsidRPr="006508E6">
        <w:t xml:space="preserve"> – Todos os medicamentos, nacionais ou importados, devem ter constado nos rótulos, todas as informações em língua portuguesa. Ou seja: número de lote, data de fabricação e validade, nome do responsável técnico, número do registro, nomes genéricos e concentração de acordo com a legislação sanitária e nos termos do artigo 31 do Código de Defesa do Consumidor, dentre outros.</w:t>
      </w:r>
    </w:p>
    <w:p w:rsidR="006508E6" w:rsidRPr="006508E6" w:rsidRDefault="006508E6" w:rsidP="006508E6">
      <w:pPr>
        <w:pStyle w:val="PargrafodaLista"/>
        <w:numPr>
          <w:ilvl w:val="0"/>
          <w:numId w:val="62"/>
        </w:numPr>
        <w:jc w:val="both"/>
      </w:pPr>
      <w:r w:rsidRPr="00A507A1">
        <w:rPr>
          <w:b/>
        </w:rPr>
        <w:t>Lote</w:t>
      </w:r>
      <w:r w:rsidRPr="006508E6">
        <w:t xml:space="preserve"> – O número dos lotes deve estar especificado na Nota Fiscal por quantidade de cada medicamento entregue. Todos os lotes deverão vir acompanhados de Laudo Analítico Laboratorial ou Laudo de Análise de Controle de Qualidade, expedido pela empresa produtora/titular do Registro na Anvisa e/ou Laboratório integrante da Rede Brasileira de Laboratórios Analíticos em Saúde (REBLAS). </w:t>
      </w:r>
    </w:p>
    <w:p w:rsidR="006508E6" w:rsidRPr="006508E6" w:rsidRDefault="006508E6" w:rsidP="006508E6">
      <w:pPr>
        <w:pStyle w:val="PargrafodaLista"/>
        <w:numPr>
          <w:ilvl w:val="0"/>
          <w:numId w:val="62"/>
        </w:numPr>
        <w:jc w:val="both"/>
      </w:pPr>
      <w:r w:rsidRPr="00A507A1">
        <w:rPr>
          <w:b/>
        </w:rPr>
        <w:t>Validade</w:t>
      </w:r>
      <w:r w:rsidRPr="006508E6">
        <w:t xml:space="preserve"> – No momento da entrega o produto deverá ser igual ou superior 18 meses ou 75% do prazo total de validade.</w:t>
      </w:r>
    </w:p>
    <w:p w:rsidR="006508E6" w:rsidRDefault="006508E6" w:rsidP="006508E6">
      <w:pPr>
        <w:pStyle w:val="111-Numerao2"/>
      </w:pPr>
      <w:r>
        <w:t xml:space="preserve">Os medicamentos perecíveis, </w:t>
      </w:r>
      <w:proofErr w:type="spellStart"/>
      <w:r>
        <w:t>termolábeis</w:t>
      </w:r>
      <w:proofErr w:type="spellEnd"/>
      <w:r>
        <w:t xml:space="preserve">, deverão ser acondicionados e transportados de acordo com a temperatura exigida pelo fabricante até o ato da entrega, em embalagens que conservem suas propriedades e qualidades (exemplo: isopor), devendo nessa embalagem secundária constar os seguintes dizeres: “PROIBIDA A VENDA NO COMÉRCIO” (Portaria nº. 2814/GM de 29 de maio de 1998). As informações referentes às quantidades das unidades por cartela, frasco, caixa, etc. </w:t>
      </w:r>
    </w:p>
    <w:p w:rsidR="006508E6" w:rsidRDefault="006508E6" w:rsidP="006508E6">
      <w:pPr>
        <w:pStyle w:val="111-Numerao2"/>
      </w:pPr>
      <w:r>
        <w:t>Os medicamentos deverão ser embalados de acordo com cada tipo: líquidos (frascos, soluções, suspensões, etc.), sólidos (comprimidos, cápsulas, etc.), injetáveis (ampolas, frascos-ampolas, etc.).</w:t>
      </w:r>
    </w:p>
    <w:p w:rsidR="006508E6" w:rsidRDefault="006508E6" w:rsidP="006508E6">
      <w:pPr>
        <w:pStyle w:val="111-Numerao2"/>
      </w:pPr>
      <w:r>
        <w:t>Não serão recebidos os medicamentos com prazo de validade inferior ao solicitado, salvo os que se enquadrarem no Art. 2º da Portaria nº 079/2013/GBSES de 24, junho de 2013.</w:t>
      </w:r>
    </w:p>
    <w:p w:rsidR="006508E6" w:rsidRPr="006508E6" w:rsidRDefault="006508E6" w:rsidP="006508E6">
      <w:pPr>
        <w:pStyle w:val="11-Numerao1"/>
      </w:pPr>
      <w:r>
        <w:t xml:space="preserve">Não serão aceitos medicamentos com especificação diferente ao que foi proposto, com irregularidade de peso ou medida, de inconsistência de informações sobre o produto bem como </w:t>
      </w:r>
      <w:r>
        <w:lastRenderedPageBreak/>
        <w:t>se apresentar quaisquer descumprimentos da qualidade e quantidade, além das exigências requeridas neste contrato.</w:t>
      </w:r>
    </w:p>
    <w:p w:rsidR="003552C4" w:rsidRPr="003B7965" w:rsidRDefault="00930D3F" w:rsidP="00FE01EB">
      <w:pPr>
        <w:pStyle w:val="01-Titulo"/>
      </w:pPr>
      <w:bookmarkStart w:id="109" w:name="_Toc415733363"/>
      <w:bookmarkStart w:id="110" w:name="_Toc417977257"/>
      <w:bookmarkStart w:id="111" w:name="_Toc419730211"/>
      <w:bookmarkStart w:id="112" w:name="_Toc421888558"/>
      <w:bookmarkStart w:id="113" w:name="_Toc31717339"/>
      <w:r w:rsidRPr="003B7965">
        <w:t xml:space="preserve">CLÁUSULA </w:t>
      </w:r>
      <w:r w:rsidR="00E93784" w:rsidRPr="003B7965">
        <w:t>QUINTA</w:t>
      </w:r>
      <w:r w:rsidRPr="003B7965">
        <w:t xml:space="preserve"> – DAS OBRIGAÇÕES DA CONTRATADA</w:t>
      </w:r>
      <w:bookmarkEnd w:id="109"/>
      <w:bookmarkEnd w:id="110"/>
      <w:bookmarkEnd w:id="111"/>
      <w:bookmarkEnd w:id="112"/>
      <w:bookmarkEnd w:id="113"/>
    </w:p>
    <w:p w:rsidR="00A507A1" w:rsidRPr="00B71B88" w:rsidRDefault="00A507A1" w:rsidP="00A507A1">
      <w:pPr>
        <w:pStyle w:val="11-Numerao1"/>
      </w:pPr>
      <w:r w:rsidRPr="00B71B88">
        <w:t>A Contratada deve cumprir todas as obrigações constantes neste Termo de Referência e sua proposta, assumindo como exclusivamente seus os riscos e as despesas decorrentes da boa e perfeita execução do objeto e, ainda:</w:t>
      </w:r>
    </w:p>
    <w:p w:rsidR="00A507A1" w:rsidRPr="00B71B88" w:rsidRDefault="00A507A1" w:rsidP="00A507A1">
      <w:pPr>
        <w:pStyle w:val="111-Numerao2"/>
      </w:pPr>
      <w:r w:rsidRPr="00B71B88">
        <w:t xml:space="preserve">Efetuar a entrega do objeto em perfeitas condições, conforme especificações, prazo e local constantes neste </w:t>
      </w:r>
      <w:r>
        <w:t>contrato</w:t>
      </w:r>
      <w:r w:rsidRPr="00B71B88">
        <w:t xml:space="preserve">, acompanhado da respectiva nota fiscal, na qual constarão as indicações referentes à: </w:t>
      </w:r>
      <w:r w:rsidRPr="00B71B88">
        <w:rPr>
          <w:iCs/>
        </w:rPr>
        <w:t>marca fabricante, modelo, procedência e prazo de garantia ou validade;</w:t>
      </w:r>
    </w:p>
    <w:p w:rsidR="00A507A1" w:rsidRPr="00B71B88" w:rsidRDefault="00A507A1" w:rsidP="00A507A1">
      <w:pPr>
        <w:pStyle w:val="111-Numerao2"/>
      </w:pPr>
      <w:r w:rsidRPr="00B71B88">
        <w:t xml:space="preserve">Substituir, reparar ou corrigir, às suas expensas, no prazo fixado neste </w:t>
      </w:r>
      <w:r>
        <w:t>contrato</w:t>
      </w:r>
      <w:r w:rsidRPr="00B71B88">
        <w:t>, o objeto com avarias ou defeitos;</w:t>
      </w:r>
    </w:p>
    <w:p w:rsidR="00A507A1" w:rsidRPr="00B71B88" w:rsidRDefault="00A507A1" w:rsidP="00A507A1">
      <w:pPr>
        <w:pStyle w:val="111-Numerao2"/>
      </w:pPr>
      <w:r w:rsidRPr="00B71B88">
        <w:t xml:space="preserve">Comunicar à Contratante, no prazo máximo de 24 (vinte e quatro) horas que antecede a data da entrega, os motivos que impossibilitem o cumprimento do prazo previsto, com a devida justificativa para </w:t>
      </w:r>
      <w:r w:rsidR="00DE2D2D" w:rsidRPr="00B71B88">
        <w:t>análise</w:t>
      </w:r>
      <w:r w:rsidRPr="00B71B88">
        <w:t xml:space="preserve"> e aceitação pela Contratante;</w:t>
      </w:r>
    </w:p>
    <w:p w:rsidR="00A507A1" w:rsidRPr="00B71B88" w:rsidRDefault="00A507A1" w:rsidP="00A507A1">
      <w:pPr>
        <w:pStyle w:val="111-Numerao2"/>
      </w:pPr>
      <w:r w:rsidRPr="00B71B88">
        <w:t>Indicar preposto para representá-la durante a execução do contrato.</w:t>
      </w:r>
    </w:p>
    <w:p w:rsidR="00A507A1" w:rsidRPr="00B71B88" w:rsidRDefault="00A507A1" w:rsidP="00A507A1">
      <w:pPr>
        <w:pStyle w:val="11-Numerao1"/>
      </w:pPr>
      <w:r w:rsidRPr="00B71B88">
        <w:t>Dispor-se a toda e qualquer fiscalização da Contratante, no tocante ao fornecimento dos bens, assim como ao cumprimento das obrigações previstas no contrato;</w:t>
      </w:r>
    </w:p>
    <w:p w:rsidR="00A507A1" w:rsidRPr="00B71B88" w:rsidRDefault="00A507A1" w:rsidP="00A507A1">
      <w:pPr>
        <w:pStyle w:val="11-Numerao1"/>
      </w:pPr>
      <w:r w:rsidRPr="00B71B88">
        <w:t>Comunicar imediatamente à Contratante qualquer alteração ocorrida no endereço, conta bancária e outros que julgue necessários para recebimento de correspondência;</w:t>
      </w:r>
    </w:p>
    <w:p w:rsidR="00A507A1" w:rsidRPr="00B71B88" w:rsidRDefault="00A507A1" w:rsidP="00A507A1">
      <w:pPr>
        <w:pStyle w:val="11-Numerao1"/>
      </w:pPr>
      <w:r w:rsidRPr="00B71B88">
        <w:t>Prestar os esclarecimentos que forem solicitados pela Contratante, cujas reclamações se obrigam a atender prontamente, bem como, dar ciência à Contratante, imediatamente e por escrito, de qualquer anormalidade que verificar quando da execução da entrega.</w:t>
      </w:r>
    </w:p>
    <w:p w:rsidR="00A507A1" w:rsidRPr="00B71B88" w:rsidRDefault="00A507A1" w:rsidP="00A507A1">
      <w:pPr>
        <w:pStyle w:val="11-Numerao1"/>
      </w:pPr>
      <w:r w:rsidRPr="00B71B88">
        <w:t>A contrata deverá informar endereço eletrônico, em que será posteriormente encaminhada a nota de empenho.</w:t>
      </w:r>
    </w:p>
    <w:p w:rsidR="00F07F97" w:rsidRPr="00330C2A" w:rsidRDefault="00A507A1" w:rsidP="00A507A1">
      <w:pPr>
        <w:pStyle w:val="11-Numerao1"/>
      </w:pPr>
      <w:r w:rsidRPr="00B71B88">
        <w:t>Todos os impostos e taxas que forem devidos em decorrência das contratações do objeto correrão por conta exclusivos da Contratada</w:t>
      </w:r>
      <w:r w:rsidR="00F07F97" w:rsidRPr="00330C2A">
        <w:t>.</w:t>
      </w:r>
    </w:p>
    <w:p w:rsidR="003552C4" w:rsidRPr="003B7965" w:rsidRDefault="00930D3F" w:rsidP="00FE01EB">
      <w:pPr>
        <w:pStyle w:val="01-Titulo"/>
      </w:pPr>
      <w:bookmarkStart w:id="114" w:name="_Toc415733364"/>
      <w:bookmarkStart w:id="115" w:name="_Toc417977258"/>
      <w:bookmarkStart w:id="116" w:name="_Toc419730212"/>
      <w:bookmarkStart w:id="117" w:name="_Toc421888559"/>
      <w:bookmarkStart w:id="118" w:name="_Toc31717340"/>
      <w:r w:rsidRPr="003B7965">
        <w:t xml:space="preserve">CLÁUSULA </w:t>
      </w:r>
      <w:r w:rsidR="00E93784" w:rsidRPr="003B7965">
        <w:t>SEXTA</w:t>
      </w:r>
      <w:r w:rsidRPr="003B7965">
        <w:t xml:space="preserve"> </w:t>
      </w:r>
      <w:r w:rsidR="00904199" w:rsidRPr="003B7965">
        <w:t>–</w:t>
      </w:r>
      <w:r w:rsidR="00032E7E" w:rsidRPr="003B7965">
        <w:t xml:space="preserve"> DA</w:t>
      </w:r>
      <w:r w:rsidRPr="003B7965">
        <w:t xml:space="preserve">S </w:t>
      </w:r>
      <w:r w:rsidR="00363583" w:rsidRPr="003B7965">
        <w:t xml:space="preserve">OBRIGAÇÕES </w:t>
      </w:r>
      <w:r w:rsidRPr="003B7965">
        <w:t>DA CONTRATANTE</w:t>
      </w:r>
      <w:bookmarkEnd w:id="114"/>
      <w:bookmarkEnd w:id="115"/>
      <w:bookmarkEnd w:id="116"/>
      <w:bookmarkEnd w:id="117"/>
      <w:bookmarkEnd w:id="118"/>
    </w:p>
    <w:p w:rsidR="00363583" w:rsidRPr="003B7965" w:rsidRDefault="001F64C2" w:rsidP="00CD5B0D">
      <w:pPr>
        <w:pStyle w:val="11-Numerao1"/>
      </w:pPr>
      <w:r w:rsidRPr="003B7965">
        <w:t>A</w:t>
      </w:r>
      <w:r w:rsidRPr="003B7965">
        <w:rPr>
          <w:b/>
        </w:rPr>
        <w:t xml:space="preserve"> </w:t>
      </w:r>
      <w:r w:rsidRPr="003B7965">
        <w:t xml:space="preserve">CONTRATANTE obriga-se, nos termos previstos neste </w:t>
      </w:r>
      <w:r w:rsidR="002749C3" w:rsidRPr="003B7965">
        <w:t xml:space="preserve">contrato </w:t>
      </w:r>
      <w:r w:rsidRPr="003B7965">
        <w:t>a:</w:t>
      </w:r>
    </w:p>
    <w:p w:rsidR="00A507A1" w:rsidRPr="00B71B88" w:rsidRDefault="00A507A1" w:rsidP="00A507A1">
      <w:pPr>
        <w:pStyle w:val="111-Numerao2"/>
      </w:pPr>
      <w:r w:rsidRPr="00B71B88">
        <w:t xml:space="preserve">Receber o objeto no prazo e condições estabelecidas neste </w:t>
      </w:r>
      <w:r>
        <w:t>contrato</w:t>
      </w:r>
      <w:r w:rsidRPr="00B71B88">
        <w:t>;</w:t>
      </w:r>
    </w:p>
    <w:p w:rsidR="00A507A1" w:rsidRPr="00B71B88" w:rsidRDefault="00A507A1" w:rsidP="00A507A1">
      <w:pPr>
        <w:pStyle w:val="111-Numerao2"/>
      </w:pPr>
      <w:r w:rsidRPr="00B71B88">
        <w:t xml:space="preserve">Verificar minuciosamente, no prazo fixado, a conformidade dos bens recebidos provisoriamente com as especificações constantes neste </w:t>
      </w:r>
      <w:r>
        <w:t>contrato</w:t>
      </w:r>
      <w:r w:rsidRPr="00B71B88">
        <w:t xml:space="preserve"> e da proposta, para fins de aceitação e recebimento definitivo;</w:t>
      </w:r>
    </w:p>
    <w:p w:rsidR="00A507A1" w:rsidRPr="00B71B88" w:rsidRDefault="00A507A1" w:rsidP="00A507A1">
      <w:pPr>
        <w:pStyle w:val="111-Numerao2"/>
      </w:pPr>
      <w:r w:rsidRPr="00B71B88">
        <w:t>Rejeitar, no todo ou em parte, os bens entregues em desacordo com as obrigações assumidas pela Contratada;</w:t>
      </w:r>
    </w:p>
    <w:p w:rsidR="00A507A1" w:rsidRPr="00B71B88" w:rsidRDefault="00A507A1" w:rsidP="00A507A1">
      <w:pPr>
        <w:pStyle w:val="111-Numerao2"/>
      </w:pPr>
      <w:r w:rsidRPr="00B71B88">
        <w:t>Comunicar à Contratada, por escrito, sobre imperfeições, falhas ou irregularidades verificadas no objeto fornecido, para que seja substituído, reparado ou corrigido;</w:t>
      </w:r>
    </w:p>
    <w:p w:rsidR="00A507A1" w:rsidRPr="00B71B88" w:rsidRDefault="00A507A1" w:rsidP="00A507A1">
      <w:pPr>
        <w:pStyle w:val="111-Numerao2"/>
      </w:pPr>
      <w:r w:rsidRPr="00B71B88">
        <w:lastRenderedPageBreak/>
        <w:t>Acompanhar e fiscalizar o cumprimento das obrigações da Contratada, através de servidor especialmente designado;</w:t>
      </w:r>
    </w:p>
    <w:p w:rsidR="00A507A1" w:rsidRPr="00B71B88" w:rsidRDefault="00A507A1" w:rsidP="00A507A1">
      <w:pPr>
        <w:pStyle w:val="111-Numerao2"/>
      </w:pPr>
      <w:r w:rsidRPr="00B71B88">
        <w:t xml:space="preserve">Efetuar o pagamento à Contratada no valor correspondente ao fornecimento do objeto, no prazo e forma estabelecidos </w:t>
      </w:r>
      <w:r>
        <w:t>em contrato</w:t>
      </w:r>
      <w:r w:rsidRPr="00B71B88">
        <w:t>;</w:t>
      </w:r>
    </w:p>
    <w:p w:rsidR="00A507A1" w:rsidRPr="00B71B88" w:rsidRDefault="00A507A1" w:rsidP="00A507A1">
      <w:pPr>
        <w:pStyle w:val="111-Numerao2"/>
      </w:pPr>
      <w:r w:rsidRPr="00B71B88">
        <w:t>Emitir nota de empenho/ordem de fornecimento estabelecendo dia, hora, quantidade, local e demais informações que achar pertinentes para o bom cumprimento do objeto;</w:t>
      </w:r>
    </w:p>
    <w:p w:rsidR="00A507A1" w:rsidRPr="00B71B88" w:rsidRDefault="00A507A1" w:rsidP="00A507A1">
      <w:pPr>
        <w:pStyle w:val="111-Numerao2"/>
      </w:pPr>
      <w:r w:rsidRPr="00B71B88">
        <w:t>Prestar as informações e os esclarecimentos que fizerem necessários;</w:t>
      </w:r>
    </w:p>
    <w:p w:rsidR="00697F04" w:rsidRPr="003B7965" w:rsidRDefault="00A507A1" w:rsidP="00A507A1">
      <w:pPr>
        <w:pStyle w:val="111-Numerao2"/>
      </w:pPr>
      <w:r w:rsidRPr="00B71B88">
        <w:t>A Contratante não responderá por quaisquer compromissos assumidos pela A Contratada com terceiros, ainda que vinculados à execução do presente Termo de Contrato, bem como por qualquer dano causado a terceiros em decorrência de ato da Contratada, de seus empregados, prepostos ou subordinados</w:t>
      </w:r>
      <w:r w:rsidR="00697F04">
        <w:t>.</w:t>
      </w:r>
    </w:p>
    <w:p w:rsidR="003552C4" w:rsidRPr="003B7965" w:rsidRDefault="00930D3F" w:rsidP="00FE01EB">
      <w:pPr>
        <w:pStyle w:val="01-Titulo"/>
      </w:pPr>
      <w:bookmarkStart w:id="119" w:name="_Toc415733365"/>
      <w:bookmarkStart w:id="120" w:name="_Toc417977259"/>
      <w:bookmarkStart w:id="121" w:name="_Toc419730213"/>
      <w:bookmarkStart w:id="122" w:name="_Toc421888560"/>
      <w:bookmarkStart w:id="123" w:name="_Toc31717341"/>
      <w:r w:rsidRPr="003B7965">
        <w:t xml:space="preserve">CLÁUSULA </w:t>
      </w:r>
      <w:r w:rsidR="00E93784" w:rsidRPr="003B7965">
        <w:t>SÉTIMA</w:t>
      </w:r>
      <w:r w:rsidRPr="003B7965">
        <w:t xml:space="preserve"> </w:t>
      </w:r>
      <w:r w:rsidR="00904199" w:rsidRPr="003B7965">
        <w:t>–</w:t>
      </w:r>
      <w:r w:rsidRPr="003B7965">
        <w:t xml:space="preserve"> DO ACOMPANHAMENTO E DA FISCALIZAÇÃO</w:t>
      </w:r>
      <w:bookmarkEnd w:id="119"/>
      <w:bookmarkEnd w:id="120"/>
      <w:bookmarkEnd w:id="121"/>
      <w:bookmarkEnd w:id="122"/>
      <w:bookmarkEnd w:id="123"/>
    </w:p>
    <w:p w:rsidR="00A507A1" w:rsidRPr="00A507A1" w:rsidRDefault="00274067" w:rsidP="00A507A1">
      <w:pPr>
        <w:pStyle w:val="11-Numerao1"/>
      </w:pPr>
      <w:r w:rsidRPr="00274067">
        <w:t xml:space="preserve">O ESTADO DE MATO GROSSO através da SECRETARIA DE ESTADO DE SAÚDE </w:t>
      </w:r>
      <w:r w:rsidR="00A507A1">
        <w:t>designará</w:t>
      </w:r>
      <w:r w:rsidR="00DE2D2D">
        <w:t>,</w:t>
      </w:r>
      <w:r w:rsidR="00A507A1">
        <w:t xml:space="preserve"> nos </w:t>
      </w:r>
      <w:r w:rsidR="00A507A1" w:rsidRPr="00A507A1">
        <w:t>termos do art. 67 Lei nº 8.666, de 1993 por meio de Portaria</w:t>
      </w:r>
      <w:r w:rsidR="00DE2D2D">
        <w:t>,</w:t>
      </w:r>
      <w:r w:rsidR="00A507A1" w:rsidRPr="00A507A1">
        <w:t xml:space="preserve"> os representante</w:t>
      </w:r>
      <w:r w:rsidR="00DE2D2D">
        <w:t>s</w:t>
      </w:r>
      <w:r w:rsidR="00A507A1" w:rsidRPr="00A507A1">
        <w:t>, para acompanhar e fiscalizar a entrega da aquisição do medicamento, anotando em registro próprio todas as ocorrências relacionadas com a execução e determinando o que for necessário à regularização de falhas ou defeitos observados.</w:t>
      </w:r>
    </w:p>
    <w:p w:rsidR="00A507A1" w:rsidRPr="00A507A1" w:rsidRDefault="00A507A1" w:rsidP="00A507A1">
      <w:pPr>
        <w:pStyle w:val="11-Numerao1"/>
      </w:pPr>
      <w:r w:rsidRPr="00A507A1">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rsidR="00A507A1" w:rsidRPr="00A507A1" w:rsidRDefault="00A507A1" w:rsidP="00A507A1">
      <w:pPr>
        <w:pStyle w:val="11-Numerao1"/>
      </w:pPr>
      <w:r w:rsidRPr="00A507A1">
        <w:t>O representante da Contratante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74067" w:rsidRPr="00274067" w:rsidRDefault="00A507A1" w:rsidP="00A507A1">
      <w:pPr>
        <w:pStyle w:val="11-Numerao1"/>
      </w:pPr>
      <w:r w:rsidRPr="00A507A1">
        <w:t>Caberá ao Fiscal, além das que perfazem na legislação vigente, Lei Nº 8.666/93 e a portaria nº 68/2016/GBSES, conferir e atestar a Nota Fiscal emitida pela Contratada</w:t>
      </w:r>
      <w:r w:rsidR="00274067" w:rsidRPr="00274067">
        <w:t>.</w:t>
      </w:r>
    </w:p>
    <w:p w:rsidR="003552C4" w:rsidRPr="003B7965" w:rsidRDefault="00930D3F" w:rsidP="00FE01EB">
      <w:pPr>
        <w:pStyle w:val="01-Titulo"/>
      </w:pPr>
      <w:bookmarkStart w:id="124" w:name="_Toc415733366"/>
      <w:bookmarkStart w:id="125" w:name="_Toc417977260"/>
      <w:bookmarkStart w:id="126" w:name="_Toc419730214"/>
      <w:bookmarkStart w:id="127" w:name="_Toc421888561"/>
      <w:bookmarkStart w:id="128" w:name="_Toc31717342"/>
      <w:r w:rsidRPr="003B7965">
        <w:t xml:space="preserve">CLÁUSULA </w:t>
      </w:r>
      <w:r w:rsidR="00E93784" w:rsidRPr="003B7965">
        <w:t>OITAVA</w:t>
      </w:r>
      <w:r w:rsidRPr="003B7965">
        <w:t xml:space="preserve"> </w:t>
      </w:r>
      <w:r w:rsidR="00904199" w:rsidRPr="003B7965">
        <w:t>–</w:t>
      </w:r>
      <w:r w:rsidRPr="003B7965">
        <w:t xml:space="preserve"> DA DOTAÇÃO ORÇAMENTÁRIA</w:t>
      </w:r>
      <w:bookmarkEnd w:id="124"/>
      <w:bookmarkEnd w:id="125"/>
      <w:bookmarkEnd w:id="126"/>
      <w:bookmarkEnd w:id="127"/>
      <w:bookmarkEnd w:id="128"/>
    </w:p>
    <w:p w:rsidR="00367DF5" w:rsidRDefault="00367DF5" w:rsidP="00CD5B0D">
      <w:pPr>
        <w:pStyle w:val="11-Numerao1"/>
      </w:pPr>
      <w:bookmarkStart w:id="129" w:name="_Toc415733367"/>
      <w:bookmarkStart w:id="130" w:name="_Toc417977261"/>
      <w:bookmarkStart w:id="131" w:name="_Toc419730215"/>
      <w:bookmarkStart w:id="132" w:name="_Toc421888562"/>
      <w:r w:rsidRPr="003B7965">
        <w:t xml:space="preserve">As despesas decorrentes da execução do presente Contrato, </w:t>
      </w:r>
      <w:r w:rsidR="00A507A1">
        <w:t>no</w:t>
      </w:r>
      <w:r w:rsidRPr="003B7965">
        <w:t xml:space="preserve"> exercício financeiro correrão por conta da seguinte dotação orçamentária:</w:t>
      </w:r>
    </w:p>
    <w:p w:rsidR="00DD21A3" w:rsidRPr="00C93F6C" w:rsidRDefault="00DD21A3" w:rsidP="00CD5B0D">
      <w:pPr>
        <w:pStyle w:val="PargrafodaLista"/>
        <w:numPr>
          <w:ilvl w:val="0"/>
          <w:numId w:val="50"/>
        </w:numPr>
        <w:jc w:val="both"/>
      </w:pPr>
      <w:r w:rsidRPr="00C93F6C">
        <w:t>Programa: 0077 – Ordenação Regionalizada da Rede de Atenção e Sistema de Vigilância em Saúde.</w:t>
      </w:r>
    </w:p>
    <w:p w:rsidR="00DD21A3" w:rsidRPr="00C93F6C" w:rsidRDefault="00DD21A3" w:rsidP="00CD5B0D">
      <w:pPr>
        <w:pStyle w:val="PargrafodaLista"/>
        <w:numPr>
          <w:ilvl w:val="0"/>
          <w:numId w:val="50"/>
        </w:numPr>
        <w:jc w:val="both"/>
      </w:pPr>
      <w:r w:rsidRPr="00C93F6C">
        <w:t>Função: 10 – Saúde.</w:t>
      </w:r>
    </w:p>
    <w:p w:rsidR="00DD21A3" w:rsidRPr="00C93F6C" w:rsidRDefault="00DD21A3" w:rsidP="00CD5B0D">
      <w:pPr>
        <w:pStyle w:val="PargrafodaLista"/>
        <w:numPr>
          <w:ilvl w:val="0"/>
          <w:numId w:val="50"/>
        </w:numPr>
        <w:jc w:val="both"/>
      </w:pPr>
      <w:r w:rsidRPr="00C93F6C">
        <w:t>Unidade Orçamentária: 21.601 – Fundo Estadual de Saúde;</w:t>
      </w:r>
    </w:p>
    <w:p w:rsidR="00DD21A3" w:rsidRPr="00DD21A3" w:rsidRDefault="00DD21A3" w:rsidP="00CD5B0D">
      <w:pPr>
        <w:pStyle w:val="PargrafodaLista"/>
        <w:numPr>
          <w:ilvl w:val="0"/>
          <w:numId w:val="50"/>
        </w:numPr>
        <w:jc w:val="both"/>
        <w:rPr>
          <w:color w:val="000000" w:themeColor="text1"/>
        </w:rPr>
      </w:pPr>
      <w:r w:rsidRPr="00C93F6C">
        <w:t>Ação (P/A/OE): 3350 – Reestruturação da ges</w:t>
      </w:r>
      <w:r>
        <w:t>tão da assistência farmacêutica</w:t>
      </w:r>
    </w:p>
    <w:p w:rsidR="00DD21A3" w:rsidRPr="00C93F6C" w:rsidRDefault="00DD21A3" w:rsidP="00CD5B0D">
      <w:pPr>
        <w:pStyle w:val="PargrafodaLista"/>
        <w:numPr>
          <w:ilvl w:val="0"/>
          <w:numId w:val="50"/>
        </w:numPr>
        <w:jc w:val="both"/>
      </w:pPr>
      <w:proofErr w:type="spellStart"/>
      <w:r w:rsidRPr="00C93F6C">
        <w:t>Sub</w:t>
      </w:r>
      <w:r>
        <w:t>ação</w:t>
      </w:r>
      <w:proofErr w:type="spellEnd"/>
      <w:r w:rsidRPr="00C93F6C">
        <w:t>: </w:t>
      </w:r>
      <w:r>
        <w:t>6 – Executar os Ciclos de Assistência Farmacêutica</w:t>
      </w:r>
      <w:r w:rsidRPr="00C93F6C">
        <w:t>.</w:t>
      </w:r>
    </w:p>
    <w:p w:rsidR="00DD21A3" w:rsidRPr="009F4994" w:rsidRDefault="00DD21A3" w:rsidP="00CD5B0D">
      <w:pPr>
        <w:pStyle w:val="PargrafodaLista"/>
        <w:numPr>
          <w:ilvl w:val="0"/>
          <w:numId w:val="50"/>
        </w:numPr>
        <w:jc w:val="both"/>
      </w:pPr>
      <w:r w:rsidRPr="009F4994">
        <w:t xml:space="preserve">Etapa: 2 – Programar e Demandar Aquisição dos medicamentos do componente </w:t>
      </w:r>
      <w:r w:rsidRPr="009F4994">
        <w:rPr>
          <w:b/>
        </w:rPr>
        <w:t xml:space="preserve">estratégico </w:t>
      </w:r>
      <w:r w:rsidRPr="009F4994">
        <w:t xml:space="preserve">Contrapartida Estadual </w:t>
      </w:r>
      <w:r>
        <w:t>IST/AIDS E</w:t>
      </w:r>
      <w:r w:rsidRPr="009F4994">
        <w:t xml:space="preserve"> HEPATITES VIRAIS.</w:t>
      </w:r>
      <w:r w:rsidRPr="009F4994">
        <w:tab/>
      </w:r>
    </w:p>
    <w:p w:rsidR="00DD21A3" w:rsidRDefault="00DD21A3" w:rsidP="00CD5B0D">
      <w:pPr>
        <w:pStyle w:val="PargrafodaLista"/>
        <w:numPr>
          <w:ilvl w:val="0"/>
          <w:numId w:val="50"/>
        </w:numPr>
        <w:jc w:val="both"/>
      </w:pPr>
      <w:r w:rsidRPr="00C93F6C">
        <w:lastRenderedPageBreak/>
        <w:t>N</w:t>
      </w:r>
      <w:r>
        <w:t>atureza da despesa: 3.3.90.32.001</w:t>
      </w:r>
    </w:p>
    <w:p w:rsidR="005C28C2" w:rsidRPr="00C93F6C" w:rsidRDefault="00DD21A3" w:rsidP="00CD5B0D">
      <w:pPr>
        <w:pStyle w:val="PargrafodaLista"/>
        <w:numPr>
          <w:ilvl w:val="0"/>
          <w:numId w:val="50"/>
        </w:numPr>
      </w:pPr>
      <w:r w:rsidRPr="00C93F6C">
        <w:t xml:space="preserve">Fonte: 192 </w:t>
      </w:r>
    </w:p>
    <w:p w:rsidR="005C28C2" w:rsidRPr="005C28C2" w:rsidRDefault="005C28C2" w:rsidP="005C28C2"/>
    <w:p w:rsidR="003552C4" w:rsidRPr="003B7965" w:rsidRDefault="00930D3F" w:rsidP="00FE01EB">
      <w:pPr>
        <w:pStyle w:val="01-Titulo"/>
      </w:pPr>
      <w:bookmarkStart w:id="133" w:name="_Toc31717343"/>
      <w:r w:rsidRPr="003B7965">
        <w:t xml:space="preserve">CLÁUSULA </w:t>
      </w:r>
      <w:r w:rsidR="00E93784" w:rsidRPr="003B7965">
        <w:t>NONA</w:t>
      </w:r>
      <w:r w:rsidRPr="003B7965">
        <w:t xml:space="preserve"> </w:t>
      </w:r>
      <w:r w:rsidR="00904199" w:rsidRPr="003B7965">
        <w:t>–</w:t>
      </w:r>
      <w:r w:rsidRPr="003B7965">
        <w:t xml:space="preserve"> </w:t>
      </w:r>
      <w:bookmarkEnd w:id="129"/>
      <w:bookmarkEnd w:id="130"/>
      <w:bookmarkEnd w:id="131"/>
      <w:bookmarkEnd w:id="132"/>
      <w:r w:rsidR="00DA091F">
        <w:t>DO PAGAMENTO E DA APRESENTAÇÃO DA NOTA FISCAL</w:t>
      </w:r>
      <w:bookmarkEnd w:id="133"/>
    </w:p>
    <w:p w:rsidR="00FE01EB" w:rsidRPr="00FE01EB" w:rsidRDefault="00FE01EB" w:rsidP="00FE01EB">
      <w:pPr>
        <w:pStyle w:val="11-Numerao1"/>
      </w:pPr>
      <w:r w:rsidRPr="00FE01EB">
        <w:t xml:space="preserve">O pagamento será realizado no prazo não superior a </w:t>
      </w:r>
      <w:r w:rsidRPr="00FE01EB">
        <w:rPr>
          <w:b/>
        </w:rPr>
        <w:t>30 (trinta) dias</w:t>
      </w:r>
      <w:r w:rsidRPr="00FE01EB">
        <w:t>, contados a partir da apresentação da Nota Fiscal/Fatura, devidamente atestada pelo seu recebimento, obedecendo ao cronograma de desembolso previsto no Decreto Estadual nº 1.349/2018 (alterado o texto conforme informação técnica n° 020/2018), através de ordem bancária, para crédito em banco, agência e conta corrente indicado pela contratada.</w:t>
      </w:r>
    </w:p>
    <w:p w:rsidR="00FE01EB" w:rsidRPr="00FE01EB" w:rsidRDefault="00FE01EB" w:rsidP="00FE01EB">
      <w:pPr>
        <w:pStyle w:val="11-Numerao1"/>
      </w:pPr>
      <w:r w:rsidRPr="00FE01EB">
        <w:t xml:space="preserve">As Notas Fiscais devem ser emitidas em nome do </w:t>
      </w:r>
      <w:r w:rsidRPr="00FE01EB">
        <w:rPr>
          <w:b/>
        </w:rPr>
        <w:t>Fundo Estadual</w:t>
      </w:r>
      <w:r w:rsidRPr="00FE01EB">
        <w:t xml:space="preserve"> </w:t>
      </w:r>
      <w:r w:rsidRPr="00FE01EB">
        <w:rPr>
          <w:b/>
        </w:rPr>
        <w:t>de Saúde</w:t>
      </w:r>
      <w:r w:rsidRPr="00FE01EB">
        <w:t xml:space="preserve"> e deverão ser entregues no local indicado pela CONTRATANTE, a fim de serem atestadas e deverá conter as seguintes descriminações:</w:t>
      </w:r>
    </w:p>
    <w:p w:rsidR="00FE01EB" w:rsidRPr="00FE01EB" w:rsidRDefault="00FE01EB" w:rsidP="00FE01EB">
      <w:pPr>
        <w:pStyle w:val="PargrafodaLista"/>
        <w:numPr>
          <w:ilvl w:val="0"/>
          <w:numId w:val="65"/>
        </w:numPr>
        <w:rPr>
          <w:rFonts w:eastAsia="Calibri"/>
        </w:rPr>
      </w:pPr>
      <w:r w:rsidRPr="00FE01EB">
        <w:rPr>
          <w:rFonts w:eastAsia="Calibri"/>
        </w:rPr>
        <w:t>Razão Social e CNPJ;</w:t>
      </w:r>
    </w:p>
    <w:p w:rsidR="00FE01EB" w:rsidRPr="00FE01EB" w:rsidRDefault="00FE01EB" w:rsidP="00FE01EB">
      <w:pPr>
        <w:pStyle w:val="PargrafodaLista"/>
        <w:numPr>
          <w:ilvl w:val="0"/>
          <w:numId w:val="65"/>
        </w:numPr>
        <w:rPr>
          <w:rFonts w:eastAsia="Calibri"/>
        </w:rPr>
      </w:pPr>
      <w:r w:rsidRPr="00FE01EB">
        <w:rPr>
          <w:rFonts w:eastAsia="Calibri"/>
        </w:rPr>
        <w:t>Número da Nota Fiscal;</w:t>
      </w:r>
    </w:p>
    <w:p w:rsidR="00FE01EB" w:rsidRPr="00FE01EB" w:rsidRDefault="00FE01EB" w:rsidP="00FE01EB">
      <w:pPr>
        <w:pStyle w:val="PargrafodaLista"/>
        <w:numPr>
          <w:ilvl w:val="0"/>
          <w:numId w:val="65"/>
        </w:numPr>
        <w:rPr>
          <w:rFonts w:eastAsia="Calibri"/>
        </w:rPr>
      </w:pPr>
      <w:r w:rsidRPr="00FE01EB">
        <w:rPr>
          <w:rFonts w:eastAsia="Calibri"/>
        </w:rPr>
        <w:t>Data de emissão;</w:t>
      </w:r>
    </w:p>
    <w:p w:rsidR="00FE01EB" w:rsidRPr="00FE01EB" w:rsidRDefault="00FE01EB" w:rsidP="00FE01EB">
      <w:pPr>
        <w:pStyle w:val="PargrafodaLista"/>
        <w:numPr>
          <w:ilvl w:val="0"/>
          <w:numId w:val="65"/>
        </w:numPr>
        <w:rPr>
          <w:rFonts w:eastAsia="Calibri"/>
        </w:rPr>
      </w:pPr>
      <w:r w:rsidRPr="00FE01EB">
        <w:rPr>
          <w:rFonts w:eastAsia="Calibri"/>
        </w:rPr>
        <w:t>Nome da Secretaria Solicitante/unidade;</w:t>
      </w:r>
    </w:p>
    <w:p w:rsidR="00FE01EB" w:rsidRPr="00FE01EB" w:rsidRDefault="00FE01EB" w:rsidP="00FE01EB">
      <w:pPr>
        <w:pStyle w:val="PargrafodaLista"/>
        <w:numPr>
          <w:ilvl w:val="0"/>
          <w:numId w:val="65"/>
        </w:numPr>
        <w:rPr>
          <w:rFonts w:eastAsia="Calibri"/>
        </w:rPr>
      </w:pPr>
      <w:r w:rsidRPr="00FE01EB">
        <w:rPr>
          <w:rFonts w:eastAsia="Calibri"/>
        </w:rPr>
        <w:t>Descrição do Produto;</w:t>
      </w:r>
    </w:p>
    <w:p w:rsidR="00FE01EB" w:rsidRPr="00FE01EB" w:rsidRDefault="00FE01EB" w:rsidP="00FE01EB">
      <w:pPr>
        <w:pStyle w:val="PargrafodaLista"/>
        <w:numPr>
          <w:ilvl w:val="0"/>
          <w:numId w:val="65"/>
        </w:numPr>
        <w:rPr>
          <w:rFonts w:eastAsia="Calibri"/>
        </w:rPr>
      </w:pPr>
      <w:r w:rsidRPr="00FE01EB">
        <w:rPr>
          <w:rFonts w:eastAsia="Calibri"/>
        </w:rPr>
        <w:t>Lote de cada produto (quantidade, preço unitário, preço total);</w:t>
      </w:r>
    </w:p>
    <w:p w:rsidR="00FE01EB" w:rsidRPr="00FE01EB" w:rsidRDefault="00FE01EB" w:rsidP="00FE01EB">
      <w:pPr>
        <w:pStyle w:val="PargrafodaLista"/>
        <w:numPr>
          <w:ilvl w:val="0"/>
          <w:numId w:val="65"/>
        </w:numPr>
        <w:rPr>
          <w:rFonts w:eastAsia="Calibri"/>
        </w:rPr>
      </w:pPr>
      <w:r w:rsidRPr="00FE01EB">
        <w:rPr>
          <w:rFonts w:eastAsia="Calibri"/>
        </w:rPr>
        <w:t>Dados Bancários (nome e número do banco, número da agência, número da conta corrente) – Preferencialmente “Banco do Brasil”;</w:t>
      </w:r>
    </w:p>
    <w:p w:rsidR="00FE01EB" w:rsidRPr="00FE01EB" w:rsidRDefault="00FE01EB" w:rsidP="00FE01EB">
      <w:pPr>
        <w:pStyle w:val="PargrafodaLista"/>
        <w:numPr>
          <w:ilvl w:val="0"/>
          <w:numId w:val="65"/>
        </w:numPr>
        <w:rPr>
          <w:rFonts w:eastAsia="Calibri"/>
        </w:rPr>
      </w:pPr>
      <w:r w:rsidRPr="00FE01EB">
        <w:rPr>
          <w:rFonts w:eastAsia="Calibri"/>
        </w:rPr>
        <w:t>Número do Contrato;</w:t>
      </w:r>
    </w:p>
    <w:p w:rsidR="00FE01EB" w:rsidRPr="00FE01EB" w:rsidRDefault="00FE01EB" w:rsidP="00FE01EB">
      <w:pPr>
        <w:pStyle w:val="PargrafodaLista"/>
        <w:numPr>
          <w:ilvl w:val="0"/>
          <w:numId w:val="65"/>
        </w:numPr>
        <w:rPr>
          <w:rFonts w:eastAsia="Calibri"/>
        </w:rPr>
      </w:pPr>
      <w:r w:rsidRPr="00FE01EB">
        <w:rPr>
          <w:rFonts w:eastAsia="Calibri"/>
        </w:rPr>
        <w:t>Número da Nota de Empenho/Ordem de Fornecimento;</w:t>
      </w:r>
    </w:p>
    <w:p w:rsidR="00FE01EB" w:rsidRPr="00FE01EB" w:rsidRDefault="00FE01EB" w:rsidP="00FE01EB">
      <w:pPr>
        <w:pStyle w:val="PargrafodaLista"/>
        <w:numPr>
          <w:ilvl w:val="0"/>
          <w:numId w:val="65"/>
        </w:numPr>
        <w:rPr>
          <w:rFonts w:eastAsia="Calibri"/>
        </w:rPr>
      </w:pPr>
      <w:r w:rsidRPr="00FE01EB">
        <w:rPr>
          <w:rFonts w:eastAsia="Calibri"/>
        </w:rPr>
        <w:t>Não deverá possuir rasuras.</w:t>
      </w:r>
    </w:p>
    <w:p w:rsidR="00FE01EB" w:rsidRPr="00FE01EB" w:rsidRDefault="00FE01EB" w:rsidP="00FE01EB">
      <w:pPr>
        <w:pStyle w:val="11-Numerao1"/>
      </w:pPr>
      <w:r w:rsidRPr="00FE01EB">
        <w:t>O pagamento somente será autorizado depois de efetuado o “atesto” pelo servidor competente na nota fiscal apresentada;</w:t>
      </w:r>
    </w:p>
    <w:p w:rsidR="00FE01EB" w:rsidRPr="00FE01EB" w:rsidRDefault="00FE01EB" w:rsidP="00FE01EB">
      <w:pPr>
        <w:pStyle w:val="11-Numerao1"/>
      </w:pPr>
      <w:r w:rsidRPr="00FE01EB">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FE01EB" w:rsidRPr="00FE01EB" w:rsidRDefault="00FE01EB" w:rsidP="00FE01EB">
      <w:pPr>
        <w:pStyle w:val="11-Numerao1"/>
      </w:pPr>
      <w:r w:rsidRPr="00FE01EB">
        <w:t>Será considerada data do pagamento o dia em que constar como emitida a ordem bancária para pagamento de acordo com as informações repassadas pela Contratada indicando a agência, localidade e número da conta corrente em que deverá ser realizado o depósito, observando-se a ordem cronológica estabelecida no art. 5° da Lei n° 8666/93.</w:t>
      </w:r>
    </w:p>
    <w:p w:rsidR="00FE01EB" w:rsidRPr="00FE01EB" w:rsidRDefault="00FE01EB" w:rsidP="00FE01EB">
      <w:pPr>
        <w:pStyle w:val="11-Numerao1"/>
      </w:pPr>
      <w:r w:rsidRPr="00FE01EB">
        <w:t xml:space="preserve">A CONTRATADA deverá obrigatoriamente antes de cada pagamento comprovar situação regular, junto ao SICAF – Sistema de Cadastramento Unificado de Fornecedores </w:t>
      </w:r>
      <w:r w:rsidRPr="00FE01EB">
        <w:rPr>
          <w:b/>
          <w:u w:val="single"/>
        </w:rPr>
        <w:t>ou</w:t>
      </w:r>
      <w:r w:rsidRPr="00FE01EB">
        <w:t xml:space="preserve"> CGF/MT – Cadastro Geral de Fornecedores do Estado de Mato Grosso </w:t>
      </w:r>
      <w:r w:rsidRPr="00FE01EB">
        <w:rPr>
          <w:b/>
          <w:u w:val="single"/>
        </w:rPr>
        <w:t>ou</w:t>
      </w:r>
      <w:r w:rsidRPr="00FE01EB">
        <w:t xml:space="preserve"> apresentar para tanto as certidões de regularidade fiscais, devidamente válidas:</w:t>
      </w:r>
    </w:p>
    <w:p w:rsidR="00FE01EB" w:rsidRPr="00FE01EB" w:rsidRDefault="00FE01EB" w:rsidP="00FE01EB">
      <w:pPr>
        <w:pStyle w:val="PargrafodaLista"/>
        <w:numPr>
          <w:ilvl w:val="0"/>
          <w:numId w:val="66"/>
        </w:numPr>
        <w:rPr>
          <w:rFonts w:eastAsia="Calibri"/>
        </w:rPr>
      </w:pPr>
      <w:r w:rsidRPr="00FE01EB">
        <w:rPr>
          <w:rFonts w:eastAsia="Calibri"/>
        </w:rPr>
        <w:t>Prova de regularidade da Procuradoria-Geral da Fazenda Nacional – PGFN;</w:t>
      </w:r>
    </w:p>
    <w:p w:rsidR="00FE01EB" w:rsidRPr="00FE01EB" w:rsidRDefault="00FE01EB" w:rsidP="00FE01EB">
      <w:pPr>
        <w:pStyle w:val="PargrafodaLista"/>
        <w:numPr>
          <w:ilvl w:val="0"/>
          <w:numId w:val="66"/>
        </w:numPr>
        <w:rPr>
          <w:rFonts w:eastAsia="Calibri"/>
        </w:rPr>
      </w:pPr>
      <w:r w:rsidRPr="00FE01EB">
        <w:rPr>
          <w:rFonts w:eastAsia="Calibri"/>
        </w:rPr>
        <w:t>Prova de regularidade da Fazenda Estadual (expedida pela Secretaria de Estado de Fazenda da sede ou domicílio do credor);</w:t>
      </w:r>
    </w:p>
    <w:p w:rsidR="00FE01EB" w:rsidRPr="00FE01EB" w:rsidRDefault="00FE01EB" w:rsidP="00FE01EB">
      <w:pPr>
        <w:pStyle w:val="PargrafodaLista"/>
        <w:numPr>
          <w:ilvl w:val="0"/>
          <w:numId w:val="66"/>
        </w:numPr>
        <w:rPr>
          <w:rFonts w:eastAsia="Calibri"/>
        </w:rPr>
      </w:pPr>
      <w:r w:rsidRPr="00FE01EB">
        <w:rPr>
          <w:rFonts w:eastAsia="Calibri"/>
        </w:rPr>
        <w:lastRenderedPageBreak/>
        <w:t>Prova de regularidade do Fundo de Garantia por Tempo de Serviço (FGTS);</w:t>
      </w:r>
    </w:p>
    <w:p w:rsidR="00FE01EB" w:rsidRPr="00FE01EB" w:rsidRDefault="00FE01EB" w:rsidP="00FE01EB">
      <w:pPr>
        <w:pStyle w:val="PargrafodaLista"/>
        <w:numPr>
          <w:ilvl w:val="0"/>
          <w:numId w:val="66"/>
        </w:numPr>
        <w:rPr>
          <w:rFonts w:eastAsia="Calibri"/>
        </w:rPr>
      </w:pPr>
      <w:r w:rsidRPr="00FE01EB">
        <w:rPr>
          <w:rFonts w:eastAsia="Calibri"/>
        </w:rPr>
        <w:t>Prova de regularidade da Certidão Negativa de Débitos Trabalhistas – CNDT.</w:t>
      </w:r>
    </w:p>
    <w:p w:rsidR="00FE01EB" w:rsidRPr="00FE01EB" w:rsidRDefault="00FE01EB" w:rsidP="00FE01EB">
      <w:pPr>
        <w:pStyle w:val="11-Numerao1"/>
      </w:pPr>
      <w:r w:rsidRPr="00FE01EB">
        <w:t>Constatando-se, a situação de irregularidade da contratada, será providenciada sua advertência, por escrito, para que, no prazo de 5 (cinco) dias úteis, regularize sua situação ou, no mesmo prazo, apresente sua defesa. O prazo poderá ser prorrogado uma vez, por igual período, a critério da contratante.</w:t>
      </w:r>
    </w:p>
    <w:p w:rsidR="00FE01EB" w:rsidRPr="00FE01EB" w:rsidRDefault="00FE01EB" w:rsidP="00FE01EB">
      <w:pPr>
        <w:pStyle w:val="11-Numerao1"/>
      </w:pPr>
      <w:r w:rsidRPr="00FE01EB">
        <w:t>Não havendo regularização ou sendo a defesa considerada improcedente, a contratante deverá adotar as medidas necessárias à rescisão contratual nos autos do processo administrativo correspondente, assegurada à contratada a ampla defesa.</w:t>
      </w:r>
    </w:p>
    <w:p w:rsidR="00FE01EB" w:rsidRPr="00FE01EB" w:rsidRDefault="00FE01EB" w:rsidP="00FE01EB">
      <w:pPr>
        <w:pStyle w:val="11-Numerao1"/>
      </w:pPr>
      <w:r w:rsidRPr="00FE01EB">
        <w:t xml:space="preserve">Nenhum pagamento será efetuado enquanto pendente de liquidação quaisquer obrigações financeiras impostas </w:t>
      </w:r>
      <w:r w:rsidR="00DE2D2D" w:rsidRPr="00FE01EB">
        <w:t>a contratada</w:t>
      </w:r>
      <w:r w:rsidR="00DE2D2D">
        <w:t>,</w:t>
      </w:r>
      <w:r w:rsidRPr="00FE01EB">
        <w:t xml:space="preserve"> em virtude de penalidade ou inadimplência, sem que isso gere direito de atualização monetária.</w:t>
      </w:r>
    </w:p>
    <w:p w:rsidR="00FE01EB" w:rsidRPr="00FE01EB" w:rsidRDefault="00FE01EB" w:rsidP="00FE01EB">
      <w:pPr>
        <w:pStyle w:val="11-Numerao1"/>
      </w:pPr>
      <w:r w:rsidRPr="00FE01EB">
        <w:t>A Contratante não efetuará pagamento de título descontado, ou por meio de cobrança em banco, bem como, os que forem negociados com terceiros por intermédio da operação de “</w:t>
      </w:r>
      <w:proofErr w:type="spellStart"/>
      <w:r w:rsidRPr="00FE01EB">
        <w:t>factoring</w:t>
      </w:r>
      <w:proofErr w:type="spellEnd"/>
      <w:r w:rsidRPr="00FE01EB">
        <w:t>”.</w:t>
      </w:r>
    </w:p>
    <w:p w:rsidR="00E039F0" w:rsidRPr="003B7965" w:rsidRDefault="00FE01EB" w:rsidP="00FE01EB">
      <w:pPr>
        <w:pStyle w:val="11-Numerao1"/>
      </w:pPr>
      <w:r w:rsidRPr="00FE01EB">
        <w:t>As despesas bancárias decorrentes de transferência de valores para outras praças serão de responsabilidade da Contratada</w:t>
      </w:r>
      <w:r w:rsidR="00E039F0" w:rsidRPr="003B7965">
        <w:t>.</w:t>
      </w:r>
    </w:p>
    <w:p w:rsidR="003552C4" w:rsidRPr="003B7965" w:rsidRDefault="00930D3F" w:rsidP="00FE01EB">
      <w:pPr>
        <w:pStyle w:val="01-Titulo"/>
      </w:pPr>
      <w:bookmarkStart w:id="134" w:name="_Toc415733368"/>
      <w:bookmarkStart w:id="135" w:name="_Toc417977262"/>
      <w:bookmarkStart w:id="136" w:name="_Toc419730216"/>
      <w:bookmarkStart w:id="137" w:name="_Toc421888563"/>
      <w:bookmarkStart w:id="138" w:name="_Toc31717344"/>
      <w:r w:rsidRPr="003B7965">
        <w:t xml:space="preserve">CLÁUSULA DÉCIMA </w:t>
      </w:r>
      <w:r w:rsidR="00904199" w:rsidRPr="003B7965">
        <w:t>–</w:t>
      </w:r>
      <w:r w:rsidRPr="003B7965">
        <w:t xml:space="preserve"> </w:t>
      </w:r>
      <w:bookmarkEnd w:id="134"/>
      <w:bookmarkEnd w:id="135"/>
      <w:bookmarkEnd w:id="136"/>
      <w:bookmarkEnd w:id="137"/>
      <w:r w:rsidR="001D216D" w:rsidRPr="003B7965">
        <w:t>REAJUSTE E ALTERAÇÕES</w:t>
      </w:r>
      <w:bookmarkEnd w:id="138"/>
    </w:p>
    <w:p w:rsidR="00492022" w:rsidRDefault="00B32A0E" w:rsidP="00CD5B0D">
      <w:pPr>
        <w:pStyle w:val="11-Numerao1"/>
      </w:pPr>
      <w:r w:rsidRPr="00D937BD">
        <w:t>O contrato poderá ser alterado somente em um dos casos previstos no art.</w:t>
      </w:r>
      <w:r>
        <w:t xml:space="preserve"> </w:t>
      </w:r>
      <w:r w:rsidRPr="00A14E22">
        <w:rPr>
          <w:b/>
          <w:u w:val="single"/>
        </w:rPr>
        <w:t>65 da Lei 8.666/93</w:t>
      </w:r>
      <w:r w:rsidRPr="00A14E22">
        <w:rPr>
          <w:b/>
        </w:rPr>
        <w:t xml:space="preserve"> </w:t>
      </w:r>
      <w:r w:rsidRPr="00D937BD">
        <w:t xml:space="preserve">e suas alterações, com as devidas justificativas e mediante interesse da </w:t>
      </w:r>
      <w:r w:rsidRPr="006145E3">
        <w:t>Contratante.</w:t>
      </w:r>
      <w:r w:rsidR="00A14E22">
        <w:t xml:space="preserve"> </w:t>
      </w:r>
    </w:p>
    <w:p w:rsidR="003552C4" w:rsidRPr="003B7965" w:rsidRDefault="00930D3F" w:rsidP="00FE01EB">
      <w:pPr>
        <w:pStyle w:val="01-Titulo"/>
      </w:pPr>
      <w:bookmarkStart w:id="139" w:name="_Toc415733369"/>
      <w:bookmarkStart w:id="140" w:name="_Toc417977263"/>
      <w:bookmarkStart w:id="141" w:name="_Toc419730217"/>
      <w:bookmarkStart w:id="142" w:name="_Toc421888564"/>
      <w:bookmarkStart w:id="143" w:name="_Toc31717345"/>
      <w:r w:rsidRPr="003B7965">
        <w:t xml:space="preserve">CLÁUSULA DÉCIMA </w:t>
      </w:r>
      <w:r w:rsidR="00E93784" w:rsidRPr="003B7965">
        <w:t>PRIMEIRA</w:t>
      </w:r>
      <w:r w:rsidRPr="003B7965">
        <w:t xml:space="preserve"> - DAS SANÇÕES ADMINISTRATIVAS</w:t>
      </w:r>
      <w:bookmarkEnd w:id="139"/>
      <w:bookmarkEnd w:id="140"/>
      <w:bookmarkEnd w:id="141"/>
      <w:bookmarkEnd w:id="142"/>
      <w:bookmarkEnd w:id="143"/>
    </w:p>
    <w:p w:rsidR="00FE01EB" w:rsidRPr="00FE01EB" w:rsidRDefault="00FE01EB" w:rsidP="00FE01EB">
      <w:pPr>
        <w:pStyle w:val="11-Numerao1"/>
      </w:pPr>
      <w:r w:rsidRPr="00FE01EB">
        <w:t>Comete infração administrativa nos termos da Lei nº 8.666, de 1993, Decreto Estadual 840 de 2017, se a Contratada:</w:t>
      </w:r>
    </w:p>
    <w:p w:rsidR="00FE01EB" w:rsidRPr="00FE01EB" w:rsidRDefault="00FE01EB" w:rsidP="00FE01EB">
      <w:pPr>
        <w:pStyle w:val="PargrafodaLista"/>
        <w:numPr>
          <w:ilvl w:val="0"/>
          <w:numId w:val="67"/>
        </w:numPr>
        <w:rPr>
          <w:rFonts w:eastAsia="Calibri"/>
        </w:rPr>
      </w:pPr>
      <w:r w:rsidRPr="00FE01EB">
        <w:rPr>
          <w:rFonts w:eastAsia="Calibri"/>
        </w:rPr>
        <w:t>Não aceitar/retirar a nota de empenho quando convocado;</w:t>
      </w:r>
    </w:p>
    <w:p w:rsidR="00FE01EB" w:rsidRPr="00FE01EB" w:rsidRDefault="00FE01EB" w:rsidP="00FE01EB">
      <w:pPr>
        <w:pStyle w:val="PargrafodaLista"/>
        <w:numPr>
          <w:ilvl w:val="0"/>
          <w:numId w:val="67"/>
        </w:numPr>
        <w:rPr>
          <w:rFonts w:eastAsia="Calibri"/>
        </w:rPr>
      </w:pPr>
      <w:r w:rsidRPr="00FE01EB">
        <w:rPr>
          <w:rFonts w:eastAsia="Calibri"/>
        </w:rPr>
        <w:t>Apresentar documentação falsa;</w:t>
      </w:r>
    </w:p>
    <w:p w:rsidR="00FE01EB" w:rsidRPr="00FE01EB" w:rsidRDefault="00FE01EB" w:rsidP="00FE01EB">
      <w:pPr>
        <w:pStyle w:val="PargrafodaLista"/>
        <w:numPr>
          <w:ilvl w:val="0"/>
          <w:numId w:val="67"/>
        </w:numPr>
        <w:rPr>
          <w:rFonts w:eastAsia="Calibri"/>
        </w:rPr>
      </w:pPr>
      <w:proofErr w:type="spellStart"/>
      <w:r w:rsidRPr="00FE01EB">
        <w:rPr>
          <w:rFonts w:eastAsia="Calibri"/>
        </w:rPr>
        <w:t>Inexecutar</w:t>
      </w:r>
      <w:proofErr w:type="spellEnd"/>
      <w:r w:rsidRPr="00FE01EB">
        <w:rPr>
          <w:rFonts w:eastAsia="Calibri"/>
        </w:rPr>
        <w:t xml:space="preserve"> total ou parcialmente qualquer das obrigações assumidas em decorrência da contratação;</w:t>
      </w:r>
    </w:p>
    <w:p w:rsidR="00FE01EB" w:rsidRPr="00FE01EB" w:rsidRDefault="00FE01EB" w:rsidP="00FE01EB">
      <w:pPr>
        <w:pStyle w:val="PargrafodaLista"/>
        <w:numPr>
          <w:ilvl w:val="0"/>
          <w:numId w:val="67"/>
        </w:numPr>
        <w:rPr>
          <w:rFonts w:eastAsia="Calibri"/>
        </w:rPr>
      </w:pPr>
      <w:r w:rsidRPr="00FE01EB">
        <w:rPr>
          <w:rFonts w:eastAsia="Calibri"/>
        </w:rPr>
        <w:t>Ensejar o retardamento da execução do objeto;</w:t>
      </w:r>
    </w:p>
    <w:p w:rsidR="00FE01EB" w:rsidRPr="00FE01EB" w:rsidRDefault="00FE01EB" w:rsidP="00FE01EB">
      <w:pPr>
        <w:pStyle w:val="PargrafodaLista"/>
        <w:numPr>
          <w:ilvl w:val="0"/>
          <w:numId w:val="67"/>
        </w:numPr>
        <w:rPr>
          <w:rFonts w:eastAsia="Calibri"/>
        </w:rPr>
      </w:pPr>
      <w:r w:rsidRPr="00FE01EB">
        <w:rPr>
          <w:rFonts w:eastAsia="Calibri"/>
        </w:rPr>
        <w:t>Fraudar na execução do contrato;</w:t>
      </w:r>
    </w:p>
    <w:p w:rsidR="00FE01EB" w:rsidRPr="00FE01EB" w:rsidRDefault="00FE01EB" w:rsidP="00FE01EB">
      <w:pPr>
        <w:pStyle w:val="PargrafodaLista"/>
        <w:numPr>
          <w:ilvl w:val="0"/>
          <w:numId w:val="67"/>
        </w:numPr>
        <w:rPr>
          <w:rFonts w:eastAsia="Calibri"/>
        </w:rPr>
      </w:pPr>
      <w:r w:rsidRPr="00FE01EB">
        <w:rPr>
          <w:rFonts w:eastAsia="Calibri"/>
        </w:rPr>
        <w:t>Cometer fraude fiscal;</w:t>
      </w:r>
    </w:p>
    <w:p w:rsidR="00FE01EB" w:rsidRPr="00FE01EB" w:rsidRDefault="00FE01EB" w:rsidP="00FE01EB">
      <w:pPr>
        <w:pStyle w:val="PargrafodaLista"/>
        <w:numPr>
          <w:ilvl w:val="0"/>
          <w:numId w:val="67"/>
        </w:numPr>
        <w:rPr>
          <w:rFonts w:eastAsia="Calibri"/>
        </w:rPr>
      </w:pPr>
      <w:r w:rsidRPr="00FE01EB">
        <w:rPr>
          <w:rFonts w:eastAsia="Calibri"/>
        </w:rPr>
        <w:t>Não mantiver a proposta.</w:t>
      </w:r>
    </w:p>
    <w:p w:rsidR="00FE01EB" w:rsidRPr="00FE01EB" w:rsidRDefault="00FE01EB" w:rsidP="00FE01EB">
      <w:pPr>
        <w:pStyle w:val="11-Numerao1"/>
      </w:pPr>
      <w:r w:rsidRPr="00FE01EB">
        <w:t>Se cometer qualquer das infrações discriminadas no subitem acima ficará sujeita, sem prejuízo da responsabilidade civil e criminal, às seguintes sanções:</w:t>
      </w:r>
    </w:p>
    <w:p w:rsidR="00FE01EB" w:rsidRPr="00FE01EB" w:rsidRDefault="00FE01EB" w:rsidP="00FE01EB">
      <w:pPr>
        <w:pStyle w:val="111-Numerao2"/>
      </w:pPr>
      <w:r w:rsidRPr="00FE01EB">
        <w:t>Advertência por faltas leves, assim entendidas aquelas que não acarretem prejuízos significativos para a Contratante;</w:t>
      </w:r>
    </w:p>
    <w:p w:rsidR="00FE01EB" w:rsidRPr="00FE01EB" w:rsidRDefault="00FE01EB" w:rsidP="00FE01EB">
      <w:pPr>
        <w:pStyle w:val="111-Numerao2"/>
      </w:pPr>
      <w:r w:rsidRPr="00FE01EB">
        <w:t xml:space="preserve">Atraso de até 02 (dois) dias úteis, multa de 2% (dois por cento) sobre o valor do contrato ou nota de empenho; </w:t>
      </w:r>
    </w:p>
    <w:p w:rsidR="00FE01EB" w:rsidRPr="00FE01EB" w:rsidRDefault="00FE01EB" w:rsidP="00FE01EB">
      <w:pPr>
        <w:pStyle w:val="111-Numerao2"/>
      </w:pPr>
      <w:r w:rsidRPr="00FE01EB">
        <w:lastRenderedPageBreak/>
        <w:t>A partir do 3° (terceiro) dia útil até o limite do 5° (quinto) dia útil, multa de 4% (quatro por cento) sobre o valor do contrato ou nota de empenho, caracterizando-se a inexecução total da obrigação a partir do 6° (sexto) dia útil de atraso;</w:t>
      </w:r>
    </w:p>
    <w:p w:rsidR="00FE01EB" w:rsidRPr="00FE01EB" w:rsidRDefault="00FE01EB" w:rsidP="00FE01EB">
      <w:pPr>
        <w:pStyle w:val="111-Numerao2"/>
      </w:pPr>
      <w:r w:rsidRPr="00FE01EB">
        <w:t>Em caso de inexecução parcial ou total, a multa compensatória, será de até 10% (dez por cento) e será aplicada de forma proporcional à obrigação inadimplida;</w:t>
      </w:r>
    </w:p>
    <w:p w:rsidR="00FE01EB" w:rsidRPr="00FE01EB" w:rsidRDefault="00FE01EB" w:rsidP="00FE01EB">
      <w:pPr>
        <w:pStyle w:val="111-Numerao2"/>
      </w:pPr>
      <w:r w:rsidRPr="00FE01EB">
        <w:t xml:space="preserve">Suspensão de licitar e impedimento de contratar com o órgão, entidade ou unidade administrativa pela qual a Administração Pública opera e atua concretamente, pelo prazo de </w:t>
      </w:r>
      <w:r w:rsidRPr="00FE01EB">
        <w:rPr>
          <w:b/>
        </w:rPr>
        <w:t>até dois anos</w:t>
      </w:r>
      <w:r w:rsidRPr="00FE01EB">
        <w:t>;</w:t>
      </w:r>
    </w:p>
    <w:p w:rsidR="00FE01EB" w:rsidRPr="00FE01EB" w:rsidRDefault="00FE01EB" w:rsidP="00FE01EB">
      <w:pPr>
        <w:pStyle w:val="111-Numerao2"/>
      </w:pPr>
      <w:r w:rsidRPr="00FE01EB">
        <w:t>As sanções aplicadas serão comunicadas ao Cadastro Geral de Fornecedores do Estado de Mato Grosso para registro no cadastro da respectiva sancionada e ao Cadastro de Empresas Inidôneas e Suspensas-CEIS/MT;</w:t>
      </w:r>
    </w:p>
    <w:p w:rsidR="00FE01EB" w:rsidRPr="00FE01EB" w:rsidRDefault="00FE01EB" w:rsidP="00FE01EB">
      <w:pPr>
        <w:pStyle w:val="111-Numerao2"/>
      </w:pPr>
      <w:r w:rsidRPr="00FE01EB">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FE01EB" w:rsidRPr="00FE01EB" w:rsidRDefault="00FE01EB" w:rsidP="00FE01EB">
      <w:pPr>
        <w:pStyle w:val="11-Numerao1"/>
      </w:pPr>
      <w:r w:rsidRPr="00FE01EB">
        <w:t>Se a Licitante</w:t>
      </w:r>
      <w:r w:rsidRPr="00FE01EB">
        <w:rPr>
          <w:b/>
        </w:rPr>
        <w:t xml:space="preserve"> </w:t>
      </w:r>
      <w:r w:rsidRPr="00FE01EB">
        <w:t xml:space="preserve">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w:t>
      </w:r>
      <w:r w:rsidRPr="00FE01EB">
        <w:rPr>
          <w:b/>
        </w:rPr>
        <w:t>Procuradoria Geral do Estado</w:t>
      </w:r>
      <w:r w:rsidRPr="00FE01EB">
        <w:t>.</w:t>
      </w:r>
    </w:p>
    <w:p w:rsidR="00FE01EB" w:rsidRPr="00FE01EB" w:rsidRDefault="00FE01EB" w:rsidP="00FE01EB">
      <w:pPr>
        <w:pStyle w:val="11-Numerao1"/>
      </w:pPr>
      <w:r w:rsidRPr="00FE01EB">
        <w:t>A aplicação de qualquer das penalidades previstas realizar-se-á em processo administrativo que assegurará o contraditório e a ampla defesa à Contratada, observando-se o procedimento previsto na Lei nº 8.666, de 1993, Decreto Estadual 840 de 2017.</w:t>
      </w:r>
    </w:p>
    <w:p w:rsidR="00FE01EB" w:rsidRPr="00FE01EB" w:rsidRDefault="00FE01EB" w:rsidP="00FE01EB">
      <w:pPr>
        <w:pStyle w:val="11-Numerao1"/>
      </w:pPr>
      <w:r w:rsidRPr="00FE01EB">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FE01EB" w:rsidRPr="00FE01EB" w:rsidRDefault="00FE01EB" w:rsidP="00FE01EB">
      <w:pPr>
        <w:pStyle w:val="11-Numerao1"/>
      </w:pPr>
      <w:r w:rsidRPr="00FE01EB">
        <w:t>A autoridade competente, na aplicação das sanções, levará em consideração a gravidade da conduta do infrator, o caráter educativo da pena, bem como o dano causado à Administração, observado o princípio da proporcionalidade.</w:t>
      </w:r>
    </w:p>
    <w:p w:rsidR="00240DAA" w:rsidRPr="003B7965" w:rsidRDefault="00FE01EB" w:rsidP="00FE01EB">
      <w:pPr>
        <w:pStyle w:val="11-Numerao1"/>
      </w:pPr>
      <w:r w:rsidRPr="00FE01EB">
        <w:t>A Contratada</w:t>
      </w:r>
      <w:r w:rsidRPr="00FE01EB">
        <w:rPr>
          <w:b/>
        </w:rPr>
        <w:t xml:space="preserve"> </w:t>
      </w:r>
      <w:r w:rsidRPr="00FE01EB">
        <w:t>poderá ser penalizada inclusive com eventual rescisão do contrato caso à qualidade/quantidades dos bens e/ou a presteza no atendimento deixarem de corresponder à expectativa</w:t>
      </w:r>
      <w:r w:rsidR="00240DAA" w:rsidRPr="003B7965">
        <w:t>.</w:t>
      </w:r>
    </w:p>
    <w:p w:rsidR="00037D13" w:rsidRPr="003B7965" w:rsidRDefault="00037D13" w:rsidP="00FE01EB">
      <w:pPr>
        <w:pStyle w:val="01-Titulo"/>
      </w:pPr>
      <w:bookmarkStart w:id="144" w:name="_Toc31717346"/>
      <w:r w:rsidRPr="003B7965">
        <w:t xml:space="preserve">CLÁUSULA DÉCIMA </w:t>
      </w:r>
      <w:r w:rsidR="00E93784" w:rsidRPr="003B7965">
        <w:t>SEGUNDA</w:t>
      </w:r>
      <w:r w:rsidRPr="003B7965">
        <w:t xml:space="preserve"> </w:t>
      </w:r>
      <w:r w:rsidR="00904199" w:rsidRPr="003B7965">
        <w:t>–</w:t>
      </w:r>
      <w:r w:rsidRPr="003B7965">
        <w:t xml:space="preserve"> DA CLÁUSULA ANTICORRUPÇÃO</w:t>
      </w:r>
      <w:bookmarkEnd w:id="144"/>
    </w:p>
    <w:p w:rsidR="00BD3C0D" w:rsidRPr="00371186" w:rsidRDefault="00BD3C0D" w:rsidP="00CD5B0D">
      <w:pPr>
        <w:pStyle w:val="11-Numerao1"/>
        <w:rPr>
          <w:b/>
        </w:rPr>
      </w:pPr>
      <w:r w:rsidRPr="003B7965">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p>
    <w:p w:rsidR="00371186" w:rsidRPr="00371186" w:rsidRDefault="00371186" w:rsidP="00371186"/>
    <w:p w:rsidR="003552C4" w:rsidRPr="003B7965" w:rsidRDefault="00930D3F" w:rsidP="00FE01EB">
      <w:pPr>
        <w:pStyle w:val="01-Titulo"/>
      </w:pPr>
      <w:bookmarkStart w:id="145" w:name="_Toc415733370"/>
      <w:bookmarkStart w:id="146" w:name="_Toc417977264"/>
      <w:bookmarkStart w:id="147" w:name="_Toc419730218"/>
      <w:bookmarkStart w:id="148" w:name="_Toc421888565"/>
      <w:bookmarkStart w:id="149" w:name="_Toc31717347"/>
      <w:r w:rsidRPr="003B7965">
        <w:lastRenderedPageBreak/>
        <w:t xml:space="preserve">CLÁUSULA DÉCIMA TERCEIRA </w:t>
      </w:r>
      <w:r w:rsidR="00904199" w:rsidRPr="003B7965">
        <w:t>–</w:t>
      </w:r>
      <w:r w:rsidRPr="003B7965">
        <w:t xml:space="preserve"> DA RESCISÃO</w:t>
      </w:r>
      <w:bookmarkEnd w:id="145"/>
      <w:bookmarkEnd w:id="146"/>
      <w:bookmarkEnd w:id="147"/>
      <w:bookmarkEnd w:id="148"/>
      <w:bookmarkEnd w:id="149"/>
    </w:p>
    <w:p w:rsidR="003552C4" w:rsidRPr="003B7965" w:rsidRDefault="003552C4" w:rsidP="00CD5B0D">
      <w:pPr>
        <w:pStyle w:val="11-Numerao1"/>
      </w:pPr>
      <w:r w:rsidRPr="003B7965">
        <w:t>A inexecução total ou parcial do contrato</w:t>
      </w:r>
      <w:r w:rsidRPr="003B7965">
        <w:rPr>
          <w:b/>
        </w:rPr>
        <w:t xml:space="preserve"> </w:t>
      </w:r>
      <w:r w:rsidRPr="003B7965">
        <w:t xml:space="preserve">enseja a sua rescisão, conforme disposto nos artigos </w:t>
      </w:r>
      <w:r w:rsidRPr="003B7965">
        <w:rPr>
          <w:b/>
        </w:rPr>
        <w:t xml:space="preserve">77 a 80 </w:t>
      </w:r>
      <w:r w:rsidRPr="003B7965">
        <w:t>da</w:t>
      </w:r>
      <w:r w:rsidRPr="003B7965">
        <w:rPr>
          <w:b/>
        </w:rPr>
        <w:t xml:space="preserve"> Lei nº 8.666/93</w:t>
      </w:r>
      <w:r w:rsidRPr="003B7965">
        <w:t>;</w:t>
      </w:r>
    </w:p>
    <w:p w:rsidR="003552C4" w:rsidRPr="003B7965" w:rsidRDefault="003552C4" w:rsidP="009D03DC">
      <w:pPr>
        <w:pStyle w:val="111-Numerao2"/>
      </w:pPr>
      <w:r w:rsidRPr="003B7965">
        <w:t>Os casos de rescisão contratual deverão ser formalmente motivados nos autos do processo, assegurados o contraditório e a ampla defesa;</w:t>
      </w:r>
    </w:p>
    <w:p w:rsidR="003552C4" w:rsidRPr="003B7965" w:rsidRDefault="003552C4" w:rsidP="00CD5B0D">
      <w:pPr>
        <w:pStyle w:val="11-Numerao1"/>
      </w:pPr>
      <w:r w:rsidRPr="003B7965">
        <w:t>A rescisão do contrato poderá ser:</w:t>
      </w:r>
    </w:p>
    <w:p w:rsidR="003552C4" w:rsidRPr="003B7965" w:rsidRDefault="003552C4" w:rsidP="009D03DC">
      <w:pPr>
        <w:pStyle w:val="111-Numerao2"/>
        <w:rPr>
          <w:u w:val="single"/>
        </w:rPr>
      </w:pPr>
      <w:r w:rsidRPr="003B7965">
        <w:t>Determinada por ato unilateral e escrito pela CONTRATANTE, nos casos enumerados nos incisos I a XII e XVII do artigo 78 da Lei mencionada, assegurando o contraditório e a ampla defesa;</w:t>
      </w:r>
    </w:p>
    <w:p w:rsidR="003552C4" w:rsidRPr="003B7965" w:rsidRDefault="003552C4" w:rsidP="009D03DC">
      <w:pPr>
        <w:pStyle w:val="111-Numerao2"/>
      </w:pPr>
      <w:r w:rsidRPr="003B7965">
        <w:t>Amigável, por acordo entre as partes, desde que haja conveniência para a Contratante;</w:t>
      </w:r>
    </w:p>
    <w:p w:rsidR="003552C4" w:rsidRPr="003B7965" w:rsidRDefault="003552C4" w:rsidP="009D03DC">
      <w:pPr>
        <w:pStyle w:val="111-Numerao2"/>
      </w:pPr>
      <w:r w:rsidRPr="003B7965">
        <w:t>Judicial, nos termos da legislação vigente sobre a matéria.</w:t>
      </w:r>
    </w:p>
    <w:p w:rsidR="003552C4" w:rsidRPr="003B7965" w:rsidRDefault="003552C4" w:rsidP="00CD5B0D">
      <w:pPr>
        <w:pStyle w:val="11-Numerao1"/>
      </w:pPr>
      <w:r w:rsidRPr="003B7965">
        <w:t>A rescisão administrativa ou amigável deverá ser precedida de autorização escrita e fundamentada da autoridade competente.</w:t>
      </w:r>
    </w:p>
    <w:p w:rsidR="003552C4" w:rsidRPr="003B7965" w:rsidRDefault="00930D3F" w:rsidP="00FE01EB">
      <w:pPr>
        <w:pStyle w:val="01-Titulo"/>
      </w:pPr>
      <w:bookmarkStart w:id="150" w:name="_Toc415733371"/>
      <w:bookmarkStart w:id="151" w:name="_Toc417977265"/>
      <w:bookmarkStart w:id="152" w:name="_Toc419730219"/>
      <w:bookmarkStart w:id="153" w:name="_Toc421888566"/>
      <w:bookmarkStart w:id="154" w:name="_Toc31717348"/>
      <w:r w:rsidRPr="003B7965">
        <w:t xml:space="preserve">CLÁUSULA DÉCIMA QUARTA </w:t>
      </w:r>
      <w:bookmarkEnd w:id="150"/>
      <w:bookmarkEnd w:id="151"/>
      <w:bookmarkEnd w:id="152"/>
      <w:bookmarkEnd w:id="153"/>
      <w:r w:rsidR="00476CA7" w:rsidRPr="003B7965">
        <w:t>DOS CASOS OMISSOS</w:t>
      </w:r>
      <w:bookmarkEnd w:id="154"/>
    </w:p>
    <w:p w:rsidR="003552C4" w:rsidRPr="003B7965" w:rsidRDefault="00ED4109" w:rsidP="00CD5B0D">
      <w:pPr>
        <w:pStyle w:val="11-Numerao1"/>
      </w:pPr>
      <w:r w:rsidRPr="003B7965">
        <w:t>Os casos omissos serão decididos pela CONTRATANTE, segundo as disposições contidas na Lei nº 8.666, de 1993, na Lei nº 10.520, de 2002 e pelos Decretos Estaduais nº. 840, de 10/02/2017, e alterações, 7.218 de 14/03/2006 e demais normas pertinentes a licitações e contratos administrativos e, subsidiariamente, segundo as disposições contidas na Lei nº 8.078, de 1990 - Código de Defesa do Consumidor - e normas e princípios gerais dos contratos</w:t>
      </w:r>
      <w:r w:rsidR="003552C4" w:rsidRPr="003B7965">
        <w:rPr>
          <w:snapToGrid w:val="0"/>
        </w:rPr>
        <w:t>.</w:t>
      </w:r>
    </w:p>
    <w:p w:rsidR="003552C4" w:rsidRPr="003B7965" w:rsidRDefault="00930D3F" w:rsidP="00FE01EB">
      <w:pPr>
        <w:pStyle w:val="01-Titulo"/>
        <w:rPr>
          <w:snapToGrid w:val="0"/>
        </w:rPr>
      </w:pPr>
      <w:bookmarkStart w:id="155" w:name="_Toc415733372"/>
      <w:bookmarkStart w:id="156" w:name="_Toc417977266"/>
      <w:bookmarkStart w:id="157" w:name="_Toc419730220"/>
      <w:bookmarkStart w:id="158" w:name="_Toc421888567"/>
      <w:bookmarkStart w:id="159" w:name="_Toc31717349"/>
      <w:r w:rsidRPr="003B7965">
        <w:rPr>
          <w:snapToGrid w:val="0"/>
        </w:rPr>
        <w:t xml:space="preserve">CLÁUSULA DÉCIMA QUINTA </w:t>
      </w:r>
      <w:r w:rsidR="00904199" w:rsidRPr="003B7965">
        <w:rPr>
          <w:snapToGrid w:val="0"/>
        </w:rPr>
        <w:t>–</w:t>
      </w:r>
      <w:r w:rsidRPr="003B7965">
        <w:rPr>
          <w:snapToGrid w:val="0"/>
        </w:rPr>
        <w:t xml:space="preserve"> DA PUBLICIDADE</w:t>
      </w:r>
      <w:bookmarkEnd w:id="155"/>
      <w:bookmarkEnd w:id="156"/>
      <w:bookmarkEnd w:id="157"/>
      <w:bookmarkEnd w:id="158"/>
      <w:bookmarkEnd w:id="159"/>
    </w:p>
    <w:p w:rsidR="003552C4" w:rsidRPr="003B7965" w:rsidRDefault="003552C4" w:rsidP="00CD5B0D">
      <w:pPr>
        <w:pStyle w:val="11-Numerao1"/>
        <w:rPr>
          <w:snapToGrid w:val="0"/>
        </w:rPr>
      </w:pPr>
      <w:r w:rsidRPr="003B7965">
        <w:rPr>
          <w:snapToGrid w:val="0"/>
        </w:rPr>
        <w:t xml:space="preserve">A </w:t>
      </w:r>
      <w:r w:rsidRPr="003B7965">
        <w:rPr>
          <w:b/>
          <w:snapToGrid w:val="0"/>
        </w:rPr>
        <w:t>Contratante</w:t>
      </w:r>
      <w:r w:rsidRPr="003B7965">
        <w:rPr>
          <w:snapToGrid w:val="0"/>
        </w:rPr>
        <w:t xml:space="preserve"> providenciará a publicação deste Contrato, por extrato,</w:t>
      </w:r>
      <w:r w:rsidRPr="003B7965">
        <w:t xml:space="preserve"> no </w:t>
      </w:r>
      <w:r w:rsidR="003A0D9F" w:rsidRPr="003B7965">
        <w:t xml:space="preserve">Diário Oficial do Estado no endereço eletrônico </w:t>
      </w:r>
      <w:hyperlink r:id="rId87" w:history="1">
        <w:r w:rsidR="003A0D9F" w:rsidRPr="003B7965">
          <w:rPr>
            <w:rStyle w:val="Hyperlink"/>
          </w:rPr>
          <w:t>https://www.iomat.mt.gov.br</w:t>
        </w:r>
      </w:hyperlink>
      <w:r w:rsidRPr="003B7965">
        <w:t>,</w:t>
      </w:r>
      <w:r w:rsidRPr="003B7965">
        <w:rPr>
          <w:snapToGrid w:val="0"/>
        </w:rPr>
        <w:t xml:space="preserve"> </w:t>
      </w:r>
      <w:r w:rsidR="0077544A" w:rsidRPr="003B7965">
        <w:rPr>
          <w:snapToGrid w:val="0"/>
        </w:rPr>
        <w:t>no prazo previsto na Lei nº 8.666, de 1993</w:t>
      </w:r>
      <w:r w:rsidRPr="003B7965">
        <w:rPr>
          <w:snapToGrid w:val="0"/>
        </w:rPr>
        <w:t>.</w:t>
      </w:r>
    </w:p>
    <w:p w:rsidR="003552C4" w:rsidRPr="003B7965" w:rsidRDefault="00930D3F" w:rsidP="00FE01EB">
      <w:pPr>
        <w:pStyle w:val="01-Titulo"/>
        <w:rPr>
          <w:snapToGrid w:val="0"/>
        </w:rPr>
      </w:pPr>
      <w:bookmarkStart w:id="160" w:name="_Toc415733373"/>
      <w:bookmarkStart w:id="161" w:name="_Toc417977267"/>
      <w:bookmarkStart w:id="162" w:name="_Toc419730221"/>
      <w:bookmarkStart w:id="163" w:name="_Toc421888568"/>
      <w:bookmarkStart w:id="164" w:name="_Toc31717350"/>
      <w:r w:rsidRPr="003B7965">
        <w:rPr>
          <w:snapToGrid w:val="0"/>
        </w:rPr>
        <w:t xml:space="preserve">CLÁUSULA DÉCIMA SEXTA </w:t>
      </w:r>
      <w:r w:rsidR="00904199" w:rsidRPr="003B7965">
        <w:rPr>
          <w:snapToGrid w:val="0"/>
        </w:rPr>
        <w:t>–</w:t>
      </w:r>
      <w:r w:rsidRPr="003B7965">
        <w:rPr>
          <w:snapToGrid w:val="0"/>
        </w:rPr>
        <w:t xml:space="preserve"> DO FORO</w:t>
      </w:r>
      <w:bookmarkEnd w:id="160"/>
      <w:bookmarkEnd w:id="161"/>
      <w:bookmarkEnd w:id="162"/>
      <w:bookmarkEnd w:id="163"/>
      <w:bookmarkEnd w:id="164"/>
    </w:p>
    <w:p w:rsidR="00CB0D4D" w:rsidRPr="003B7965" w:rsidRDefault="00CB0D4D" w:rsidP="00CD5B0D">
      <w:pPr>
        <w:pStyle w:val="11-Numerao1"/>
      </w:pPr>
      <w:r w:rsidRPr="003B7965">
        <w:t>É eleito o Foro da Comarca da Capital do Estado de Mato Grosso para dirimir os litígios que decorrerem da execução deste Termo de Contrato que não possam ser compostos pela conciliação, conforme art. 55, §2º da Lei nº 8.666/93.</w:t>
      </w:r>
    </w:p>
    <w:p w:rsidR="009B073D" w:rsidRPr="003B7965" w:rsidRDefault="00514115" w:rsidP="00CD5B0D">
      <w:pPr>
        <w:pStyle w:val="11-Numerao1"/>
        <w:rPr>
          <w:b/>
        </w:rPr>
      </w:pPr>
      <w:r w:rsidRPr="003B7965">
        <w:t xml:space="preserve">Para firmeza e validade do pactuado, o presente Termo de Contrato foi lavrado em </w:t>
      </w:r>
      <w:r w:rsidRPr="003B7965">
        <w:rPr>
          <w:b/>
        </w:rPr>
        <w:t>duas (duas) vias de igual teor</w:t>
      </w:r>
      <w:r w:rsidRPr="003B7965">
        <w:t>, que, depois de lido e achado em ordem, vai assinado pelos contraentes</w:t>
      </w:r>
      <w:r w:rsidR="003552C4" w:rsidRPr="003B7965">
        <w:t>.</w:t>
      </w:r>
    </w:p>
    <w:p w:rsidR="003552C4" w:rsidRDefault="003F03F5" w:rsidP="003552C4">
      <w:pPr>
        <w:widowControl w:val="0"/>
        <w:tabs>
          <w:tab w:val="left" w:pos="1983"/>
          <w:tab w:val="left" w:pos="2551"/>
        </w:tabs>
        <w:spacing w:line="276" w:lineRule="auto"/>
        <w:ind w:right="-1"/>
        <w:jc w:val="right"/>
        <w:rPr>
          <w:b/>
        </w:rPr>
      </w:pPr>
      <w:r w:rsidRPr="003B7965">
        <w:rPr>
          <w:b/>
        </w:rPr>
        <w:t>Cuiabá/</w:t>
      </w:r>
      <w:r w:rsidR="003552C4" w:rsidRPr="003B7965">
        <w:rPr>
          <w:b/>
        </w:rPr>
        <w:t xml:space="preserve">MT, ___ de ________ </w:t>
      </w:r>
      <w:proofErr w:type="spellStart"/>
      <w:r w:rsidR="003552C4" w:rsidRPr="003B7965">
        <w:rPr>
          <w:b/>
        </w:rPr>
        <w:t>de</w:t>
      </w:r>
      <w:proofErr w:type="spellEnd"/>
      <w:r w:rsidR="003552C4" w:rsidRPr="003B7965">
        <w:rPr>
          <w:b/>
        </w:rPr>
        <w:t xml:space="preserve"> </w:t>
      </w:r>
      <w:r w:rsidR="00D344F6">
        <w:rPr>
          <w:b/>
        </w:rPr>
        <w:t>2020</w:t>
      </w:r>
    </w:p>
    <w:p w:rsidR="003F03F5" w:rsidRPr="003B7965" w:rsidRDefault="003F03F5" w:rsidP="003F03F5">
      <w:pPr>
        <w:widowControl w:val="0"/>
        <w:tabs>
          <w:tab w:val="left" w:pos="1983"/>
          <w:tab w:val="left" w:pos="2551"/>
        </w:tabs>
        <w:spacing w:line="276" w:lineRule="auto"/>
        <w:ind w:right="-1"/>
        <w:jc w:val="center"/>
        <w:rPr>
          <w:b/>
        </w:rPr>
      </w:pPr>
      <w:r w:rsidRPr="003B7965">
        <w:rPr>
          <w:b/>
        </w:rPr>
        <w:t>_________________________</w:t>
      </w:r>
    </w:p>
    <w:p w:rsidR="003F03F5" w:rsidRDefault="003F03F5" w:rsidP="003F03F5">
      <w:pPr>
        <w:widowControl w:val="0"/>
        <w:tabs>
          <w:tab w:val="left" w:pos="1983"/>
          <w:tab w:val="left" w:pos="2551"/>
        </w:tabs>
        <w:spacing w:line="276" w:lineRule="auto"/>
        <w:ind w:right="-1"/>
        <w:jc w:val="center"/>
        <w:rPr>
          <w:b/>
        </w:rPr>
      </w:pPr>
      <w:r w:rsidRPr="003B7965">
        <w:rPr>
          <w:b/>
        </w:rPr>
        <w:t>Responsável legal da CONTRATANTE</w:t>
      </w:r>
    </w:p>
    <w:p w:rsidR="003F03F5" w:rsidRPr="003B7965" w:rsidRDefault="003F03F5" w:rsidP="003F03F5">
      <w:pPr>
        <w:widowControl w:val="0"/>
        <w:tabs>
          <w:tab w:val="left" w:pos="1983"/>
          <w:tab w:val="left" w:pos="2551"/>
        </w:tabs>
        <w:spacing w:line="276" w:lineRule="auto"/>
        <w:ind w:right="-1"/>
        <w:jc w:val="center"/>
        <w:rPr>
          <w:b/>
        </w:rPr>
      </w:pPr>
      <w:r w:rsidRPr="003B7965">
        <w:rPr>
          <w:b/>
        </w:rPr>
        <w:t>_________________________</w:t>
      </w:r>
    </w:p>
    <w:p w:rsidR="000156D9" w:rsidRDefault="003F03F5" w:rsidP="00371186">
      <w:pPr>
        <w:widowControl w:val="0"/>
        <w:tabs>
          <w:tab w:val="left" w:pos="1983"/>
          <w:tab w:val="left" w:pos="2551"/>
        </w:tabs>
        <w:spacing w:line="276" w:lineRule="auto"/>
        <w:ind w:right="-1"/>
        <w:jc w:val="center"/>
        <w:rPr>
          <w:b/>
        </w:rPr>
      </w:pPr>
      <w:r w:rsidRPr="003B7965">
        <w:rPr>
          <w:b/>
        </w:rPr>
        <w:t>Responsável legal da CONTRATADA</w:t>
      </w:r>
    </w:p>
    <w:p w:rsidR="003F03F5" w:rsidRPr="003B7965" w:rsidRDefault="003F03F5" w:rsidP="003F03F5">
      <w:pPr>
        <w:widowControl w:val="0"/>
        <w:tabs>
          <w:tab w:val="left" w:pos="1983"/>
          <w:tab w:val="left" w:pos="2551"/>
        </w:tabs>
        <w:spacing w:line="276" w:lineRule="auto"/>
        <w:ind w:right="-1"/>
        <w:jc w:val="both"/>
        <w:rPr>
          <w:b/>
        </w:rPr>
      </w:pPr>
      <w:r w:rsidRPr="003B7965">
        <w:rPr>
          <w:b/>
        </w:rPr>
        <w:t>TESTEMUNHAS:</w:t>
      </w:r>
    </w:p>
    <w:sectPr w:rsidR="003F03F5" w:rsidRPr="003B7965" w:rsidSect="005F260E">
      <w:headerReference w:type="default" r:id="rId88"/>
      <w:footerReference w:type="even" r:id="rId89"/>
      <w:footerReference w:type="default" r:id="rId90"/>
      <w:type w:val="continuous"/>
      <w:pgSz w:w="11907" w:h="16840" w:code="9"/>
      <w:pgMar w:top="1701" w:right="1134" w:bottom="1134" w:left="1701" w:header="426" w:footer="6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FC" w:rsidRDefault="006001FC">
      <w:r>
        <w:separator/>
      </w:r>
    </w:p>
  </w:endnote>
  <w:endnote w:type="continuationSeparator" w:id="0">
    <w:p w:rsidR="006001FC" w:rsidRDefault="0060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G Mincho Light J">
    <w:charset w:val="00"/>
    <w:family w:val="auto"/>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FC" w:rsidRDefault="006001FC"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01FC" w:rsidRDefault="006001FC" w:rsidP="00917F56">
    <w:pPr>
      <w:pStyle w:val="Rodap"/>
      <w:ind w:right="360"/>
    </w:pPr>
  </w:p>
  <w:p w:rsidR="006001FC" w:rsidRDefault="006001FC"/>
  <w:p w:rsidR="006001FC" w:rsidRDefault="006001FC"/>
  <w:p w:rsidR="006001FC" w:rsidRDefault="006001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3206877"/>
      <w:docPartObj>
        <w:docPartGallery w:val="Page Numbers (Top of Page)"/>
        <w:docPartUnique/>
      </w:docPartObj>
    </w:sdtPr>
    <w:sdtEndPr/>
    <w:sdtContent>
      <w:p w:rsidR="006001FC" w:rsidRPr="00F75099" w:rsidRDefault="006001FC" w:rsidP="00F75099">
        <w:pPr>
          <w:pStyle w:val="Rodap"/>
          <w:rPr>
            <w:color w:val="000000"/>
            <w:sz w:val="18"/>
            <w:szCs w:val="18"/>
          </w:rPr>
        </w:pPr>
        <w:r w:rsidRPr="00F75099">
          <w:rPr>
            <w:color w:val="000000"/>
            <w:sz w:val="18"/>
            <w:szCs w:val="18"/>
          </w:rPr>
          <w:t xml:space="preserve">Palácio </w:t>
        </w:r>
        <w:proofErr w:type="spellStart"/>
        <w:r w:rsidRPr="00F75099">
          <w:rPr>
            <w:color w:val="000000"/>
            <w:sz w:val="18"/>
            <w:szCs w:val="18"/>
          </w:rPr>
          <w:t>Paiaguás</w:t>
        </w:r>
        <w:proofErr w:type="spellEnd"/>
        <w:r w:rsidRPr="00F75099">
          <w:rPr>
            <w:color w:val="000000"/>
            <w:sz w:val="18"/>
            <w:szCs w:val="18"/>
          </w:rPr>
          <w:t xml:space="preserve">, </w:t>
        </w:r>
        <w:r w:rsidRPr="00F75099">
          <w:rPr>
            <w:bCs/>
            <w:color w:val="000000"/>
            <w:sz w:val="18"/>
            <w:szCs w:val="18"/>
          </w:rPr>
          <w:t>Rua Júlio Domingos de Campos, s/n. (Antiga Rua D, Quadra 12, Lote 02, Bloco 05)</w:t>
        </w:r>
      </w:p>
      <w:p w:rsidR="006001FC" w:rsidRPr="00F75099" w:rsidRDefault="006001FC" w:rsidP="00F75099">
        <w:pPr>
          <w:pStyle w:val="Rodap"/>
          <w:rPr>
            <w:color w:val="000000"/>
            <w:sz w:val="18"/>
            <w:szCs w:val="18"/>
          </w:rPr>
        </w:pPr>
        <w:r w:rsidRPr="00F75099">
          <w:rPr>
            <w:color w:val="000000"/>
            <w:sz w:val="18"/>
            <w:szCs w:val="18"/>
          </w:rPr>
          <w:t>Centro Político Administrativo, CEP: 78.049-902 • Cuiabá • Mato Grosso • mt.gov.br</w:t>
        </w:r>
      </w:p>
      <w:p w:rsidR="006001FC" w:rsidRPr="005F260E" w:rsidRDefault="006001FC" w:rsidP="005F260E">
        <w:pPr>
          <w:jc w:val="right"/>
          <w:rPr>
            <w:sz w:val="18"/>
            <w:szCs w:val="18"/>
          </w:rPr>
        </w:pPr>
        <w:r w:rsidRPr="002928B3">
          <w:rPr>
            <w:sz w:val="18"/>
            <w:szCs w:val="18"/>
          </w:rPr>
          <w:t xml:space="preserve">Página </w:t>
        </w:r>
        <w:r w:rsidRPr="002928B3">
          <w:rPr>
            <w:sz w:val="18"/>
            <w:szCs w:val="18"/>
          </w:rPr>
          <w:fldChar w:fldCharType="begin"/>
        </w:r>
        <w:r w:rsidRPr="002928B3">
          <w:rPr>
            <w:sz w:val="18"/>
            <w:szCs w:val="18"/>
          </w:rPr>
          <w:instrText xml:space="preserve"> PAGE </w:instrText>
        </w:r>
        <w:r w:rsidRPr="002928B3">
          <w:rPr>
            <w:sz w:val="18"/>
            <w:szCs w:val="18"/>
          </w:rPr>
          <w:fldChar w:fldCharType="separate"/>
        </w:r>
        <w:r w:rsidR="00D24BE1">
          <w:rPr>
            <w:noProof/>
            <w:sz w:val="18"/>
            <w:szCs w:val="18"/>
          </w:rPr>
          <w:t>39</w:t>
        </w:r>
        <w:r w:rsidRPr="002928B3">
          <w:rPr>
            <w:sz w:val="18"/>
            <w:szCs w:val="18"/>
          </w:rPr>
          <w:fldChar w:fldCharType="end"/>
        </w:r>
        <w:r w:rsidRPr="002928B3">
          <w:rPr>
            <w:sz w:val="18"/>
            <w:szCs w:val="18"/>
          </w:rPr>
          <w:t xml:space="preserve"> de </w:t>
        </w:r>
        <w:r w:rsidRPr="002928B3">
          <w:rPr>
            <w:sz w:val="18"/>
            <w:szCs w:val="18"/>
          </w:rPr>
          <w:fldChar w:fldCharType="begin"/>
        </w:r>
        <w:r w:rsidRPr="002928B3">
          <w:rPr>
            <w:sz w:val="18"/>
            <w:szCs w:val="18"/>
          </w:rPr>
          <w:instrText xml:space="preserve"> NUMPAGES  </w:instrText>
        </w:r>
        <w:r w:rsidRPr="002928B3">
          <w:rPr>
            <w:sz w:val="18"/>
            <w:szCs w:val="18"/>
          </w:rPr>
          <w:fldChar w:fldCharType="separate"/>
        </w:r>
        <w:r w:rsidR="00D24BE1">
          <w:rPr>
            <w:noProof/>
            <w:sz w:val="18"/>
            <w:szCs w:val="18"/>
          </w:rPr>
          <w:t>58</w:t>
        </w:r>
        <w:r w:rsidRPr="002928B3">
          <w:rPr>
            <w:sz w:val="18"/>
            <w:szCs w:val="18"/>
          </w:rPr>
          <w:fldChar w:fldCharType="end"/>
        </w:r>
      </w:p>
    </w:sdtContent>
  </w:sdt>
  <w:p w:rsidR="006001FC" w:rsidRDefault="006001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FC" w:rsidRDefault="006001FC">
      <w:r>
        <w:separator/>
      </w:r>
    </w:p>
  </w:footnote>
  <w:footnote w:type="continuationSeparator" w:id="0">
    <w:p w:rsidR="006001FC" w:rsidRDefault="0060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FC" w:rsidRDefault="006001FC" w:rsidP="005F260E">
    <w:pPr>
      <w:pStyle w:val="Cabealho"/>
    </w:pPr>
    <w:r>
      <w:rPr>
        <w:b/>
        <w:noProof/>
      </w:rPr>
      <w:drawing>
        <wp:anchor distT="0" distB="0" distL="114300" distR="114300" simplePos="0" relativeHeight="251662848" behindDoc="1" locked="0" layoutInCell="1" allowOverlap="1" wp14:anchorId="309A2128" wp14:editId="23F6B84D">
          <wp:simplePos x="0" y="0"/>
          <wp:positionH relativeFrom="column">
            <wp:posOffset>5480685</wp:posOffset>
          </wp:positionH>
          <wp:positionV relativeFrom="paragraph">
            <wp:posOffset>-34290</wp:posOffset>
          </wp:positionV>
          <wp:extent cx="677545" cy="624840"/>
          <wp:effectExtent l="0" t="0" r="8255" b="3810"/>
          <wp:wrapThrough wrapText="bothSides">
            <wp:wrapPolygon edited="0">
              <wp:start x="0" y="0"/>
              <wp:lineTo x="0" y="21073"/>
              <wp:lineTo x="21256" y="21073"/>
              <wp:lineTo x="21256"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624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60C9B56A" wp14:editId="35419912">
          <wp:simplePos x="0" y="0"/>
          <wp:positionH relativeFrom="column">
            <wp:posOffset>1901604</wp:posOffset>
          </wp:positionH>
          <wp:positionV relativeFrom="paragraph">
            <wp:posOffset>15737</wp:posOffset>
          </wp:positionV>
          <wp:extent cx="1977412" cy="858741"/>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3558" cy="878781"/>
                  </a:xfrm>
                  <a:prstGeom prst="rect">
                    <a:avLst/>
                  </a:prstGeom>
                  <a:noFill/>
                </pic:spPr>
              </pic:pic>
            </a:graphicData>
          </a:graphic>
          <wp14:sizeRelH relativeFrom="page">
            <wp14:pctWidth>0</wp14:pctWidth>
          </wp14:sizeRelH>
          <wp14:sizeRelV relativeFrom="page">
            <wp14:pctHeight>0</wp14:pctHeight>
          </wp14:sizeRelV>
        </wp:anchor>
      </w:drawing>
    </w:r>
  </w:p>
  <w:p w:rsidR="006001FC" w:rsidRDefault="006001FC" w:rsidP="005F260E">
    <w:pPr>
      <w:pStyle w:val="Cabealho"/>
    </w:pPr>
  </w:p>
  <w:p w:rsidR="006001FC" w:rsidRDefault="006001FC" w:rsidP="005F260E">
    <w:pPr>
      <w:pStyle w:val="Cabealho"/>
      <w:tabs>
        <w:tab w:val="clear" w:pos="4419"/>
        <w:tab w:val="left" w:pos="8130"/>
      </w:tabs>
    </w:pPr>
  </w:p>
  <w:p w:rsidR="006001FC" w:rsidRDefault="006001FC" w:rsidP="005F260E">
    <w:pPr>
      <w:pStyle w:val="Cabealho"/>
    </w:pPr>
  </w:p>
  <w:p w:rsidR="006001FC" w:rsidRDefault="006001FC" w:rsidP="009815FB">
    <w:pPr>
      <w:pStyle w:val="Cabealho"/>
      <w:jc w:val="center"/>
    </w:pPr>
  </w:p>
  <w:p w:rsidR="006001FC" w:rsidRPr="00F75099" w:rsidRDefault="006001FC" w:rsidP="002C7AA0">
    <w:pPr>
      <w:pStyle w:val="Cabealho"/>
      <w:jc w:val="center"/>
      <w:rPr>
        <w:rFonts w:ascii="Calibri" w:hAnsi="Calibri"/>
        <w:color w:val="000000"/>
        <w:sz w:val="20"/>
        <w:szCs w:val="18"/>
      </w:rPr>
    </w:pPr>
    <w:r w:rsidRPr="00F75099">
      <w:rPr>
        <w:rFonts w:ascii="Calibri" w:hAnsi="Calibri"/>
        <w:color w:val="000000"/>
        <w:sz w:val="20"/>
        <w:szCs w:val="18"/>
      </w:rPr>
      <w:t>Secretária Adjunta de Aquisições e Finanças</w:t>
    </w:r>
  </w:p>
  <w:p w:rsidR="006001FC" w:rsidRDefault="006001FC" w:rsidP="00F75099">
    <w:pPr>
      <w:pStyle w:val="Cabealho"/>
      <w:jc w:val="center"/>
      <w:rPr>
        <w:rFonts w:ascii="Calibri" w:hAnsi="Calibri"/>
        <w:color w:val="000000"/>
        <w:sz w:val="20"/>
        <w:szCs w:val="18"/>
      </w:rPr>
    </w:pPr>
    <w:r w:rsidRPr="00F75099">
      <w:rPr>
        <w:rFonts w:ascii="Calibri" w:hAnsi="Calibri"/>
        <w:color w:val="000000"/>
        <w:sz w:val="20"/>
        <w:szCs w:val="18"/>
      </w:rPr>
      <w:t>Superintendência de Aquisições e Contratos</w:t>
    </w:r>
  </w:p>
  <w:p w:rsidR="006001FC" w:rsidRPr="00F75099" w:rsidRDefault="006001FC" w:rsidP="00F75099">
    <w:pPr>
      <w:pStyle w:val="Cabealho"/>
      <w:jc w:val="center"/>
      <w:rPr>
        <w:rFonts w:ascii="Calibri" w:hAnsi="Calibri"/>
        <w:color w:val="000000"/>
        <w:sz w:val="14"/>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15:restartNumberingAfterBreak="0">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15:restartNumberingAfterBreak="0">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15:restartNumberingAfterBreak="0">
    <w:nsid w:val="00000002"/>
    <w:multiLevelType w:val="singleLevel"/>
    <w:tmpl w:val="00000002"/>
    <w:name w:val="WW8Num30"/>
    <w:lvl w:ilvl="0">
      <w:start w:val="1"/>
      <w:numFmt w:val="lowerLetter"/>
      <w:suff w:val="nothing"/>
      <w:lvlText w:val="%1)"/>
      <w:lvlJc w:val="left"/>
    </w:lvl>
  </w:abstractNum>
  <w:abstractNum w:abstractNumId="5" w15:restartNumberingAfterBreak="0">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15:restartNumberingAfterBreak="0">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15:restartNumberingAfterBreak="0">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15:restartNumberingAfterBreak="0">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15:restartNumberingAfterBreak="0">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15:restartNumberingAfterBreak="0">
    <w:nsid w:val="05BE0A7F"/>
    <w:multiLevelType w:val="hybridMultilevel"/>
    <w:tmpl w:val="D63661C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7CE0A7F"/>
    <w:multiLevelType w:val="hybridMultilevel"/>
    <w:tmpl w:val="9C5296E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8054A4B"/>
    <w:multiLevelType w:val="hybridMultilevel"/>
    <w:tmpl w:val="9C7CE776"/>
    <w:lvl w:ilvl="0" w:tplc="26BE9078">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0BEA4F78"/>
    <w:multiLevelType w:val="multilevel"/>
    <w:tmpl w:val="22EE48B0"/>
    <w:lvl w:ilvl="0">
      <w:start w:val="1"/>
      <w:numFmt w:val="decimal"/>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Times New Roman" w:hAnsi="Times New Roman" w:hint="default"/>
        <w:b/>
        <w:i w:val="0"/>
        <w:caps w:val="0"/>
        <w:strike w:val="0"/>
        <w:dstrike w:val="0"/>
        <w:vanish w:val="0"/>
        <w:color w:val="auto"/>
        <w:sz w:val="22"/>
        <w:vertAlign w:val="baseline"/>
      </w:rPr>
    </w:lvl>
    <w:lvl w:ilvl="2">
      <w:start w:val="1"/>
      <w:numFmt w:val="decimal"/>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8" w15:restartNumberingAfterBreak="0">
    <w:nsid w:val="0FD8794B"/>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0D44E45"/>
    <w:multiLevelType w:val="hybridMultilevel"/>
    <w:tmpl w:val="28A4A784"/>
    <w:lvl w:ilvl="0" w:tplc="09903A1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22419AC"/>
    <w:multiLevelType w:val="hybridMultilevel"/>
    <w:tmpl w:val="3C504120"/>
    <w:lvl w:ilvl="0" w:tplc="C266614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4CD34F7"/>
    <w:multiLevelType w:val="hybridMultilevel"/>
    <w:tmpl w:val="5C48AC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A4C16C0"/>
    <w:multiLevelType w:val="hybridMultilevel"/>
    <w:tmpl w:val="0A42E8CE"/>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D8A61B7"/>
    <w:multiLevelType w:val="hybridMultilevel"/>
    <w:tmpl w:val="F328CBB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FBD5E6B"/>
    <w:multiLevelType w:val="hybridMultilevel"/>
    <w:tmpl w:val="1F2054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202A12F5"/>
    <w:multiLevelType w:val="hybridMultilevel"/>
    <w:tmpl w:val="AA52B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B64A1A"/>
    <w:multiLevelType w:val="hybridMultilevel"/>
    <w:tmpl w:val="1844464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223EFC"/>
    <w:multiLevelType w:val="hybridMultilevel"/>
    <w:tmpl w:val="14E63F2E"/>
    <w:lvl w:ilvl="0" w:tplc="13EA62F8">
      <w:start w:val="1"/>
      <w:numFmt w:val="low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D32B3F"/>
    <w:multiLevelType w:val="hybridMultilevel"/>
    <w:tmpl w:val="7202224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3BB70FD4"/>
    <w:multiLevelType w:val="hybridMultilevel"/>
    <w:tmpl w:val="D6C85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36643C"/>
    <w:multiLevelType w:val="hybridMultilevel"/>
    <w:tmpl w:val="1A74575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EDF3DC4"/>
    <w:multiLevelType w:val="hybridMultilevel"/>
    <w:tmpl w:val="0F2C5D68"/>
    <w:lvl w:ilvl="0" w:tplc="C638F37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08270CA"/>
    <w:multiLevelType w:val="hybridMultilevel"/>
    <w:tmpl w:val="8F763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429343D2"/>
    <w:multiLevelType w:val="hybridMultilevel"/>
    <w:tmpl w:val="2A0466E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A33A69"/>
    <w:multiLevelType w:val="hybridMultilevel"/>
    <w:tmpl w:val="E8D264E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3F023F6"/>
    <w:multiLevelType w:val="hybridMultilevel"/>
    <w:tmpl w:val="E5707F7A"/>
    <w:lvl w:ilvl="0" w:tplc="C7E8A30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64E5089"/>
    <w:multiLevelType w:val="hybridMultilevel"/>
    <w:tmpl w:val="C278040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D550DF7"/>
    <w:multiLevelType w:val="hybridMultilevel"/>
    <w:tmpl w:val="0F2C5D68"/>
    <w:lvl w:ilvl="0" w:tplc="C638F37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E252098"/>
    <w:multiLevelType w:val="hybridMultilevel"/>
    <w:tmpl w:val="1E98ED2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BA7AB4"/>
    <w:multiLevelType w:val="hybridMultilevel"/>
    <w:tmpl w:val="54744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3F81A20"/>
    <w:multiLevelType w:val="hybridMultilevel"/>
    <w:tmpl w:val="E74E37B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487B6B"/>
    <w:multiLevelType w:val="hybridMultilevel"/>
    <w:tmpl w:val="28A4A784"/>
    <w:lvl w:ilvl="0" w:tplc="09903A1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D76B4A"/>
    <w:multiLevelType w:val="hybridMultilevel"/>
    <w:tmpl w:val="8E5E27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DEF55F8"/>
    <w:multiLevelType w:val="hybridMultilevel"/>
    <w:tmpl w:val="207CB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5E8558A5"/>
    <w:multiLevelType w:val="hybridMultilevel"/>
    <w:tmpl w:val="FB02054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7C76C1"/>
    <w:multiLevelType w:val="hybridMultilevel"/>
    <w:tmpl w:val="221E4D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57" w15:restartNumberingAfterBreak="0">
    <w:nsid w:val="65BD4D90"/>
    <w:multiLevelType w:val="multilevel"/>
    <w:tmpl w:val="9F32A888"/>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8" w15:restartNumberingAfterBreak="0">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A50E50"/>
    <w:multiLevelType w:val="hybridMultilevel"/>
    <w:tmpl w:val="7E4EF40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85D1118"/>
    <w:multiLevelType w:val="hybridMultilevel"/>
    <w:tmpl w:val="DD687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6D9543D5"/>
    <w:multiLevelType w:val="hybridMultilevel"/>
    <w:tmpl w:val="25E66DB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C31785"/>
    <w:multiLevelType w:val="hybridMultilevel"/>
    <w:tmpl w:val="A50EAB34"/>
    <w:lvl w:ilvl="0" w:tplc="54F6F66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68" w15:restartNumberingAfterBreak="0">
    <w:nsid w:val="7A085945"/>
    <w:multiLevelType w:val="multilevel"/>
    <w:tmpl w:val="EFF4FA00"/>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9" w15:restartNumberingAfterBreak="0">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13"/>
  </w:num>
  <w:num w:numId="3">
    <w:abstractNumId w:val="23"/>
  </w:num>
  <w:num w:numId="4">
    <w:abstractNumId w:val="1"/>
  </w:num>
  <w:num w:numId="5">
    <w:abstractNumId w:val="0"/>
  </w:num>
  <w:num w:numId="6">
    <w:abstractNumId w:val="2"/>
  </w:num>
  <w:num w:numId="7">
    <w:abstractNumId w:val="22"/>
  </w:num>
  <w:num w:numId="8">
    <w:abstractNumId w:val="67"/>
  </w:num>
  <w:num w:numId="9">
    <w:abstractNumId w:val="10"/>
  </w:num>
  <w:num w:numId="10">
    <w:abstractNumId w:val="56"/>
  </w:num>
  <w:num w:numId="11">
    <w:abstractNumId w:val="69"/>
  </w:num>
  <w:num w:numId="12">
    <w:abstractNumId w:val="65"/>
  </w:num>
  <w:num w:numId="13">
    <w:abstractNumId w:val="40"/>
  </w:num>
  <w:num w:numId="14">
    <w:abstractNumId w:val="46"/>
  </w:num>
  <w:num w:numId="15">
    <w:abstractNumId w:val="53"/>
  </w:num>
  <w:num w:numId="16">
    <w:abstractNumId w:val="36"/>
  </w:num>
  <w:num w:numId="17">
    <w:abstractNumId w:val="38"/>
  </w:num>
  <w:num w:numId="18">
    <w:abstractNumId w:val="25"/>
  </w:num>
  <w:num w:numId="19">
    <w:abstractNumId w:val="32"/>
  </w:num>
  <w:num w:numId="20">
    <w:abstractNumId w:val="49"/>
  </w:num>
  <w:num w:numId="21">
    <w:abstractNumId w:val="50"/>
  </w:num>
  <w:num w:numId="22">
    <w:abstractNumId w:val="66"/>
  </w:num>
  <w:num w:numId="23">
    <w:abstractNumId w:val="12"/>
  </w:num>
  <w:num w:numId="24">
    <w:abstractNumId w:val="54"/>
  </w:num>
  <w:num w:numId="25">
    <w:abstractNumId w:val="62"/>
  </w:num>
  <w:num w:numId="26">
    <w:abstractNumId w:val="35"/>
  </w:num>
  <w:num w:numId="27">
    <w:abstractNumId w:val="58"/>
  </w:num>
  <w:num w:numId="28">
    <w:abstractNumId w:val="16"/>
  </w:num>
  <w:num w:numId="29">
    <w:abstractNumId w:val="20"/>
  </w:num>
  <w:num w:numId="30">
    <w:abstractNumId w:val="43"/>
  </w:num>
  <w:num w:numId="31">
    <w:abstractNumId w:val="48"/>
  </w:num>
  <w:num w:numId="32">
    <w:abstractNumId w:val="18"/>
  </w:num>
  <w:num w:numId="33">
    <w:abstractNumId w:val="15"/>
  </w:num>
  <w:num w:numId="34">
    <w:abstractNumId w:val="28"/>
  </w:num>
  <w:num w:numId="35">
    <w:abstractNumId w:val="11"/>
  </w:num>
  <w:num w:numId="36">
    <w:abstractNumId w:val="34"/>
  </w:num>
  <w:num w:numId="37">
    <w:abstractNumId w:val="44"/>
  </w:num>
  <w:num w:numId="38">
    <w:abstractNumId w:val="31"/>
  </w:num>
  <w:num w:numId="39">
    <w:abstractNumId w:val="9"/>
  </w:num>
  <w:num w:numId="40">
    <w:abstractNumId w:val="64"/>
  </w:num>
  <w:num w:numId="41">
    <w:abstractNumId w:val="30"/>
  </w:num>
  <w:num w:numId="42">
    <w:abstractNumId w:val="24"/>
  </w:num>
  <w:num w:numId="43">
    <w:abstractNumId w:val="37"/>
  </w:num>
  <w:num w:numId="44">
    <w:abstractNumId w:val="45"/>
  </w:num>
  <w:num w:numId="45">
    <w:abstractNumId w:val="19"/>
  </w:num>
  <w:num w:numId="46">
    <w:abstractNumId w:val="63"/>
  </w:num>
  <w:num w:numId="47">
    <w:abstractNumId w:val="39"/>
  </w:num>
  <w:num w:numId="48">
    <w:abstractNumId w:val="51"/>
  </w:num>
  <w:num w:numId="49">
    <w:abstractNumId w:val="52"/>
  </w:num>
  <w:num w:numId="50">
    <w:abstractNumId w:val="21"/>
  </w:num>
  <w:num w:numId="51">
    <w:abstractNumId w:val="55"/>
  </w:num>
  <w:num w:numId="52">
    <w:abstractNumId w:val="57"/>
  </w:num>
  <w:num w:numId="53">
    <w:abstractNumId w:val="61"/>
  </w:num>
  <w:num w:numId="54">
    <w:abstractNumId w:val="29"/>
  </w:num>
  <w:num w:numId="55">
    <w:abstractNumId w:val="47"/>
  </w:num>
  <w:num w:numId="56">
    <w:abstractNumId w:val="33"/>
  </w:num>
  <w:num w:numId="57">
    <w:abstractNumId w:val="68"/>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num>
  <w:num w:numId="61">
    <w:abstractNumId w:val="68"/>
  </w:num>
  <w:num w:numId="62">
    <w:abstractNumId w:val="27"/>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59"/>
  </w:num>
  <w:num w:numId="66">
    <w:abstractNumId w:val="41"/>
  </w:num>
  <w:num w:numId="67">
    <w:abstractNumId w:val="14"/>
  </w:num>
  <w:num w:numId="68">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F7"/>
    <w:rsid w:val="00000329"/>
    <w:rsid w:val="00000999"/>
    <w:rsid w:val="00000B56"/>
    <w:rsid w:val="00000B95"/>
    <w:rsid w:val="0000210B"/>
    <w:rsid w:val="00002377"/>
    <w:rsid w:val="0000302D"/>
    <w:rsid w:val="0000330B"/>
    <w:rsid w:val="000044B8"/>
    <w:rsid w:val="00004D6C"/>
    <w:rsid w:val="00004F10"/>
    <w:rsid w:val="0000544D"/>
    <w:rsid w:val="000056FB"/>
    <w:rsid w:val="00005897"/>
    <w:rsid w:val="00005CA4"/>
    <w:rsid w:val="00006054"/>
    <w:rsid w:val="0000674C"/>
    <w:rsid w:val="00006911"/>
    <w:rsid w:val="00007179"/>
    <w:rsid w:val="000079F4"/>
    <w:rsid w:val="00007FF9"/>
    <w:rsid w:val="0001114C"/>
    <w:rsid w:val="000111CA"/>
    <w:rsid w:val="00011A09"/>
    <w:rsid w:val="00011CB8"/>
    <w:rsid w:val="0001230A"/>
    <w:rsid w:val="00013027"/>
    <w:rsid w:val="00014269"/>
    <w:rsid w:val="0001429A"/>
    <w:rsid w:val="00014745"/>
    <w:rsid w:val="00014782"/>
    <w:rsid w:val="00014B35"/>
    <w:rsid w:val="00014BD1"/>
    <w:rsid w:val="000151BE"/>
    <w:rsid w:val="000153DA"/>
    <w:rsid w:val="000156C4"/>
    <w:rsid w:val="000156D9"/>
    <w:rsid w:val="000163B5"/>
    <w:rsid w:val="00016AE6"/>
    <w:rsid w:val="0001724C"/>
    <w:rsid w:val="00017807"/>
    <w:rsid w:val="000179B0"/>
    <w:rsid w:val="00017E62"/>
    <w:rsid w:val="00020A2B"/>
    <w:rsid w:val="00020B4E"/>
    <w:rsid w:val="00020E00"/>
    <w:rsid w:val="0002142D"/>
    <w:rsid w:val="0002146C"/>
    <w:rsid w:val="0002183D"/>
    <w:rsid w:val="00022428"/>
    <w:rsid w:val="000236BD"/>
    <w:rsid w:val="00023E8F"/>
    <w:rsid w:val="00024137"/>
    <w:rsid w:val="0002529B"/>
    <w:rsid w:val="000252A0"/>
    <w:rsid w:val="000255BE"/>
    <w:rsid w:val="000259B2"/>
    <w:rsid w:val="00025B0A"/>
    <w:rsid w:val="00025B49"/>
    <w:rsid w:val="00025DFC"/>
    <w:rsid w:val="00026BB0"/>
    <w:rsid w:val="00026EE8"/>
    <w:rsid w:val="0002715A"/>
    <w:rsid w:val="00027200"/>
    <w:rsid w:val="000278DA"/>
    <w:rsid w:val="00027F9D"/>
    <w:rsid w:val="00030088"/>
    <w:rsid w:val="000318C2"/>
    <w:rsid w:val="00031D31"/>
    <w:rsid w:val="00031DDF"/>
    <w:rsid w:val="00032363"/>
    <w:rsid w:val="000327A3"/>
    <w:rsid w:val="00032828"/>
    <w:rsid w:val="00032A2E"/>
    <w:rsid w:val="00032E7E"/>
    <w:rsid w:val="00033510"/>
    <w:rsid w:val="00033574"/>
    <w:rsid w:val="00033787"/>
    <w:rsid w:val="000339BF"/>
    <w:rsid w:val="0003417B"/>
    <w:rsid w:val="00034EA2"/>
    <w:rsid w:val="00034F54"/>
    <w:rsid w:val="000351A2"/>
    <w:rsid w:val="00035231"/>
    <w:rsid w:val="000356CA"/>
    <w:rsid w:val="00035F2B"/>
    <w:rsid w:val="00036206"/>
    <w:rsid w:val="0003671B"/>
    <w:rsid w:val="00036B4A"/>
    <w:rsid w:val="00036DFA"/>
    <w:rsid w:val="000374F7"/>
    <w:rsid w:val="00037D13"/>
    <w:rsid w:val="0004007B"/>
    <w:rsid w:val="00040392"/>
    <w:rsid w:val="000405A1"/>
    <w:rsid w:val="00040861"/>
    <w:rsid w:val="00041054"/>
    <w:rsid w:val="00041405"/>
    <w:rsid w:val="0004178B"/>
    <w:rsid w:val="00041AF9"/>
    <w:rsid w:val="00042FC8"/>
    <w:rsid w:val="00043072"/>
    <w:rsid w:val="0004318A"/>
    <w:rsid w:val="000437C4"/>
    <w:rsid w:val="00043822"/>
    <w:rsid w:val="000454F2"/>
    <w:rsid w:val="0004562A"/>
    <w:rsid w:val="00045763"/>
    <w:rsid w:val="000458A3"/>
    <w:rsid w:val="00045A3E"/>
    <w:rsid w:val="00045AE8"/>
    <w:rsid w:val="00045F6F"/>
    <w:rsid w:val="00046175"/>
    <w:rsid w:val="00046298"/>
    <w:rsid w:val="000464D6"/>
    <w:rsid w:val="00046519"/>
    <w:rsid w:val="000465E3"/>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346C"/>
    <w:rsid w:val="00053791"/>
    <w:rsid w:val="00054316"/>
    <w:rsid w:val="00054E01"/>
    <w:rsid w:val="000555B3"/>
    <w:rsid w:val="0005608D"/>
    <w:rsid w:val="000563E0"/>
    <w:rsid w:val="00056AB5"/>
    <w:rsid w:val="00056DFD"/>
    <w:rsid w:val="000573FB"/>
    <w:rsid w:val="000604A7"/>
    <w:rsid w:val="000604AE"/>
    <w:rsid w:val="000609F3"/>
    <w:rsid w:val="00061C97"/>
    <w:rsid w:val="00061CB7"/>
    <w:rsid w:val="00062527"/>
    <w:rsid w:val="00062728"/>
    <w:rsid w:val="0006307E"/>
    <w:rsid w:val="00063282"/>
    <w:rsid w:val="000641EA"/>
    <w:rsid w:val="000643F2"/>
    <w:rsid w:val="000644F7"/>
    <w:rsid w:val="00064A02"/>
    <w:rsid w:val="00064CE2"/>
    <w:rsid w:val="00064E56"/>
    <w:rsid w:val="00064EA7"/>
    <w:rsid w:val="000654B8"/>
    <w:rsid w:val="00065C12"/>
    <w:rsid w:val="00065CF0"/>
    <w:rsid w:val="00065FE2"/>
    <w:rsid w:val="0006667C"/>
    <w:rsid w:val="00066994"/>
    <w:rsid w:val="000669AC"/>
    <w:rsid w:val="0006743C"/>
    <w:rsid w:val="0006750A"/>
    <w:rsid w:val="00067784"/>
    <w:rsid w:val="0006795A"/>
    <w:rsid w:val="00067B7C"/>
    <w:rsid w:val="00067C20"/>
    <w:rsid w:val="000700F0"/>
    <w:rsid w:val="00070581"/>
    <w:rsid w:val="00070E82"/>
    <w:rsid w:val="00071829"/>
    <w:rsid w:val="00071954"/>
    <w:rsid w:val="00072B7B"/>
    <w:rsid w:val="00073140"/>
    <w:rsid w:val="00073732"/>
    <w:rsid w:val="00073ECC"/>
    <w:rsid w:val="000744A4"/>
    <w:rsid w:val="00074FF4"/>
    <w:rsid w:val="0007596D"/>
    <w:rsid w:val="00075AB8"/>
    <w:rsid w:val="00075B3A"/>
    <w:rsid w:val="00075C96"/>
    <w:rsid w:val="00075D44"/>
    <w:rsid w:val="0007622E"/>
    <w:rsid w:val="0007678C"/>
    <w:rsid w:val="00077544"/>
    <w:rsid w:val="000803D3"/>
    <w:rsid w:val="0008077C"/>
    <w:rsid w:val="00080B70"/>
    <w:rsid w:val="00080F49"/>
    <w:rsid w:val="00081006"/>
    <w:rsid w:val="000813B8"/>
    <w:rsid w:val="00082294"/>
    <w:rsid w:val="0008259A"/>
    <w:rsid w:val="00082983"/>
    <w:rsid w:val="00083125"/>
    <w:rsid w:val="000833C6"/>
    <w:rsid w:val="000838D2"/>
    <w:rsid w:val="00083959"/>
    <w:rsid w:val="0008395D"/>
    <w:rsid w:val="00085142"/>
    <w:rsid w:val="000853AE"/>
    <w:rsid w:val="00085B4B"/>
    <w:rsid w:val="0008604B"/>
    <w:rsid w:val="00086110"/>
    <w:rsid w:val="0008681F"/>
    <w:rsid w:val="000868B5"/>
    <w:rsid w:val="00086CE4"/>
    <w:rsid w:val="00086FC5"/>
    <w:rsid w:val="00087203"/>
    <w:rsid w:val="00087ABE"/>
    <w:rsid w:val="00087EAD"/>
    <w:rsid w:val="00087F5D"/>
    <w:rsid w:val="000901D4"/>
    <w:rsid w:val="00090918"/>
    <w:rsid w:val="00090A6D"/>
    <w:rsid w:val="00090AC8"/>
    <w:rsid w:val="00090EA0"/>
    <w:rsid w:val="00091200"/>
    <w:rsid w:val="00092850"/>
    <w:rsid w:val="00092BC3"/>
    <w:rsid w:val="00092F40"/>
    <w:rsid w:val="00093147"/>
    <w:rsid w:val="00093AC0"/>
    <w:rsid w:val="000949B2"/>
    <w:rsid w:val="00094A56"/>
    <w:rsid w:val="00095E79"/>
    <w:rsid w:val="000966FE"/>
    <w:rsid w:val="00096BD2"/>
    <w:rsid w:val="00096E5A"/>
    <w:rsid w:val="0009700C"/>
    <w:rsid w:val="000978AD"/>
    <w:rsid w:val="00097CD6"/>
    <w:rsid w:val="00097DEE"/>
    <w:rsid w:val="000A03C2"/>
    <w:rsid w:val="000A03DE"/>
    <w:rsid w:val="000A0839"/>
    <w:rsid w:val="000A11CF"/>
    <w:rsid w:val="000A14AE"/>
    <w:rsid w:val="000A18F9"/>
    <w:rsid w:val="000A2003"/>
    <w:rsid w:val="000A2223"/>
    <w:rsid w:val="000A2604"/>
    <w:rsid w:val="000A27A6"/>
    <w:rsid w:val="000A27FC"/>
    <w:rsid w:val="000A2C71"/>
    <w:rsid w:val="000A3048"/>
    <w:rsid w:val="000A310E"/>
    <w:rsid w:val="000A32CB"/>
    <w:rsid w:val="000A330E"/>
    <w:rsid w:val="000A38EE"/>
    <w:rsid w:val="000A4349"/>
    <w:rsid w:val="000A434C"/>
    <w:rsid w:val="000A4580"/>
    <w:rsid w:val="000A4958"/>
    <w:rsid w:val="000A50AE"/>
    <w:rsid w:val="000A566B"/>
    <w:rsid w:val="000A5F6A"/>
    <w:rsid w:val="000A61E0"/>
    <w:rsid w:val="000A6220"/>
    <w:rsid w:val="000A643A"/>
    <w:rsid w:val="000A7AB7"/>
    <w:rsid w:val="000B03A7"/>
    <w:rsid w:val="000B05C1"/>
    <w:rsid w:val="000B090D"/>
    <w:rsid w:val="000B1868"/>
    <w:rsid w:val="000B1ABC"/>
    <w:rsid w:val="000B1B49"/>
    <w:rsid w:val="000B20E1"/>
    <w:rsid w:val="000B24D4"/>
    <w:rsid w:val="000B2563"/>
    <w:rsid w:val="000B2CDD"/>
    <w:rsid w:val="000B2EC8"/>
    <w:rsid w:val="000B337C"/>
    <w:rsid w:val="000B3965"/>
    <w:rsid w:val="000B3CEF"/>
    <w:rsid w:val="000B3E71"/>
    <w:rsid w:val="000B486D"/>
    <w:rsid w:val="000B4B31"/>
    <w:rsid w:val="000B5117"/>
    <w:rsid w:val="000B56E0"/>
    <w:rsid w:val="000B5723"/>
    <w:rsid w:val="000B5ED8"/>
    <w:rsid w:val="000B5FAB"/>
    <w:rsid w:val="000B64F5"/>
    <w:rsid w:val="000B7370"/>
    <w:rsid w:val="000B7376"/>
    <w:rsid w:val="000B79BC"/>
    <w:rsid w:val="000C00C0"/>
    <w:rsid w:val="000C0110"/>
    <w:rsid w:val="000C0259"/>
    <w:rsid w:val="000C0318"/>
    <w:rsid w:val="000C11D5"/>
    <w:rsid w:val="000C1868"/>
    <w:rsid w:val="000C1A2F"/>
    <w:rsid w:val="000C1D4D"/>
    <w:rsid w:val="000C2EC0"/>
    <w:rsid w:val="000C3D34"/>
    <w:rsid w:val="000C3D82"/>
    <w:rsid w:val="000C4259"/>
    <w:rsid w:val="000C4314"/>
    <w:rsid w:val="000C44DA"/>
    <w:rsid w:val="000C4810"/>
    <w:rsid w:val="000C4914"/>
    <w:rsid w:val="000C4C2D"/>
    <w:rsid w:val="000C545B"/>
    <w:rsid w:val="000C5484"/>
    <w:rsid w:val="000C59C3"/>
    <w:rsid w:val="000C5F2C"/>
    <w:rsid w:val="000C6132"/>
    <w:rsid w:val="000C66F0"/>
    <w:rsid w:val="000C6B56"/>
    <w:rsid w:val="000C6BA4"/>
    <w:rsid w:val="000C7115"/>
    <w:rsid w:val="000C7D6D"/>
    <w:rsid w:val="000C7D89"/>
    <w:rsid w:val="000C7D96"/>
    <w:rsid w:val="000C7F55"/>
    <w:rsid w:val="000D05FB"/>
    <w:rsid w:val="000D0A3C"/>
    <w:rsid w:val="000D0B0B"/>
    <w:rsid w:val="000D0CA4"/>
    <w:rsid w:val="000D0FF4"/>
    <w:rsid w:val="000D198A"/>
    <w:rsid w:val="000D1DB5"/>
    <w:rsid w:val="000D1F83"/>
    <w:rsid w:val="000D21F8"/>
    <w:rsid w:val="000D382B"/>
    <w:rsid w:val="000D3A3E"/>
    <w:rsid w:val="000D3AFE"/>
    <w:rsid w:val="000D3BC4"/>
    <w:rsid w:val="000D3D82"/>
    <w:rsid w:val="000D40B0"/>
    <w:rsid w:val="000D4315"/>
    <w:rsid w:val="000D43B2"/>
    <w:rsid w:val="000D58FB"/>
    <w:rsid w:val="000D5DA4"/>
    <w:rsid w:val="000D5DB8"/>
    <w:rsid w:val="000D60B3"/>
    <w:rsid w:val="000D6312"/>
    <w:rsid w:val="000D63BB"/>
    <w:rsid w:val="000D6403"/>
    <w:rsid w:val="000D647D"/>
    <w:rsid w:val="000D6704"/>
    <w:rsid w:val="000D6888"/>
    <w:rsid w:val="000D6BEA"/>
    <w:rsid w:val="000D70C3"/>
    <w:rsid w:val="000D7163"/>
    <w:rsid w:val="000D7250"/>
    <w:rsid w:val="000D765A"/>
    <w:rsid w:val="000D78F9"/>
    <w:rsid w:val="000D7969"/>
    <w:rsid w:val="000E07D5"/>
    <w:rsid w:val="000E0E65"/>
    <w:rsid w:val="000E1415"/>
    <w:rsid w:val="000E16A7"/>
    <w:rsid w:val="000E192E"/>
    <w:rsid w:val="000E1DB8"/>
    <w:rsid w:val="000E1FD8"/>
    <w:rsid w:val="000E2064"/>
    <w:rsid w:val="000E2B08"/>
    <w:rsid w:val="000E2DC6"/>
    <w:rsid w:val="000E338B"/>
    <w:rsid w:val="000E365F"/>
    <w:rsid w:val="000E3AE3"/>
    <w:rsid w:val="000E3CFF"/>
    <w:rsid w:val="000E4590"/>
    <w:rsid w:val="000E4A1E"/>
    <w:rsid w:val="000E4B0E"/>
    <w:rsid w:val="000E4FEE"/>
    <w:rsid w:val="000E5468"/>
    <w:rsid w:val="000E5831"/>
    <w:rsid w:val="000E64E9"/>
    <w:rsid w:val="000E6D1D"/>
    <w:rsid w:val="000E73B6"/>
    <w:rsid w:val="000E7522"/>
    <w:rsid w:val="000F0262"/>
    <w:rsid w:val="000F030B"/>
    <w:rsid w:val="000F05FA"/>
    <w:rsid w:val="000F0735"/>
    <w:rsid w:val="000F0960"/>
    <w:rsid w:val="000F0A83"/>
    <w:rsid w:val="000F0FC6"/>
    <w:rsid w:val="000F127D"/>
    <w:rsid w:val="000F12E0"/>
    <w:rsid w:val="000F15FB"/>
    <w:rsid w:val="000F1C13"/>
    <w:rsid w:val="000F1C6A"/>
    <w:rsid w:val="000F1F68"/>
    <w:rsid w:val="000F2617"/>
    <w:rsid w:val="000F264F"/>
    <w:rsid w:val="000F2998"/>
    <w:rsid w:val="000F35B4"/>
    <w:rsid w:val="000F3B73"/>
    <w:rsid w:val="000F3D5C"/>
    <w:rsid w:val="000F3EF3"/>
    <w:rsid w:val="000F431C"/>
    <w:rsid w:val="000F4773"/>
    <w:rsid w:val="000F48BD"/>
    <w:rsid w:val="000F4993"/>
    <w:rsid w:val="000F4B2D"/>
    <w:rsid w:val="000F4BC2"/>
    <w:rsid w:val="000F508B"/>
    <w:rsid w:val="000F5427"/>
    <w:rsid w:val="000F6058"/>
    <w:rsid w:val="000F61B1"/>
    <w:rsid w:val="000F66D6"/>
    <w:rsid w:val="000F6B33"/>
    <w:rsid w:val="000F70C2"/>
    <w:rsid w:val="000F771F"/>
    <w:rsid w:val="000F7820"/>
    <w:rsid w:val="000F7F23"/>
    <w:rsid w:val="001003A2"/>
    <w:rsid w:val="001011B2"/>
    <w:rsid w:val="001013DD"/>
    <w:rsid w:val="001019BF"/>
    <w:rsid w:val="00101BBB"/>
    <w:rsid w:val="00101CD9"/>
    <w:rsid w:val="00102313"/>
    <w:rsid w:val="001026F1"/>
    <w:rsid w:val="0010283B"/>
    <w:rsid w:val="001029A8"/>
    <w:rsid w:val="001034AA"/>
    <w:rsid w:val="001035C0"/>
    <w:rsid w:val="00103697"/>
    <w:rsid w:val="001036D0"/>
    <w:rsid w:val="00103B90"/>
    <w:rsid w:val="00103CB4"/>
    <w:rsid w:val="00103EEE"/>
    <w:rsid w:val="00104043"/>
    <w:rsid w:val="00104102"/>
    <w:rsid w:val="0010429F"/>
    <w:rsid w:val="00104D72"/>
    <w:rsid w:val="00105682"/>
    <w:rsid w:val="00105755"/>
    <w:rsid w:val="00105F39"/>
    <w:rsid w:val="0010610E"/>
    <w:rsid w:val="001063D0"/>
    <w:rsid w:val="00106956"/>
    <w:rsid w:val="00107553"/>
    <w:rsid w:val="001076E2"/>
    <w:rsid w:val="00107871"/>
    <w:rsid w:val="00107BF2"/>
    <w:rsid w:val="00107E9F"/>
    <w:rsid w:val="0011054A"/>
    <w:rsid w:val="0011191E"/>
    <w:rsid w:val="00111960"/>
    <w:rsid w:val="00111B60"/>
    <w:rsid w:val="00111E9F"/>
    <w:rsid w:val="00112489"/>
    <w:rsid w:val="001128A5"/>
    <w:rsid w:val="00113A7C"/>
    <w:rsid w:val="0011418D"/>
    <w:rsid w:val="00114413"/>
    <w:rsid w:val="0011470F"/>
    <w:rsid w:val="001156EF"/>
    <w:rsid w:val="001158D9"/>
    <w:rsid w:val="00115AF6"/>
    <w:rsid w:val="00115B54"/>
    <w:rsid w:val="00116260"/>
    <w:rsid w:val="00116E88"/>
    <w:rsid w:val="00117B73"/>
    <w:rsid w:val="00120980"/>
    <w:rsid w:val="00120D94"/>
    <w:rsid w:val="00121344"/>
    <w:rsid w:val="001216CE"/>
    <w:rsid w:val="0012184B"/>
    <w:rsid w:val="001219C1"/>
    <w:rsid w:val="00121EAD"/>
    <w:rsid w:val="00121EBF"/>
    <w:rsid w:val="00121F67"/>
    <w:rsid w:val="001233B1"/>
    <w:rsid w:val="00123EBC"/>
    <w:rsid w:val="00123EC4"/>
    <w:rsid w:val="00124077"/>
    <w:rsid w:val="00124602"/>
    <w:rsid w:val="00124960"/>
    <w:rsid w:val="00124A2C"/>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A0A"/>
    <w:rsid w:val="00134BE2"/>
    <w:rsid w:val="00134CE8"/>
    <w:rsid w:val="00134E48"/>
    <w:rsid w:val="001354EB"/>
    <w:rsid w:val="00135823"/>
    <w:rsid w:val="00135CE5"/>
    <w:rsid w:val="00135DD5"/>
    <w:rsid w:val="00136BE5"/>
    <w:rsid w:val="00136CD8"/>
    <w:rsid w:val="001374F4"/>
    <w:rsid w:val="00137A44"/>
    <w:rsid w:val="00137CC7"/>
    <w:rsid w:val="00137F43"/>
    <w:rsid w:val="00140027"/>
    <w:rsid w:val="00140581"/>
    <w:rsid w:val="001406A7"/>
    <w:rsid w:val="0014109C"/>
    <w:rsid w:val="00141456"/>
    <w:rsid w:val="001419F7"/>
    <w:rsid w:val="00141F7C"/>
    <w:rsid w:val="001423AB"/>
    <w:rsid w:val="001427C0"/>
    <w:rsid w:val="00142B9F"/>
    <w:rsid w:val="0014370F"/>
    <w:rsid w:val="00143717"/>
    <w:rsid w:val="00143FFB"/>
    <w:rsid w:val="0014403C"/>
    <w:rsid w:val="0014431D"/>
    <w:rsid w:val="0014457A"/>
    <w:rsid w:val="001449B9"/>
    <w:rsid w:val="00144F37"/>
    <w:rsid w:val="00145788"/>
    <w:rsid w:val="001457BE"/>
    <w:rsid w:val="00145DC2"/>
    <w:rsid w:val="00145E63"/>
    <w:rsid w:val="00145F14"/>
    <w:rsid w:val="0014675A"/>
    <w:rsid w:val="00146920"/>
    <w:rsid w:val="001501F1"/>
    <w:rsid w:val="0015049A"/>
    <w:rsid w:val="00150DC1"/>
    <w:rsid w:val="00151AD6"/>
    <w:rsid w:val="00151DA5"/>
    <w:rsid w:val="00152286"/>
    <w:rsid w:val="00152CCC"/>
    <w:rsid w:val="00153397"/>
    <w:rsid w:val="001534CE"/>
    <w:rsid w:val="00153F5B"/>
    <w:rsid w:val="00154100"/>
    <w:rsid w:val="00154179"/>
    <w:rsid w:val="00154F02"/>
    <w:rsid w:val="00154F52"/>
    <w:rsid w:val="0015517B"/>
    <w:rsid w:val="00155D4D"/>
    <w:rsid w:val="0015642E"/>
    <w:rsid w:val="001564A6"/>
    <w:rsid w:val="0015666D"/>
    <w:rsid w:val="00156933"/>
    <w:rsid w:val="00156BEC"/>
    <w:rsid w:val="001576BE"/>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EFA"/>
    <w:rsid w:val="001645C1"/>
    <w:rsid w:val="00164E75"/>
    <w:rsid w:val="001651B9"/>
    <w:rsid w:val="00165224"/>
    <w:rsid w:val="001652C7"/>
    <w:rsid w:val="00165608"/>
    <w:rsid w:val="00166C8D"/>
    <w:rsid w:val="00167042"/>
    <w:rsid w:val="00167796"/>
    <w:rsid w:val="001679A9"/>
    <w:rsid w:val="00170491"/>
    <w:rsid w:val="00171265"/>
    <w:rsid w:val="001717AF"/>
    <w:rsid w:val="00171EB1"/>
    <w:rsid w:val="001721DF"/>
    <w:rsid w:val="001723E9"/>
    <w:rsid w:val="00172525"/>
    <w:rsid w:val="00172611"/>
    <w:rsid w:val="00173005"/>
    <w:rsid w:val="00173296"/>
    <w:rsid w:val="0017368F"/>
    <w:rsid w:val="001736FF"/>
    <w:rsid w:val="00173FC4"/>
    <w:rsid w:val="0017425C"/>
    <w:rsid w:val="00174E02"/>
    <w:rsid w:val="0017569F"/>
    <w:rsid w:val="00176B9F"/>
    <w:rsid w:val="00177775"/>
    <w:rsid w:val="001802C0"/>
    <w:rsid w:val="00180BCF"/>
    <w:rsid w:val="00181443"/>
    <w:rsid w:val="00181906"/>
    <w:rsid w:val="00181CDC"/>
    <w:rsid w:val="00182470"/>
    <w:rsid w:val="00182CBB"/>
    <w:rsid w:val="00183871"/>
    <w:rsid w:val="00183C0D"/>
    <w:rsid w:val="00183D5F"/>
    <w:rsid w:val="001840C6"/>
    <w:rsid w:val="00184344"/>
    <w:rsid w:val="0018479D"/>
    <w:rsid w:val="00185053"/>
    <w:rsid w:val="001851F2"/>
    <w:rsid w:val="0018646D"/>
    <w:rsid w:val="00186CF7"/>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782"/>
    <w:rsid w:val="00194AD4"/>
    <w:rsid w:val="00195705"/>
    <w:rsid w:val="00195881"/>
    <w:rsid w:val="00195AF1"/>
    <w:rsid w:val="00195BE1"/>
    <w:rsid w:val="00195D5A"/>
    <w:rsid w:val="001962F7"/>
    <w:rsid w:val="00196870"/>
    <w:rsid w:val="00196871"/>
    <w:rsid w:val="00196DFE"/>
    <w:rsid w:val="001971BB"/>
    <w:rsid w:val="001974A3"/>
    <w:rsid w:val="00197D30"/>
    <w:rsid w:val="001A0842"/>
    <w:rsid w:val="001A0B28"/>
    <w:rsid w:val="001A0E0A"/>
    <w:rsid w:val="001A1450"/>
    <w:rsid w:val="001A1463"/>
    <w:rsid w:val="001A178D"/>
    <w:rsid w:val="001A1A23"/>
    <w:rsid w:val="001A1A67"/>
    <w:rsid w:val="001A1E78"/>
    <w:rsid w:val="001A25BA"/>
    <w:rsid w:val="001A2B8E"/>
    <w:rsid w:val="001A2B9A"/>
    <w:rsid w:val="001A3BB1"/>
    <w:rsid w:val="001A4505"/>
    <w:rsid w:val="001A4563"/>
    <w:rsid w:val="001A48CB"/>
    <w:rsid w:val="001A49AF"/>
    <w:rsid w:val="001A4FC6"/>
    <w:rsid w:val="001A52D4"/>
    <w:rsid w:val="001A55E9"/>
    <w:rsid w:val="001A5812"/>
    <w:rsid w:val="001A67B1"/>
    <w:rsid w:val="001A6A77"/>
    <w:rsid w:val="001A6B94"/>
    <w:rsid w:val="001A70FF"/>
    <w:rsid w:val="001A71BA"/>
    <w:rsid w:val="001A74CC"/>
    <w:rsid w:val="001A7826"/>
    <w:rsid w:val="001A7959"/>
    <w:rsid w:val="001A7F2F"/>
    <w:rsid w:val="001B064C"/>
    <w:rsid w:val="001B0BCC"/>
    <w:rsid w:val="001B22A0"/>
    <w:rsid w:val="001B230F"/>
    <w:rsid w:val="001B27DF"/>
    <w:rsid w:val="001B3111"/>
    <w:rsid w:val="001B3525"/>
    <w:rsid w:val="001B382A"/>
    <w:rsid w:val="001B3B3D"/>
    <w:rsid w:val="001B3E05"/>
    <w:rsid w:val="001B4368"/>
    <w:rsid w:val="001B486C"/>
    <w:rsid w:val="001B49C1"/>
    <w:rsid w:val="001B4FF2"/>
    <w:rsid w:val="001B648C"/>
    <w:rsid w:val="001B66D5"/>
    <w:rsid w:val="001B7603"/>
    <w:rsid w:val="001B7654"/>
    <w:rsid w:val="001B79BF"/>
    <w:rsid w:val="001B7A93"/>
    <w:rsid w:val="001B7AD1"/>
    <w:rsid w:val="001C009C"/>
    <w:rsid w:val="001C0193"/>
    <w:rsid w:val="001C0607"/>
    <w:rsid w:val="001C0BA3"/>
    <w:rsid w:val="001C0F03"/>
    <w:rsid w:val="001C10BB"/>
    <w:rsid w:val="001C145C"/>
    <w:rsid w:val="001C151D"/>
    <w:rsid w:val="001C1553"/>
    <w:rsid w:val="001C1691"/>
    <w:rsid w:val="001C1842"/>
    <w:rsid w:val="001C197A"/>
    <w:rsid w:val="001C27B8"/>
    <w:rsid w:val="001C2851"/>
    <w:rsid w:val="001C285E"/>
    <w:rsid w:val="001C2D5B"/>
    <w:rsid w:val="001C333E"/>
    <w:rsid w:val="001C4801"/>
    <w:rsid w:val="001C4D4F"/>
    <w:rsid w:val="001C508C"/>
    <w:rsid w:val="001C519D"/>
    <w:rsid w:val="001C5538"/>
    <w:rsid w:val="001C597A"/>
    <w:rsid w:val="001C5A1F"/>
    <w:rsid w:val="001C5A49"/>
    <w:rsid w:val="001C5B23"/>
    <w:rsid w:val="001C5E77"/>
    <w:rsid w:val="001C5F49"/>
    <w:rsid w:val="001C60D5"/>
    <w:rsid w:val="001C6878"/>
    <w:rsid w:val="001C69A7"/>
    <w:rsid w:val="001C6AEF"/>
    <w:rsid w:val="001C769E"/>
    <w:rsid w:val="001C7A9A"/>
    <w:rsid w:val="001C7DD3"/>
    <w:rsid w:val="001D049C"/>
    <w:rsid w:val="001D089C"/>
    <w:rsid w:val="001D08AB"/>
    <w:rsid w:val="001D0F8F"/>
    <w:rsid w:val="001D14D0"/>
    <w:rsid w:val="001D14E7"/>
    <w:rsid w:val="001D1D07"/>
    <w:rsid w:val="001D1F25"/>
    <w:rsid w:val="001D216D"/>
    <w:rsid w:val="001D253F"/>
    <w:rsid w:val="001D287F"/>
    <w:rsid w:val="001D34C2"/>
    <w:rsid w:val="001D3690"/>
    <w:rsid w:val="001D38B5"/>
    <w:rsid w:val="001D393F"/>
    <w:rsid w:val="001D39FB"/>
    <w:rsid w:val="001D3E92"/>
    <w:rsid w:val="001D5FC6"/>
    <w:rsid w:val="001D5FEF"/>
    <w:rsid w:val="001D67B4"/>
    <w:rsid w:val="001D6E14"/>
    <w:rsid w:val="001D7DF3"/>
    <w:rsid w:val="001E022E"/>
    <w:rsid w:val="001E081E"/>
    <w:rsid w:val="001E09EC"/>
    <w:rsid w:val="001E0D96"/>
    <w:rsid w:val="001E15A5"/>
    <w:rsid w:val="001E1664"/>
    <w:rsid w:val="001E17B0"/>
    <w:rsid w:val="001E17CF"/>
    <w:rsid w:val="001E181A"/>
    <w:rsid w:val="001E1A1A"/>
    <w:rsid w:val="001E1E71"/>
    <w:rsid w:val="001E1F4E"/>
    <w:rsid w:val="001E25A9"/>
    <w:rsid w:val="001E2A01"/>
    <w:rsid w:val="001E2A81"/>
    <w:rsid w:val="001E2E3D"/>
    <w:rsid w:val="001E308F"/>
    <w:rsid w:val="001E3137"/>
    <w:rsid w:val="001E32A6"/>
    <w:rsid w:val="001E3726"/>
    <w:rsid w:val="001E378D"/>
    <w:rsid w:val="001E40ED"/>
    <w:rsid w:val="001E43AE"/>
    <w:rsid w:val="001E4E9A"/>
    <w:rsid w:val="001E5A87"/>
    <w:rsid w:val="001E6132"/>
    <w:rsid w:val="001E6516"/>
    <w:rsid w:val="001E66C9"/>
    <w:rsid w:val="001E7EE4"/>
    <w:rsid w:val="001F0259"/>
    <w:rsid w:val="001F0633"/>
    <w:rsid w:val="001F15B2"/>
    <w:rsid w:val="001F17F3"/>
    <w:rsid w:val="001F197F"/>
    <w:rsid w:val="001F1B70"/>
    <w:rsid w:val="001F1D98"/>
    <w:rsid w:val="001F27CF"/>
    <w:rsid w:val="001F2EAB"/>
    <w:rsid w:val="001F2EDF"/>
    <w:rsid w:val="001F36D5"/>
    <w:rsid w:val="001F43B8"/>
    <w:rsid w:val="001F4E0C"/>
    <w:rsid w:val="001F4FD5"/>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EDE"/>
    <w:rsid w:val="0020279F"/>
    <w:rsid w:val="00202990"/>
    <w:rsid w:val="00202D5E"/>
    <w:rsid w:val="0020372C"/>
    <w:rsid w:val="002040CD"/>
    <w:rsid w:val="002043E1"/>
    <w:rsid w:val="0020452D"/>
    <w:rsid w:val="00204858"/>
    <w:rsid w:val="00204963"/>
    <w:rsid w:val="00204CDF"/>
    <w:rsid w:val="002052F5"/>
    <w:rsid w:val="0020559C"/>
    <w:rsid w:val="00205CFC"/>
    <w:rsid w:val="00206FE4"/>
    <w:rsid w:val="002071D8"/>
    <w:rsid w:val="00207ADD"/>
    <w:rsid w:val="00207BC8"/>
    <w:rsid w:val="0021002C"/>
    <w:rsid w:val="00210147"/>
    <w:rsid w:val="002104AD"/>
    <w:rsid w:val="00210758"/>
    <w:rsid w:val="00210A1A"/>
    <w:rsid w:val="00210F9E"/>
    <w:rsid w:val="00211014"/>
    <w:rsid w:val="00211887"/>
    <w:rsid w:val="00211918"/>
    <w:rsid w:val="00211E96"/>
    <w:rsid w:val="00211F69"/>
    <w:rsid w:val="00212050"/>
    <w:rsid w:val="002123C4"/>
    <w:rsid w:val="002126BD"/>
    <w:rsid w:val="002129E5"/>
    <w:rsid w:val="00213157"/>
    <w:rsid w:val="00213532"/>
    <w:rsid w:val="00213B94"/>
    <w:rsid w:val="00214A7E"/>
    <w:rsid w:val="0021517F"/>
    <w:rsid w:val="002157E3"/>
    <w:rsid w:val="00215849"/>
    <w:rsid w:val="0021584C"/>
    <w:rsid w:val="0021636B"/>
    <w:rsid w:val="00216A93"/>
    <w:rsid w:val="0021727D"/>
    <w:rsid w:val="002172A9"/>
    <w:rsid w:val="00217407"/>
    <w:rsid w:val="00217452"/>
    <w:rsid w:val="002175C7"/>
    <w:rsid w:val="00217C09"/>
    <w:rsid w:val="00217C68"/>
    <w:rsid w:val="00217E9C"/>
    <w:rsid w:val="00220D2D"/>
    <w:rsid w:val="00220D96"/>
    <w:rsid w:val="00221187"/>
    <w:rsid w:val="002211E2"/>
    <w:rsid w:val="002219C9"/>
    <w:rsid w:val="00221A7C"/>
    <w:rsid w:val="00221C62"/>
    <w:rsid w:val="00221D30"/>
    <w:rsid w:val="00222166"/>
    <w:rsid w:val="00222430"/>
    <w:rsid w:val="0022258B"/>
    <w:rsid w:val="00222780"/>
    <w:rsid w:val="00222BC9"/>
    <w:rsid w:val="00222E1D"/>
    <w:rsid w:val="0022325A"/>
    <w:rsid w:val="002232C2"/>
    <w:rsid w:val="00223F4C"/>
    <w:rsid w:val="00224DA9"/>
    <w:rsid w:val="002251B3"/>
    <w:rsid w:val="00225533"/>
    <w:rsid w:val="002259B2"/>
    <w:rsid w:val="00225B1E"/>
    <w:rsid w:val="002269E8"/>
    <w:rsid w:val="00226B01"/>
    <w:rsid w:val="00226DFD"/>
    <w:rsid w:val="00227084"/>
    <w:rsid w:val="002276CB"/>
    <w:rsid w:val="00227875"/>
    <w:rsid w:val="00227F9A"/>
    <w:rsid w:val="002303C8"/>
    <w:rsid w:val="002303DA"/>
    <w:rsid w:val="002306DB"/>
    <w:rsid w:val="00230A1E"/>
    <w:rsid w:val="00230FC8"/>
    <w:rsid w:val="002310BD"/>
    <w:rsid w:val="0023132A"/>
    <w:rsid w:val="00231334"/>
    <w:rsid w:val="00231345"/>
    <w:rsid w:val="002313FC"/>
    <w:rsid w:val="0023147D"/>
    <w:rsid w:val="002314F1"/>
    <w:rsid w:val="00232158"/>
    <w:rsid w:val="0023227B"/>
    <w:rsid w:val="002322F1"/>
    <w:rsid w:val="002325A8"/>
    <w:rsid w:val="002332F3"/>
    <w:rsid w:val="00233AD9"/>
    <w:rsid w:val="00233B07"/>
    <w:rsid w:val="00233F31"/>
    <w:rsid w:val="002345B0"/>
    <w:rsid w:val="00234711"/>
    <w:rsid w:val="002350A5"/>
    <w:rsid w:val="002359E0"/>
    <w:rsid w:val="00235A35"/>
    <w:rsid w:val="00235A51"/>
    <w:rsid w:val="00235AF2"/>
    <w:rsid w:val="00236146"/>
    <w:rsid w:val="002361FE"/>
    <w:rsid w:val="0023648E"/>
    <w:rsid w:val="00236AB2"/>
    <w:rsid w:val="00237493"/>
    <w:rsid w:val="002375FF"/>
    <w:rsid w:val="002400FB"/>
    <w:rsid w:val="00240552"/>
    <w:rsid w:val="00240DAA"/>
    <w:rsid w:val="002410C1"/>
    <w:rsid w:val="0024119B"/>
    <w:rsid w:val="0024169A"/>
    <w:rsid w:val="00241D4B"/>
    <w:rsid w:val="0024201D"/>
    <w:rsid w:val="00242055"/>
    <w:rsid w:val="0024214B"/>
    <w:rsid w:val="002425F4"/>
    <w:rsid w:val="002426D1"/>
    <w:rsid w:val="00242DDA"/>
    <w:rsid w:val="00242F87"/>
    <w:rsid w:val="00243B3E"/>
    <w:rsid w:val="00243DC6"/>
    <w:rsid w:val="0024438E"/>
    <w:rsid w:val="00244A67"/>
    <w:rsid w:val="00245B2F"/>
    <w:rsid w:val="00245B92"/>
    <w:rsid w:val="0024638A"/>
    <w:rsid w:val="00246F76"/>
    <w:rsid w:val="00247721"/>
    <w:rsid w:val="00247F0F"/>
    <w:rsid w:val="002508F7"/>
    <w:rsid w:val="00251012"/>
    <w:rsid w:val="0025182E"/>
    <w:rsid w:val="00251AD8"/>
    <w:rsid w:val="00251EA1"/>
    <w:rsid w:val="00252242"/>
    <w:rsid w:val="00252689"/>
    <w:rsid w:val="00252C02"/>
    <w:rsid w:val="00253022"/>
    <w:rsid w:val="002539CA"/>
    <w:rsid w:val="00253C1B"/>
    <w:rsid w:val="00253C55"/>
    <w:rsid w:val="0025404E"/>
    <w:rsid w:val="00254155"/>
    <w:rsid w:val="0025436D"/>
    <w:rsid w:val="00254C3E"/>
    <w:rsid w:val="002555E9"/>
    <w:rsid w:val="00255820"/>
    <w:rsid w:val="00256426"/>
    <w:rsid w:val="002570A6"/>
    <w:rsid w:val="00257213"/>
    <w:rsid w:val="00257BBE"/>
    <w:rsid w:val="00257DC7"/>
    <w:rsid w:val="00260465"/>
    <w:rsid w:val="002605EA"/>
    <w:rsid w:val="00260B49"/>
    <w:rsid w:val="002613E3"/>
    <w:rsid w:val="0026153D"/>
    <w:rsid w:val="00261956"/>
    <w:rsid w:val="00261A3B"/>
    <w:rsid w:val="00262265"/>
    <w:rsid w:val="00262BD2"/>
    <w:rsid w:val="00262ECC"/>
    <w:rsid w:val="00263508"/>
    <w:rsid w:val="0026375B"/>
    <w:rsid w:val="00263BDB"/>
    <w:rsid w:val="00264215"/>
    <w:rsid w:val="00264605"/>
    <w:rsid w:val="00264B40"/>
    <w:rsid w:val="00265108"/>
    <w:rsid w:val="00265492"/>
    <w:rsid w:val="00266724"/>
    <w:rsid w:val="0026674D"/>
    <w:rsid w:val="00266B3D"/>
    <w:rsid w:val="00267338"/>
    <w:rsid w:val="00267F53"/>
    <w:rsid w:val="002716D2"/>
    <w:rsid w:val="002717CB"/>
    <w:rsid w:val="00272699"/>
    <w:rsid w:val="00272CFA"/>
    <w:rsid w:val="002732FC"/>
    <w:rsid w:val="002736CD"/>
    <w:rsid w:val="0027383A"/>
    <w:rsid w:val="00273AEB"/>
    <w:rsid w:val="00273BC5"/>
    <w:rsid w:val="00273E65"/>
    <w:rsid w:val="00274067"/>
    <w:rsid w:val="0027413D"/>
    <w:rsid w:val="00274335"/>
    <w:rsid w:val="00274356"/>
    <w:rsid w:val="002743F2"/>
    <w:rsid w:val="002744E5"/>
    <w:rsid w:val="002749C3"/>
    <w:rsid w:val="00274A81"/>
    <w:rsid w:val="00274B43"/>
    <w:rsid w:val="00274B85"/>
    <w:rsid w:val="0027517C"/>
    <w:rsid w:val="0027563F"/>
    <w:rsid w:val="00276169"/>
    <w:rsid w:val="0027617D"/>
    <w:rsid w:val="00277379"/>
    <w:rsid w:val="0027755F"/>
    <w:rsid w:val="00277790"/>
    <w:rsid w:val="00277A8A"/>
    <w:rsid w:val="00277E3D"/>
    <w:rsid w:val="00277E62"/>
    <w:rsid w:val="002800C1"/>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A8A"/>
    <w:rsid w:val="00284D0E"/>
    <w:rsid w:val="002850F1"/>
    <w:rsid w:val="0028524A"/>
    <w:rsid w:val="0028545E"/>
    <w:rsid w:val="00285460"/>
    <w:rsid w:val="00285FAC"/>
    <w:rsid w:val="00286976"/>
    <w:rsid w:val="00286DDC"/>
    <w:rsid w:val="0028704F"/>
    <w:rsid w:val="0028793A"/>
    <w:rsid w:val="00287A35"/>
    <w:rsid w:val="00287A55"/>
    <w:rsid w:val="00287D4B"/>
    <w:rsid w:val="00287DD3"/>
    <w:rsid w:val="0029001A"/>
    <w:rsid w:val="00290246"/>
    <w:rsid w:val="00290881"/>
    <w:rsid w:val="002908D8"/>
    <w:rsid w:val="00290E90"/>
    <w:rsid w:val="00290F31"/>
    <w:rsid w:val="002916A9"/>
    <w:rsid w:val="00291AEC"/>
    <w:rsid w:val="00291B4D"/>
    <w:rsid w:val="00291E20"/>
    <w:rsid w:val="002924F6"/>
    <w:rsid w:val="0029261D"/>
    <w:rsid w:val="00292764"/>
    <w:rsid w:val="0029281C"/>
    <w:rsid w:val="002928B3"/>
    <w:rsid w:val="00292C84"/>
    <w:rsid w:val="00292FAE"/>
    <w:rsid w:val="00294863"/>
    <w:rsid w:val="0029487B"/>
    <w:rsid w:val="00294B57"/>
    <w:rsid w:val="00294B99"/>
    <w:rsid w:val="00294CC3"/>
    <w:rsid w:val="00294D59"/>
    <w:rsid w:val="00294D67"/>
    <w:rsid w:val="00294DBC"/>
    <w:rsid w:val="00295210"/>
    <w:rsid w:val="002962C7"/>
    <w:rsid w:val="00296AB1"/>
    <w:rsid w:val="00296C61"/>
    <w:rsid w:val="00296D67"/>
    <w:rsid w:val="00296E87"/>
    <w:rsid w:val="00297563"/>
    <w:rsid w:val="00297E11"/>
    <w:rsid w:val="002A0749"/>
    <w:rsid w:val="002A0BF5"/>
    <w:rsid w:val="002A0E3F"/>
    <w:rsid w:val="002A1817"/>
    <w:rsid w:val="002A1E40"/>
    <w:rsid w:val="002A1FA9"/>
    <w:rsid w:val="002A206C"/>
    <w:rsid w:val="002A2302"/>
    <w:rsid w:val="002A311D"/>
    <w:rsid w:val="002A38C3"/>
    <w:rsid w:val="002A3D6B"/>
    <w:rsid w:val="002A4660"/>
    <w:rsid w:val="002A4B59"/>
    <w:rsid w:val="002A501E"/>
    <w:rsid w:val="002A555D"/>
    <w:rsid w:val="002A5893"/>
    <w:rsid w:val="002A5C2A"/>
    <w:rsid w:val="002A5F9A"/>
    <w:rsid w:val="002A6212"/>
    <w:rsid w:val="002A6A8D"/>
    <w:rsid w:val="002A761C"/>
    <w:rsid w:val="002B00AB"/>
    <w:rsid w:val="002B0526"/>
    <w:rsid w:val="002B06B0"/>
    <w:rsid w:val="002B0919"/>
    <w:rsid w:val="002B0A6F"/>
    <w:rsid w:val="002B0ABD"/>
    <w:rsid w:val="002B0FFD"/>
    <w:rsid w:val="002B1299"/>
    <w:rsid w:val="002B135F"/>
    <w:rsid w:val="002B146C"/>
    <w:rsid w:val="002B1731"/>
    <w:rsid w:val="002B1820"/>
    <w:rsid w:val="002B20D9"/>
    <w:rsid w:val="002B2107"/>
    <w:rsid w:val="002B22EB"/>
    <w:rsid w:val="002B2638"/>
    <w:rsid w:val="002B2AD2"/>
    <w:rsid w:val="002B2D06"/>
    <w:rsid w:val="002B34A1"/>
    <w:rsid w:val="002B3D8B"/>
    <w:rsid w:val="002B3FA0"/>
    <w:rsid w:val="002B4244"/>
    <w:rsid w:val="002B4409"/>
    <w:rsid w:val="002B4DE6"/>
    <w:rsid w:val="002B57E2"/>
    <w:rsid w:val="002B603B"/>
    <w:rsid w:val="002B612E"/>
    <w:rsid w:val="002B646F"/>
    <w:rsid w:val="002B6A04"/>
    <w:rsid w:val="002B715D"/>
    <w:rsid w:val="002B7521"/>
    <w:rsid w:val="002B7548"/>
    <w:rsid w:val="002B7C36"/>
    <w:rsid w:val="002C020C"/>
    <w:rsid w:val="002C08CE"/>
    <w:rsid w:val="002C0D59"/>
    <w:rsid w:val="002C1AD4"/>
    <w:rsid w:val="002C2B49"/>
    <w:rsid w:val="002C2D48"/>
    <w:rsid w:val="002C33B0"/>
    <w:rsid w:val="002C361C"/>
    <w:rsid w:val="002C3B54"/>
    <w:rsid w:val="002C4060"/>
    <w:rsid w:val="002C427B"/>
    <w:rsid w:val="002C463F"/>
    <w:rsid w:val="002C6874"/>
    <w:rsid w:val="002C7AA0"/>
    <w:rsid w:val="002C7AF3"/>
    <w:rsid w:val="002C7E45"/>
    <w:rsid w:val="002D03F2"/>
    <w:rsid w:val="002D04E5"/>
    <w:rsid w:val="002D079B"/>
    <w:rsid w:val="002D0B0C"/>
    <w:rsid w:val="002D0FCF"/>
    <w:rsid w:val="002D13F2"/>
    <w:rsid w:val="002D1972"/>
    <w:rsid w:val="002D225C"/>
    <w:rsid w:val="002D2DB9"/>
    <w:rsid w:val="002D3986"/>
    <w:rsid w:val="002D40BE"/>
    <w:rsid w:val="002D4391"/>
    <w:rsid w:val="002D4A2C"/>
    <w:rsid w:val="002D4A96"/>
    <w:rsid w:val="002D4D64"/>
    <w:rsid w:val="002D4DBB"/>
    <w:rsid w:val="002D4EF2"/>
    <w:rsid w:val="002D5A3C"/>
    <w:rsid w:val="002D5AD8"/>
    <w:rsid w:val="002D6E66"/>
    <w:rsid w:val="002D6EA8"/>
    <w:rsid w:val="002D6F88"/>
    <w:rsid w:val="002D709F"/>
    <w:rsid w:val="002D72AE"/>
    <w:rsid w:val="002D74C6"/>
    <w:rsid w:val="002D755E"/>
    <w:rsid w:val="002D767E"/>
    <w:rsid w:val="002D7FAA"/>
    <w:rsid w:val="002E0A5D"/>
    <w:rsid w:val="002E114C"/>
    <w:rsid w:val="002E16C6"/>
    <w:rsid w:val="002E16F7"/>
    <w:rsid w:val="002E17FA"/>
    <w:rsid w:val="002E1D98"/>
    <w:rsid w:val="002E2A7E"/>
    <w:rsid w:val="002E321A"/>
    <w:rsid w:val="002E3B1D"/>
    <w:rsid w:val="002E44A7"/>
    <w:rsid w:val="002E4878"/>
    <w:rsid w:val="002E49EC"/>
    <w:rsid w:val="002E4B78"/>
    <w:rsid w:val="002E5084"/>
    <w:rsid w:val="002E5183"/>
    <w:rsid w:val="002E574D"/>
    <w:rsid w:val="002E5D27"/>
    <w:rsid w:val="002E6769"/>
    <w:rsid w:val="002E6792"/>
    <w:rsid w:val="002E6C2C"/>
    <w:rsid w:val="002E796C"/>
    <w:rsid w:val="002E7E88"/>
    <w:rsid w:val="002F0181"/>
    <w:rsid w:val="002F05C5"/>
    <w:rsid w:val="002F0665"/>
    <w:rsid w:val="002F1081"/>
    <w:rsid w:val="002F1581"/>
    <w:rsid w:val="002F1920"/>
    <w:rsid w:val="002F1B27"/>
    <w:rsid w:val="002F2047"/>
    <w:rsid w:val="002F21A8"/>
    <w:rsid w:val="002F2A1D"/>
    <w:rsid w:val="002F3085"/>
    <w:rsid w:val="002F3C01"/>
    <w:rsid w:val="002F43CC"/>
    <w:rsid w:val="002F500B"/>
    <w:rsid w:val="002F541B"/>
    <w:rsid w:val="002F59BB"/>
    <w:rsid w:val="002F5FA8"/>
    <w:rsid w:val="002F6135"/>
    <w:rsid w:val="002F6DEE"/>
    <w:rsid w:val="002F6F70"/>
    <w:rsid w:val="002F75D6"/>
    <w:rsid w:val="002F7661"/>
    <w:rsid w:val="002F797F"/>
    <w:rsid w:val="002F7DCF"/>
    <w:rsid w:val="0030028C"/>
    <w:rsid w:val="00300AFA"/>
    <w:rsid w:val="00300C59"/>
    <w:rsid w:val="00301D3A"/>
    <w:rsid w:val="00301D85"/>
    <w:rsid w:val="003025B6"/>
    <w:rsid w:val="00302FD9"/>
    <w:rsid w:val="003030DB"/>
    <w:rsid w:val="00303BEF"/>
    <w:rsid w:val="003045DF"/>
    <w:rsid w:val="0030499E"/>
    <w:rsid w:val="00304BE7"/>
    <w:rsid w:val="00304CFC"/>
    <w:rsid w:val="00304E99"/>
    <w:rsid w:val="003050A7"/>
    <w:rsid w:val="003059F3"/>
    <w:rsid w:val="00305BA1"/>
    <w:rsid w:val="00305E62"/>
    <w:rsid w:val="00305FD8"/>
    <w:rsid w:val="00306045"/>
    <w:rsid w:val="003060A7"/>
    <w:rsid w:val="003068B6"/>
    <w:rsid w:val="00306E59"/>
    <w:rsid w:val="00306E89"/>
    <w:rsid w:val="00306EFD"/>
    <w:rsid w:val="00307DCF"/>
    <w:rsid w:val="00307F40"/>
    <w:rsid w:val="00307F60"/>
    <w:rsid w:val="0031024A"/>
    <w:rsid w:val="00311732"/>
    <w:rsid w:val="00311BB4"/>
    <w:rsid w:val="00312284"/>
    <w:rsid w:val="00312519"/>
    <w:rsid w:val="003128EC"/>
    <w:rsid w:val="00312ECE"/>
    <w:rsid w:val="00313842"/>
    <w:rsid w:val="003139E9"/>
    <w:rsid w:val="003148F6"/>
    <w:rsid w:val="00314AB4"/>
    <w:rsid w:val="00314ADC"/>
    <w:rsid w:val="00314C31"/>
    <w:rsid w:val="0031502A"/>
    <w:rsid w:val="0031516C"/>
    <w:rsid w:val="003152D7"/>
    <w:rsid w:val="00315587"/>
    <w:rsid w:val="00315B40"/>
    <w:rsid w:val="00317093"/>
    <w:rsid w:val="0031730A"/>
    <w:rsid w:val="003175E0"/>
    <w:rsid w:val="00320B34"/>
    <w:rsid w:val="00320FA3"/>
    <w:rsid w:val="003210D8"/>
    <w:rsid w:val="00321379"/>
    <w:rsid w:val="003216BF"/>
    <w:rsid w:val="00321B3B"/>
    <w:rsid w:val="00321C32"/>
    <w:rsid w:val="0032235B"/>
    <w:rsid w:val="00322504"/>
    <w:rsid w:val="00322E5F"/>
    <w:rsid w:val="00323517"/>
    <w:rsid w:val="00324BAA"/>
    <w:rsid w:val="00324F73"/>
    <w:rsid w:val="00325A76"/>
    <w:rsid w:val="003267D3"/>
    <w:rsid w:val="00326D19"/>
    <w:rsid w:val="00326D6F"/>
    <w:rsid w:val="0032752F"/>
    <w:rsid w:val="00327C80"/>
    <w:rsid w:val="00327F09"/>
    <w:rsid w:val="003306B5"/>
    <w:rsid w:val="00330717"/>
    <w:rsid w:val="00330C16"/>
    <w:rsid w:val="00330F76"/>
    <w:rsid w:val="0033139B"/>
    <w:rsid w:val="00331863"/>
    <w:rsid w:val="00332125"/>
    <w:rsid w:val="00332C23"/>
    <w:rsid w:val="00332EB1"/>
    <w:rsid w:val="0033321D"/>
    <w:rsid w:val="003333DA"/>
    <w:rsid w:val="0033363E"/>
    <w:rsid w:val="003336C2"/>
    <w:rsid w:val="00333B7D"/>
    <w:rsid w:val="00333EC7"/>
    <w:rsid w:val="00334113"/>
    <w:rsid w:val="00334963"/>
    <w:rsid w:val="00334F4B"/>
    <w:rsid w:val="00335576"/>
    <w:rsid w:val="0033572D"/>
    <w:rsid w:val="00335848"/>
    <w:rsid w:val="00335A3E"/>
    <w:rsid w:val="00335B1C"/>
    <w:rsid w:val="00335FA1"/>
    <w:rsid w:val="00335FE2"/>
    <w:rsid w:val="003365BF"/>
    <w:rsid w:val="00336A37"/>
    <w:rsid w:val="00336D4D"/>
    <w:rsid w:val="00336FFF"/>
    <w:rsid w:val="003373CE"/>
    <w:rsid w:val="003373EF"/>
    <w:rsid w:val="00337560"/>
    <w:rsid w:val="00337C4F"/>
    <w:rsid w:val="00340723"/>
    <w:rsid w:val="00340956"/>
    <w:rsid w:val="00340E12"/>
    <w:rsid w:val="003418F7"/>
    <w:rsid w:val="00341D24"/>
    <w:rsid w:val="0034201A"/>
    <w:rsid w:val="003421EC"/>
    <w:rsid w:val="00342773"/>
    <w:rsid w:val="00342930"/>
    <w:rsid w:val="0034359F"/>
    <w:rsid w:val="00343A7A"/>
    <w:rsid w:val="00343DB4"/>
    <w:rsid w:val="003443C1"/>
    <w:rsid w:val="00344BFB"/>
    <w:rsid w:val="00345098"/>
    <w:rsid w:val="003451B7"/>
    <w:rsid w:val="003452F8"/>
    <w:rsid w:val="003454ED"/>
    <w:rsid w:val="003458CC"/>
    <w:rsid w:val="003458DE"/>
    <w:rsid w:val="003459FE"/>
    <w:rsid w:val="00346004"/>
    <w:rsid w:val="00346FE6"/>
    <w:rsid w:val="0034736D"/>
    <w:rsid w:val="00347411"/>
    <w:rsid w:val="003477D1"/>
    <w:rsid w:val="00347E5A"/>
    <w:rsid w:val="003501B9"/>
    <w:rsid w:val="00350235"/>
    <w:rsid w:val="00350323"/>
    <w:rsid w:val="00350934"/>
    <w:rsid w:val="00350F04"/>
    <w:rsid w:val="00350F51"/>
    <w:rsid w:val="0035107F"/>
    <w:rsid w:val="00351343"/>
    <w:rsid w:val="00351AEB"/>
    <w:rsid w:val="00351C6B"/>
    <w:rsid w:val="00352130"/>
    <w:rsid w:val="00352238"/>
    <w:rsid w:val="00352A6B"/>
    <w:rsid w:val="00352C90"/>
    <w:rsid w:val="0035353C"/>
    <w:rsid w:val="00353B7D"/>
    <w:rsid w:val="00353EB7"/>
    <w:rsid w:val="00354092"/>
    <w:rsid w:val="003542E0"/>
    <w:rsid w:val="0035445C"/>
    <w:rsid w:val="00354465"/>
    <w:rsid w:val="003547B0"/>
    <w:rsid w:val="003548E5"/>
    <w:rsid w:val="00354AC8"/>
    <w:rsid w:val="00354F1A"/>
    <w:rsid w:val="003552C4"/>
    <w:rsid w:val="003553C2"/>
    <w:rsid w:val="00355978"/>
    <w:rsid w:val="00355A66"/>
    <w:rsid w:val="00355E49"/>
    <w:rsid w:val="0035657F"/>
    <w:rsid w:val="00356C6B"/>
    <w:rsid w:val="00356FB7"/>
    <w:rsid w:val="003601E5"/>
    <w:rsid w:val="003605AA"/>
    <w:rsid w:val="003606B3"/>
    <w:rsid w:val="00361256"/>
    <w:rsid w:val="00361428"/>
    <w:rsid w:val="003620A1"/>
    <w:rsid w:val="003627F6"/>
    <w:rsid w:val="00362E89"/>
    <w:rsid w:val="003633B3"/>
    <w:rsid w:val="003634E0"/>
    <w:rsid w:val="00363583"/>
    <w:rsid w:val="00363A41"/>
    <w:rsid w:val="00363C89"/>
    <w:rsid w:val="00363D5C"/>
    <w:rsid w:val="00363E8E"/>
    <w:rsid w:val="00364027"/>
    <w:rsid w:val="00364278"/>
    <w:rsid w:val="0036450F"/>
    <w:rsid w:val="00364745"/>
    <w:rsid w:val="00364D48"/>
    <w:rsid w:val="00365126"/>
    <w:rsid w:val="00365311"/>
    <w:rsid w:val="00366C92"/>
    <w:rsid w:val="0036713B"/>
    <w:rsid w:val="003674F2"/>
    <w:rsid w:val="00367AB6"/>
    <w:rsid w:val="00367DF5"/>
    <w:rsid w:val="00367E7D"/>
    <w:rsid w:val="0037037B"/>
    <w:rsid w:val="00370B90"/>
    <w:rsid w:val="00371186"/>
    <w:rsid w:val="00371685"/>
    <w:rsid w:val="00371A0A"/>
    <w:rsid w:val="00371B3D"/>
    <w:rsid w:val="00371DEE"/>
    <w:rsid w:val="0037230D"/>
    <w:rsid w:val="003726AE"/>
    <w:rsid w:val="0037284A"/>
    <w:rsid w:val="00372ADB"/>
    <w:rsid w:val="003732AE"/>
    <w:rsid w:val="0037346A"/>
    <w:rsid w:val="003736ED"/>
    <w:rsid w:val="00373B46"/>
    <w:rsid w:val="00373D54"/>
    <w:rsid w:val="00373EE1"/>
    <w:rsid w:val="0037405A"/>
    <w:rsid w:val="003741E7"/>
    <w:rsid w:val="00374658"/>
    <w:rsid w:val="00374769"/>
    <w:rsid w:val="00374A42"/>
    <w:rsid w:val="00375794"/>
    <w:rsid w:val="00375F55"/>
    <w:rsid w:val="00376C5D"/>
    <w:rsid w:val="00376E57"/>
    <w:rsid w:val="00377AA2"/>
    <w:rsid w:val="003802DE"/>
    <w:rsid w:val="00380CA7"/>
    <w:rsid w:val="00381304"/>
    <w:rsid w:val="0038134D"/>
    <w:rsid w:val="00381637"/>
    <w:rsid w:val="00381FB9"/>
    <w:rsid w:val="0038230C"/>
    <w:rsid w:val="00382EE9"/>
    <w:rsid w:val="0038305C"/>
    <w:rsid w:val="00383A03"/>
    <w:rsid w:val="00384049"/>
    <w:rsid w:val="003843B2"/>
    <w:rsid w:val="00384F76"/>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BAD"/>
    <w:rsid w:val="003938A9"/>
    <w:rsid w:val="003938F3"/>
    <w:rsid w:val="0039396E"/>
    <w:rsid w:val="00393B3B"/>
    <w:rsid w:val="00394423"/>
    <w:rsid w:val="00394814"/>
    <w:rsid w:val="003950A5"/>
    <w:rsid w:val="003954F3"/>
    <w:rsid w:val="00395B02"/>
    <w:rsid w:val="00395CBC"/>
    <w:rsid w:val="00395D41"/>
    <w:rsid w:val="003960FA"/>
    <w:rsid w:val="003960FD"/>
    <w:rsid w:val="0039665E"/>
    <w:rsid w:val="00396B00"/>
    <w:rsid w:val="0039773B"/>
    <w:rsid w:val="00397936"/>
    <w:rsid w:val="00397D7E"/>
    <w:rsid w:val="003A047A"/>
    <w:rsid w:val="003A0D8E"/>
    <w:rsid w:val="003A0D9F"/>
    <w:rsid w:val="003A1116"/>
    <w:rsid w:val="003A21F2"/>
    <w:rsid w:val="003A24B6"/>
    <w:rsid w:val="003A34D2"/>
    <w:rsid w:val="003A3BEF"/>
    <w:rsid w:val="003A451A"/>
    <w:rsid w:val="003A473E"/>
    <w:rsid w:val="003A4BAF"/>
    <w:rsid w:val="003A592A"/>
    <w:rsid w:val="003A5D3E"/>
    <w:rsid w:val="003A5DFC"/>
    <w:rsid w:val="003A6137"/>
    <w:rsid w:val="003A63CA"/>
    <w:rsid w:val="003A6A03"/>
    <w:rsid w:val="003A73B3"/>
    <w:rsid w:val="003A73B5"/>
    <w:rsid w:val="003A7834"/>
    <w:rsid w:val="003A7890"/>
    <w:rsid w:val="003A7CD1"/>
    <w:rsid w:val="003B03B4"/>
    <w:rsid w:val="003B0663"/>
    <w:rsid w:val="003B073E"/>
    <w:rsid w:val="003B0780"/>
    <w:rsid w:val="003B0B32"/>
    <w:rsid w:val="003B15AB"/>
    <w:rsid w:val="003B2B04"/>
    <w:rsid w:val="003B3F93"/>
    <w:rsid w:val="003B40A7"/>
    <w:rsid w:val="003B42FA"/>
    <w:rsid w:val="003B54D1"/>
    <w:rsid w:val="003B5585"/>
    <w:rsid w:val="003B5676"/>
    <w:rsid w:val="003B5E72"/>
    <w:rsid w:val="003B68ED"/>
    <w:rsid w:val="003B6C06"/>
    <w:rsid w:val="003B6E75"/>
    <w:rsid w:val="003B7239"/>
    <w:rsid w:val="003B7965"/>
    <w:rsid w:val="003B7D68"/>
    <w:rsid w:val="003C08BC"/>
    <w:rsid w:val="003C0DF4"/>
    <w:rsid w:val="003C1292"/>
    <w:rsid w:val="003C337D"/>
    <w:rsid w:val="003C4387"/>
    <w:rsid w:val="003C49A0"/>
    <w:rsid w:val="003C4D0D"/>
    <w:rsid w:val="003C5385"/>
    <w:rsid w:val="003C53A6"/>
    <w:rsid w:val="003C53E4"/>
    <w:rsid w:val="003C5497"/>
    <w:rsid w:val="003C5611"/>
    <w:rsid w:val="003C5A0C"/>
    <w:rsid w:val="003C6013"/>
    <w:rsid w:val="003C61AF"/>
    <w:rsid w:val="003C6227"/>
    <w:rsid w:val="003C695B"/>
    <w:rsid w:val="003C6ACA"/>
    <w:rsid w:val="003C73AF"/>
    <w:rsid w:val="003C759B"/>
    <w:rsid w:val="003C76E1"/>
    <w:rsid w:val="003C7F5B"/>
    <w:rsid w:val="003D03C9"/>
    <w:rsid w:val="003D13B0"/>
    <w:rsid w:val="003D1610"/>
    <w:rsid w:val="003D1D54"/>
    <w:rsid w:val="003D21D6"/>
    <w:rsid w:val="003D242C"/>
    <w:rsid w:val="003D40F3"/>
    <w:rsid w:val="003D46FE"/>
    <w:rsid w:val="003D5203"/>
    <w:rsid w:val="003D5283"/>
    <w:rsid w:val="003D5DFC"/>
    <w:rsid w:val="003D610F"/>
    <w:rsid w:val="003D6643"/>
    <w:rsid w:val="003D72F8"/>
    <w:rsid w:val="003D7C84"/>
    <w:rsid w:val="003D7D3F"/>
    <w:rsid w:val="003D7DF8"/>
    <w:rsid w:val="003E0401"/>
    <w:rsid w:val="003E0B9B"/>
    <w:rsid w:val="003E1314"/>
    <w:rsid w:val="003E13D5"/>
    <w:rsid w:val="003E17C7"/>
    <w:rsid w:val="003E1B8D"/>
    <w:rsid w:val="003E1CC3"/>
    <w:rsid w:val="003E213C"/>
    <w:rsid w:val="003E2556"/>
    <w:rsid w:val="003E2644"/>
    <w:rsid w:val="003E33D5"/>
    <w:rsid w:val="003E3422"/>
    <w:rsid w:val="003E35A6"/>
    <w:rsid w:val="003E360F"/>
    <w:rsid w:val="003E3AC9"/>
    <w:rsid w:val="003E43C1"/>
    <w:rsid w:val="003E4D94"/>
    <w:rsid w:val="003E5042"/>
    <w:rsid w:val="003E5898"/>
    <w:rsid w:val="003E5E06"/>
    <w:rsid w:val="003E6585"/>
    <w:rsid w:val="003E696C"/>
    <w:rsid w:val="003E7136"/>
    <w:rsid w:val="003F02A4"/>
    <w:rsid w:val="003F03F5"/>
    <w:rsid w:val="003F0968"/>
    <w:rsid w:val="003F0FE6"/>
    <w:rsid w:val="003F115B"/>
    <w:rsid w:val="003F130A"/>
    <w:rsid w:val="003F169E"/>
    <w:rsid w:val="003F1827"/>
    <w:rsid w:val="003F1ADF"/>
    <w:rsid w:val="003F1D0D"/>
    <w:rsid w:val="003F2313"/>
    <w:rsid w:val="003F2583"/>
    <w:rsid w:val="003F27C4"/>
    <w:rsid w:val="003F28B0"/>
    <w:rsid w:val="003F2A61"/>
    <w:rsid w:val="003F2CA8"/>
    <w:rsid w:val="003F2F5B"/>
    <w:rsid w:val="003F31E0"/>
    <w:rsid w:val="003F35C1"/>
    <w:rsid w:val="003F367D"/>
    <w:rsid w:val="003F3C17"/>
    <w:rsid w:val="003F420F"/>
    <w:rsid w:val="003F4320"/>
    <w:rsid w:val="003F498C"/>
    <w:rsid w:val="003F5302"/>
    <w:rsid w:val="003F5576"/>
    <w:rsid w:val="003F5F93"/>
    <w:rsid w:val="003F696F"/>
    <w:rsid w:val="003F6A3B"/>
    <w:rsid w:val="003F7626"/>
    <w:rsid w:val="003F7C89"/>
    <w:rsid w:val="003F7CA7"/>
    <w:rsid w:val="004000A6"/>
    <w:rsid w:val="00400838"/>
    <w:rsid w:val="00400C2A"/>
    <w:rsid w:val="00401105"/>
    <w:rsid w:val="004014AC"/>
    <w:rsid w:val="004017EE"/>
    <w:rsid w:val="004018FF"/>
    <w:rsid w:val="004021E4"/>
    <w:rsid w:val="00402ACD"/>
    <w:rsid w:val="00403101"/>
    <w:rsid w:val="00403397"/>
    <w:rsid w:val="00403480"/>
    <w:rsid w:val="00403781"/>
    <w:rsid w:val="0040391A"/>
    <w:rsid w:val="00403B1C"/>
    <w:rsid w:val="00404712"/>
    <w:rsid w:val="00404900"/>
    <w:rsid w:val="00404AD8"/>
    <w:rsid w:val="0040623F"/>
    <w:rsid w:val="004062AF"/>
    <w:rsid w:val="00406AFF"/>
    <w:rsid w:val="004071B7"/>
    <w:rsid w:val="00407913"/>
    <w:rsid w:val="00407B95"/>
    <w:rsid w:val="00407BDA"/>
    <w:rsid w:val="00407E86"/>
    <w:rsid w:val="004103E0"/>
    <w:rsid w:val="0041095C"/>
    <w:rsid w:val="00410D31"/>
    <w:rsid w:val="00411200"/>
    <w:rsid w:val="00411C87"/>
    <w:rsid w:val="00412D5C"/>
    <w:rsid w:val="004130C1"/>
    <w:rsid w:val="0041339D"/>
    <w:rsid w:val="0041357C"/>
    <w:rsid w:val="00413B65"/>
    <w:rsid w:val="004140D9"/>
    <w:rsid w:val="004144C8"/>
    <w:rsid w:val="00414932"/>
    <w:rsid w:val="00414D67"/>
    <w:rsid w:val="004150D0"/>
    <w:rsid w:val="0041558C"/>
    <w:rsid w:val="004156AB"/>
    <w:rsid w:val="004159CB"/>
    <w:rsid w:val="00415AB5"/>
    <w:rsid w:val="00415CAF"/>
    <w:rsid w:val="00415DEA"/>
    <w:rsid w:val="00415E37"/>
    <w:rsid w:val="0041729A"/>
    <w:rsid w:val="004174CF"/>
    <w:rsid w:val="00417C4E"/>
    <w:rsid w:val="00417F7C"/>
    <w:rsid w:val="00420B60"/>
    <w:rsid w:val="00420E14"/>
    <w:rsid w:val="0042116C"/>
    <w:rsid w:val="004211FC"/>
    <w:rsid w:val="004212FD"/>
    <w:rsid w:val="00421420"/>
    <w:rsid w:val="00421BA6"/>
    <w:rsid w:val="004222B1"/>
    <w:rsid w:val="00422FAA"/>
    <w:rsid w:val="00423043"/>
    <w:rsid w:val="0042356E"/>
    <w:rsid w:val="00423B03"/>
    <w:rsid w:val="00423B53"/>
    <w:rsid w:val="00423D86"/>
    <w:rsid w:val="004243D1"/>
    <w:rsid w:val="00424449"/>
    <w:rsid w:val="00424A7B"/>
    <w:rsid w:val="00425046"/>
    <w:rsid w:val="004253EF"/>
    <w:rsid w:val="004254A5"/>
    <w:rsid w:val="00425A5E"/>
    <w:rsid w:val="00425AA3"/>
    <w:rsid w:val="00425C69"/>
    <w:rsid w:val="00426743"/>
    <w:rsid w:val="004269F7"/>
    <w:rsid w:val="00426D25"/>
    <w:rsid w:val="004276B5"/>
    <w:rsid w:val="004308B1"/>
    <w:rsid w:val="00430950"/>
    <w:rsid w:val="00431AA4"/>
    <w:rsid w:val="00431FE7"/>
    <w:rsid w:val="0043213A"/>
    <w:rsid w:val="00432DF6"/>
    <w:rsid w:val="00432F15"/>
    <w:rsid w:val="00433093"/>
    <w:rsid w:val="00433620"/>
    <w:rsid w:val="0043378D"/>
    <w:rsid w:val="004340CF"/>
    <w:rsid w:val="004340ED"/>
    <w:rsid w:val="004343C8"/>
    <w:rsid w:val="004349E1"/>
    <w:rsid w:val="004352E4"/>
    <w:rsid w:val="004353EC"/>
    <w:rsid w:val="00435481"/>
    <w:rsid w:val="004354DE"/>
    <w:rsid w:val="00435D16"/>
    <w:rsid w:val="00435F2F"/>
    <w:rsid w:val="00435FD9"/>
    <w:rsid w:val="00436B71"/>
    <w:rsid w:val="00436C8C"/>
    <w:rsid w:val="00437427"/>
    <w:rsid w:val="004374C4"/>
    <w:rsid w:val="00440175"/>
    <w:rsid w:val="00440825"/>
    <w:rsid w:val="00440BB5"/>
    <w:rsid w:val="00441202"/>
    <w:rsid w:val="0044122F"/>
    <w:rsid w:val="004418A0"/>
    <w:rsid w:val="00441AAD"/>
    <w:rsid w:val="00441F37"/>
    <w:rsid w:val="0044288D"/>
    <w:rsid w:val="0044289C"/>
    <w:rsid w:val="00442952"/>
    <w:rsid w:val="0044347A"/>
    <w:rsid w:val="00443609"/>
    <w:rsid w:val="00443C09"/>
    <w:rsid w:val="00443D32"/>
    <w:rsid w:val="00443EBF"/>
    <w:rsid w:val="00443FB0"/>
    <w:rsid w:val="00444731"/>
    <w:rsid w:val="00444A2A"/>
    <w:rsid w:val="00444F78"/>
    <w:rsid w:val="00445A60"/>
    <w:rsid w:val="004461FC"/>
    <w:rsid w:val="00446A8A"/>
    <w:rsid w:val="00446AEA"/>
    <w:rsid w:val="00447064"/>
    <w:rsid w:val="0044787C"/>
    <w:rsid w:val="00447A81"/>
    <w:rsid w:val="0045025C"/>
    <w:rsid w:val="00450347"/>
    <w:rsid w:val="004504F9"/>
    <w:rsid w:val="0045052A"/>
    <w:rsid w:val="004508DD"/>
    <w:rsid w:val="00451695"/>
    <w:rsid w:val="00452CD1"/>
    <w:rsid w:val="0045316B"/>
    <w:rsid w:val="0045374B"/>
    <w:rsid w:val="00454733"/>
    <w:rsid w:val="00454A1A"/>
    <w:rsid w:val="00454D59"/>
    <w:rsid w:val="00455A63"/>
    <w:rsid w:val="00455D95"/>
    <w:rsid w:val="00455E17"/>
    <w:rsid w:val="004561CD"/>
    <w:rsid w:val="00456755"/>
    <w:rsid w:val="00457467"/>
    <w:rsid w:val="00457BFE"/>
    <w:rsid w:val="00457CDC"/>
    <w:rsid w:val="00457E7F"/>
    <w:rsid w:val="00457EA2"/>
    <w:rsid w:val="004617E0"/>
    <w:rsid w:val="00462BA7"/>
    <w:rsid w:val="00462C4D"/>
    <w:rsid w:val="00462D0E"/>
    <w:rsid w:val="004639D6"/>
    <w:rsid w:val="00463C0A"/>
    <w:rsid w:val="00465371"/>
    <w:rsid w:val="00465691"/>
    <w:rsid w:val="004667D2"/>
    <w:rsid w:val="00466D4E"/>
    <w:rsid w:val="0046725F"/>
    <w:rsid w:val="0046747F"/>
    <w:rsid w:val="00467913"/>
    <w:rsid w:val="004679A5"/>
    <w:rsid w:val="00467CA5"/>
    <w:rsid w:val="00470776"/>
    <w:rsid w:val="00471829"/>
    <w:rsid w:val="00471900"/>
    <w:rsid w:val="00472060"/>
    <w:rsid w:val="00472771"/>
    <w:rsid w:val="00472D12"/>
    <w:rsid w:val="00473A40"/>
    <w:rsid w:val="00473C69"/>
    <w:rsid w:val="00473F80"/>
    <w:rsid w:val="0047424D"/>
    <w:rsid w:val="00474643"/>
    <w:rsid w:val="00475FA9"/>
    <w:rsid w:val="00476315"/>
    <w:rsid w:val="0047655F"/>
    <w:rsid w:val="004765B4"/>
    <w:rsid w:val="00476828"/>
    <w:rsid w:val="00476BB4"/>
    <w:rsid w:val="00476CA3"/>
    <w:rsid w:val="00476CA7"/>
    <w:rsid w:val="004779E5"/>
    <w:rsid w:val="00480238"/>
    <w:rsid w:val="00480398"/>
    <w:rsid w:val="00480A86"/>
    <w:rsid w:val="00480FDB"/>
    <w:rsid w:val="004815A8"/>
    <w:rsid w:val="00481DB9"/>
    <w:rsid w:val="004828C1"/>
    <w:rsid w:val="00482B64"/>
    <w:rsid w:val="00483072"/>
    <w:rsid w:val="00483CA7"/>
    <w:rsid w:val="00483D2B"/>
    <w:rsid w:val="00484954"/>
    <w:rsid w:val="00485E45"/>
    <w:rsid w:val="00485F6E"/>
    <w:rsid w:val="0048655B"/>
    <w:rsid w:val="00486835"/>
    <w:rsid w:val="00486A28"/>
    <w:rsid w:val="00486DCE"/>
    <w:rsid w:val="004874A2"/>
    <w:rsid w:val="004903B3"/>
    <w:rsid w:val="004904F2"/>
    <w:rsid w:val="004910BC"/>
    <w:rsid w:val="00491464"/>
    <w:rsid w:val="00491927"/>
    <w:rsid w:val="00492022"/>
    <w:rsid w:val="00492447"/>
    <w:rsid w:val="004943C0"/>
    <w:rsid w:val="004943CC"/>
    <w:rsid w:val="00494A66"/>
    <w:rsid w:val="00495615"/>
    <w:rsid w:val="0049575F"/>
    <w:rsid w:val="0049578F"/>
    <w:rsid w:val="004958F1"/>
    <w:rsid w:val="00495A50"/>
    <w:rsid w:val="00495FAF"/>
    <w:rsid w:val="004960E8"/>
    <w:rsid w:val="004965C7"/>
    <w:rsid w:val="00496921"/>
    <w:rsid w:val="004969A4"/>
    <w:rsid w:val="00496AE9"/>
    <w:rsid w:val="0049731C"/>
    <w:rsid w:val="004973D1"/>
    <w:rsid w:val="00497524"/>
    <w:rsid w:val="004975F3"/>
    <w:rsid w:val="00497745"/>
    <w:rsid w:val="004978B9"/>
    <w:rsid w:val="00497B83"/>
    <w:rsid w:val="00497E0D"/>
    <w:rsid w:val="004A006B"/>
    <w:rsid w:val="004A0CB2"/>
    <w:rsid w:val="004A10CD"/>
    <w:rsid w:val="004A1287"/>
    <w:rsid w:val="004A13C7"/>
    <w:rsid w:val="004A1489"/>
    <w:rsid w:val="004A1611"/>
    <w:rsid w:val="004A191A"/>
    <w:rsid w:val="004A1B22"/>
    <w:rsid w:val="004A1B9D"/>
    <w:rsid w:val="004A270B"/>
    <w:rsid w:val="004A3373"/>
    <w:rsid w:val="004A3B97"/>
    <w:rsid w:val="004A3EFD"/>
    <w:rsid w:val="004A45CF"/>
    <w:rsid w:val="004A4750"/>
    <w:rsid w:val="004A4AFB"/>
    <w:rsid w:val="004A50BC"/>
    <w:rsid w:val="004A51EF"/>
    <w:rsid w:val="004A5948"/>
    <w:rsid w:val="004A5DCD"/>
    <w:rsid w:val="004A5F1F"/>
    <w:rsid w:val="004A61A1"/>
    <w:rsid w:val="004A61FA"/>
    <w:rsid w:val="004A71ED"/>
    <w:rsid w:val="004A7649"/>
    <w:rsid w:val="004A77E7"/>
    <w:rsid w:val="004A7AD4"/>
    <w:rsid w:val="004A7BD4"/>
    <w:rsid w:val="004A7F0D"/>
    <w:rsid w:val="004B009D"/>
    <w:rsid w:val="004B0202"/>
    <w:rsid w:val="004B042A"/>
    <w:rsid w:val="004B06B3"/>
    <w:rsid w:val="004B0B7D"/>
    <w:rsid w:val="004B0EE5"/>
    <w:rsid w:val="004B11BB"/>
    <w:rsid w:val="004B161A"/>
    <w:rsid w:val="004B1B0A"/>
    <w:rsid w:val="004B1DE9"/>
    <w:rsid w:val="004B2060"/>
    <w:rsid w:val="004B25EF"/>
    <w:rsid w:val="004B2780"/>
    <w:rsid w:val="004B28E5"/>
    <w:rsid w:val="004B30CB"/>
    <w:rsid w:val="004B31D4"/>
    <w:rsid w:val="004B37D5"/>
    <w:rsid w:val="004B37EE"/>
    <w:rsid w:val="004B3C8D"/>
    <w:rsid w:val="004B40CF"/>
    <w:rsid w:val="004B4760"/>
    <w:rsid w:val="004B4DFD"/>
    <w:rsid w:val="004B4F54"/>
    <w:rsid w:val="004B5159"/>
    <w:rsid w:val="004B54E1"/>
    <w:rsid w:val="004B58FD"/>
    <w:rsid w:val="004B5EDD"/>
    <w:rsid w:val="004B6087"/>
    <w:rsid w:val="004B62F3"/>
    <w:rsid w:val="004B6DE9"/>
    <w:rsid w:val="004B7290"/>
    <w:rsid w:val="004B73F5"/>
    <w:rsid w:val="004B75D9"/>
    <w:rsid w:val="004B7D97"/>
    <w:rsid w:val="004B7E87"/>
    <w:rsid w:val="004C05E4"/>
    <w:rsid w:val="004C06AE"/>
    <w:rsid w:val="004C06C4"/>
    <w:rsid w:val="004C0AC1"/>
    <w:rsid w:val="004C0E58"/>
    <w:rsid w:val="004C0EF5"/>
    <w:rsid w:val="004C10FA"/>
    <w:rsid w:val="004C1771"/>
    <w:rsid w:val="004C186F"/>
    <w:rsid w:val="004C18D1"/>
    <w:rsid w:val="004C1CD7"/>
    <w:rsid w:val="004C2113"/>
    <w:rsid w:val="004C2CEE"/>
    <w:rsid w:val="004C334D"/>
    <w:rsid w:val="004C3B0C"/>
    <w:rsid w:val="004C3B43"/>
    <w:rsid w:val="004C4449"/>
    <w:rsid w:val="004C444A"/>
    <w:rsid w:val="004C4840"/>
    <w:rsid w:val="004C5035"/>
    <w:rsid w:val="004C5C2F"/>
    <w:rsid w:val="004C5F61"/>
    <w:rsid w:val="004C61C2"/>
    <w:rsid w:val="004C632F"/>
    <w:rsid w:val="004C66AE"/>
    <w:rsid w:val="004C67D3"/>
    <w:rsid w:val="004C6933"/>
    <w:rsid w:val="004C69D1"/>
    <w:rsid w:val="004C69F5"/>
    <w:rsid w:val="004C6FC0"/>
    <w:rsid w:val="004C70ED"/>
    <w:rsid w:val="004C7220"/>
    <w:rsid w:val="004C7543"/>
    <w:rsid w:val="004C79EF"/>
    <w:rsid w:val="004C7A0C"/>
    <w:rsid w:val="004D1C4E"/>
    <w:rsid w:val="004D1DA1"/>
    <w:rsid w:val="004D1E26"/>
    <w:rsid w:val="004D2889"/>
    <w:rsid w:val="004D28E7"/>
    <w:rsid w:val="004D2A4A"/>
    <w:rsid w:val="004D2A6A"/>
    <w:rsid w:val="004D32E7"/>
    <w:rsid w:val="004D3533"/>
    <w:rsid w:val="004D3843"/>
    <w:rsid w:val="004D3AF3"/>
    <w:rsid w:val="004D4476"/>
    <w:rsid w:val="004D4EEF"/>
    <w:rsid w:val="004D5BE2"/>
    <w:rsid w:val="004D624A"/>
    <w:rsid w:val="004D6A3A"/>
    <w:rsid w:val="004D6CD1"/>
    <w:rsid w:val="004D6ECF"/>
    <w:rsid w:val="004D7E3D"/>
    <w:rsid w:val="004D7FA8"/>
    <w:rsid w:val="004E0BE5"/>
    <w:rsid w:val="004E0CDD"/>
    <w:rsid w:val="004E15F7"/>
    <w:rsid w:val="004E1C4C"/>
    <w:rsid w:val="004E1E51"/>
    <w:rsid w:val="004E22D6"/>
    <w:rsid w:val="004E24AB"/>
    <w:rsid w:val="004E2CA1"/>
    <w:rsid w:val="004E2D1F"/>
    <w:rsid w:val="004E2D23"/>
    <w:rsid w:val="004E3090"/>
    <w:rsid w:val="004E39D3"/>
    <w:rsid w:val="004E3B19"/>
    <w:rsid w:val="004E3C30"/>
    <w:rsid w:val="004E5312"/>
    <w:rsid w:val="004E54CB"/>
    <w:rsid w:val="004E60B2"/>
    <w:rsid w:val="004E64E2"/>
    <w:rsid w:val="004E6E4A"/>
    <w:rsid w:val="004E7257"/>
    <w:rsid w:val="004F01A6"/>
    <w:rsid w:val="004F08B9"/>
    <w:rsid w:val="004F0CA9"/>
    <w:rsid w:val="004F0DDB"/>
    <w:rsid w:val="004F0F97"/>
    <w:rsid w:val="004F1476"/>
    <w:rsid w:val="004F268F"/>
    <w:rsid w:val="004F2D5A"/>
    <w:rsid w:val="004F2FAF"/>
    <w:rsid w:val="004F30F3"/>
    <w:rsid w:val="004F32FF"/>
    <w:rsid w:val="004F339C"/>
    <w:rsid w:val="004F3420"/>
    <w:rsid w:val="004F36D7"/>
    <w:rsid w:val="004F3819"/>
    <w:rsid w:val="004F39E7"/>
    <w:rsid w:val="004F3C1C"/>
    <w:rsid w:val="004F3C5A"/>
    <w:rsid w:val="004F3D78"/>
    <w:rsid w:val="004F3F3D"/>
    <w:rsid w:val="004F42CC"/>
    <w:rsid w:val="004F4696"/>
    <w:rsid w:val="004F490E"/>
    <w:rsid w:val="004F4FD6"/>
    <w:rsid w:val="004F563B"/>
    <w:rsid w:val="004F61FF"/>
    <w:rsid w:val="004F7187"/>
    <w:rsid w:val="004F72DE"/>
    <w:rsid w:val="004F75A2"/>
    <w:rsid w:val="004F76BA"/>
    <w:rsid w:val="004F76FD"/>
    <w:rsid w:val="004F7C3B"/>
    <w:rsid w:val="004F7CDA"/>
    <w:rsid w:val="00500169"/>
    <w:rsid w:val="005003B5"/>
    <w:rsid w:val="00500593"/>
    <w:rsid w:val="005008B4"/>
    <w:rsid w:val="00500ACA"/>
    <w:rsid w:val="00500DB8"/>
    <w:rsid w:val="00500E61"/>
    <w:rsid w:val="005018E1"/>
    <w:rsid w:val="00501A8D"/>
    <w:rsid w:val="00502468"/>
    <w:rsid w:val="00502529"/>
    <w:rsid w:val="00502547"/>
    <w:rsid w:val="00502A32"/>
    <w:rsid w:val="0050330E"/>
    <w:rsid w:val="0050332E"/>
    <w:rsid w:val="00503535"/>
    <w:rsid w:val="00503862"/>
    <w:rsid w:val="005038AB"/>
    <w:rsid w:val="005049F1"/>
    <w:rsid w:val="00505546"/>
    <w:rsid w:val="005056DE"/>
    <w:rsid w:val="00505935"/>
    <w:rsid w:val="00505F95"/>
    <w:rsid w:val="005062C2"/>
    <w:rsid w:val="00506B8B"/>
    <w:rsid w:val="005076CE"/>
    <w:rsid w:val="00507BC6"/>
    <w:rsid w:val="005100E6"/>
    <w:rsid w:val="0051043A"/>
    <w:rsid w:val="0051111F"/>
    <w:rsid w:val="00511405"/>
    <w:rsid w:val="005119CD"/>
    <w:rsid w:val="00511ACB"/>
    <w:rsid w:val="00512073"/>
    <w:rsid w:val="005129AE"/>
    <w:rsid w:val="00512A96"/>
    <w:rsid w:val="00512D34"/>
    <w:rsid w:val="0051344A"/>
    <w:rsid w:val="005135C8"/>
    <w:rsid w:val="005137F2"/>
    <w:rsid w:val="005139E1"/>
    <w:rsid w:val="00513AD9"/>
    <w:rsid w:val="00514063"/>
    <w:rsid w:val="00514115"/>
    <w:rsid w:val="0051529F"/>
    <w:rsid w:val="005154D2"/>
    <w:rsid w:val="00515F98"/>
    <w:rsid w:val="00516076"/>
    <w:rsid w:val="0051630B"/>
    <w:rsid w:val="005170B9"/>
    <w:rsid w:val="00517A8A"/>
    <w:rsid w:val="00517BFF"/>
    <w:rsid w:val="00517F26"/>
    <w:rsid w:val="00520260"/>
    <w:rsid w:val="00521594"/>
    <w:rsid w:val="00521639"/>
    <w:rsid w:val="005219A8"/>
    <w:rsid w:val="00521BA3"/>
    <w:rsid w:val="00521C21"/>
    <w:rsid w:val="00521ECA"/>
    <w:rsid w:val="005220A2"/>
    <w:rsid w:val="00522639"/>
    <w:rsid w:val="00522EC1"/>
    <w:rsid w:val="0052316A"/>
    <w:rsid w:val="00523B71"/>
    <w:rsid w:val="005244FE"/>
    <w:rsid w:val="005247A9"/>
    <w:rsid w:val="00525319"/>
    <w:rsid w:val="005257DF"/>
    <w:rsid w:val="00525C12"/>
    <w:rsid w:val="00526254"/>
    <w:rsid w:val="00526C56"/>
    <w:rsid w:val="00527004"/>
    <w:rsid w:val="005270D9"/>
    <w:rsid w:val="00527589"/>
    <w:rsid w:val="005275C4"/>
    <w:rsid w:val="00527B8A"/>
    <w:rsid w:val="00527C77"/>
    <w:rsid w:val="0053053E"/>
    <w:rsid w:val="005305CD"/>
    <w:rsid w:val="00530729"/>
    <w:rsid w:val="005308B3"/>
    <w:rsid w:val="00530CD9"/>
    <w:rsid w:val="0053112E"/>
    <w:rsid w:val="005313E6"/>
    <w:rsid w:val="00531755"/>
    <w:rsid w:val="00531CF4"/>
    <w:rsid w:val="00531DB6"/>
    <w:rsid w:val="00531F1E"/>
    <w:rsid w:val="00531F5F"/>
    <w:rsid w:val="00532293"/>
    <w:rsid w:val="00532529"/>
    <w:rsid w:val="00532EE4"/>
    <w:rsid w:val="00532FA2"/>
    <w:rsid w:val="005331C8"/>
    <w:rsid w:val="0053326D"/>
    <w:rsid w:val="0053333C"/>
    <w:rsid w:val="0053394E"/>
    <w:rsid w:val="00533A60"/>
    <w:rsid w:val="00533C69"/>
    <w:rsid w:val="00534FA2"/>
    <w:rsid w:val="00535015"/>
    <w:rsid w:val="00535761"/>
    <w:rsid w:val="0053624D"/>
    <w:rsid w:val="00536F2C"/>
    <w:rsid w:val="00537615"/>
    <w:rsid w:val="00540321"/>
    <w:rsid w:val="005409F5"/>
    <w:rsid w:val="00540DB2"/>
    <w:rsid w:val="00541318"/>
    <w:rsid w:val="00541680"/>
    <w:rsid w:val="00541712"/>
    <w:rsid w:val="00541E85"/>
    <w:rsid w:val="00541FE3"/>
    <w:rsid w:val="00542059"/>
    <w:rsid w:val="005422C9"/>
    <w:rsid w:val="00542B13"/>
    <w:rsid w:val="00542FAB"/>
    <w:rsid w:val="00543D59"/>
    <w:rsid w:val="00543D5E"/>
    <w:rsid w:val="0054420D"/>
    <w:rsid w:val="00544809"/>
    <w:rsid w:val="00544AF5"/>
    <w:rsid w:val="005450F3"/>
    <w:rsid w:val="0054519B"/>
    <w:rsid w:val="00545262"/>
    <w:rsid w:val="005459CA"/>
    <w:rsid w:val="00545E8E"/>
    <w:rsid w:val="00545F90"/>
    <w:rsid w:val="005463EF"/>
    <w:rsid w:val="0054642A"/>
    <w:rsid w:val="0054680B"/>
    <w:rsid w:val="00546E7C"/>
    <w:rsid w:val="00546F91"/>
    <w:rsid w:val="00546FA1"/>
    <w:rsid w:val="005474F2"/>
    <w:rsid w:val="00547CB1"/>
    <w:rsid w:val="00547D1B"/>
    <w:rsid w:val="005502AC"/>
    <w:rsid w:val="00550683"/>
    <w:rsid w:val="0055102F"/>
    <w:rsid w:val="0055124F"/>
    <w:rsid w:val="005514D3"/>
    <w:rsid w:val="00551EAF"/>
    <w:rsid w:val="0055369A"/>
    <w:rsid w:val="00553A07"/>
    <w:rsid w:val="005548FE"/>
    <w:rsid w:val="00554E72"/>
    <w:rsid w:val="0055509D"/>
    <w:rsid w:val="0055565B"/>
    <w:rsid w:val="0055721B"/>
    <w:rsid w:val="005575AD"/>
    <w:rsid w:val="00557755"/>
    <w:rsid w:val="00557F26"/>
    <w:rsid w:val="005608B7"/>
    <w:rsid w:val="00560DB0"/>
    <w:rsid w:val="00560EB3"/>
    <w:rsid w:val="00561D0C"/>
    <w:rsid w:val="00562512"/>
    <w:rsid w:val="00562614"/>
    <w:rsid w:val="005627A2"/>
    <w:rsid w:val="00563031"/>
    <w:rsid w:val="00563569"/>
    <w:rsid w:val="00563A4D"/>
    <w:rsid w:val="00563D32"/>
    <w:rsid w:val="00563EA1"/>
    <w:rsid w:val="0056411C"/>
    <w:rsid w:val="00564764"/>
    <w:rsid w:val="00564D83"/>
    <w:rsid w:val="00564EDE"/>
    <w:rsid w:val="0056587B"/>
    <w:rsid w:val="00565C82"/>
    <w:rsid w:val="0056695F"/>
    <w:rsid w:val="00566AD6"/>
    <w:rsid w:val="005672AD"/>
    <w:rsid w:val="00567479"/>
    <w:rsid w:val="00567625"/>
    <w:rsid w:val="00567AC7"/>
    <w:rsid w:val="005704BC"/>
    <w:rsid w:val="00570684"/>
    <w:rsid w:val="00570C6D"/>
    <w:rsid w:val="00570D15"/>
    <w:rsid w:val="00570E5C"/>
    <w:rsid w:val="00571560"/>
    <w:rsid w:val="00571A73"/>
    <w:rsid w:val="005722CD"/>
    <w:rsid w:val="005722F8"/>
    <w:rsid w:val="005727DF"/>
    <w:rsid w:val="00572A04"/>
    <w:rsid w:val="00572CBC"/>
    <w:rsid w:val="0057426C"/>
    <w:rsid w:val="00574609"/>
    <w:rsid w:val="00574AF7"/>
    <w:rsid w:val="00574B08"/>
    <w:rsid w:val="00574B09"/>
    <w:rsid w:val="005757C8"/>
    <w:rsid w:val="00575BCA"/>
    <w:rsid w:val="00575E36"/>
    <w:rsid w:val="00575E5B"/>
    <w:rsid w:val="00575F5C"/>
    <w:rsid w:val="00576197"/>
    <w:rsid w:val="0057680C"/>
    <w:rsid w:val="00576877"/>
    <w:rsid w:val="00576B73"/>
    <w:rsid w:val="00576CCB"/>
    <w:rsid w:val="005774AE"/>
    <w:rsid w:val="005778F3"/>
    <w:rsid w:val="00577BC6"/>
    <w:rsid w:val="00580319"/>
    <w:rsid w:val="0058051D"/>
    <w:rsid w:val="005806C6"/>
    <w:rsid w:val="00580CF2"/>
    <w:rsid w:val="005826D4"/>
    <w:rsid w:val="00582BCB"/>
    <w:rsid w:val="00582CAA"/>
    <w:rsid w:val="00582FD4"/>
    <w:rsid w:val="005830E5"/>
    <w:rsid w:val="005837D9"/>
    <w:rsid w:val="00584246"/>
    <w:rsid w:val="005844FA"/>
    <w:rsid w:val="00584795"/>
    <w:rsid w:val="0058491E"/>
    <w:rsid w:val="00584CB3"/>
    <w:rsid w:val="0058511E"/>
    <w:rsid w:val="005854DB"/>
    <w:rsid w:val="00585AAF"/>
    <w:rsid w:val="00585F38"/>
    <w:rsid w:val="0058627A"/>
    <w:rsid w:val="005863AA"/>
    <w:rsid w:val="00586698"/>
    <w:rsid w:val="005868F9"/>
    <w:rsid w:val="00586BDF"/>
    <w:rsid w:val="00586F7C"/>
    <w:rsid w:val="0058729E"/>
    <w:rsid w:val="0058746F"/>
    <w:rsid w:val="005875C2"/>
    <w:rsid w:val="005876B1"/>
    <w:rsid w:val="00587B44"/>
    <w:rsid w:val="00587DEE"/>
    <w:rsid w:val="00587F62"/>
    <w:rsid w:val="005903DE"/>
    <w:rsid w:val="005908F3"/>
    <w:rsid w:val="00590BB0"/>
    <w:rsid w:val="0059150A"/>
    <w:rsid w:val="00591664"/>
    <w:rsid w:val="00591D81"/>
    <w:rsid w:val="00591DB2"/>
    <w:rsid w:val="00592195"/>
    <w:rsid w:val="0059292E"/>
    <w:rsid w:val="005929D6"/>
    <w:rsid w:val="00592D79"/>
    <w:rsid w:val="00593450"/>
    <w:rsid w:val="00593E0A"/>
    <w:rsid w:val="0059405B"/>
    <w:rsid w:val="00594ADE"/>
    <w:rsid w:val="00594E69"/>
    <w:rsid w:val="00595114"/>
    <w:rsid w:val="005955E6"/>
    <w:rsid w:val="00595868"/>
    <w:rsid w:val="00595C93"/>
    <w:rsid w:val="0059663C"/>
    <w:rsid w:val="00596E27"/>
    <w:rsid w:val="00596F76"/>
    <w:rsid w:val="00597FE1"/>
    <w:rsid w:val="005A08C0"/>
    <w:rsid w:val="005A08DB"/>
    <w:rsid w:val="005A0CF0"/>
    <w:rsid w:val="005A16F9"/>
    <w:rsid w:val="005A1EF2"/>
    <w:rsid w:val="005A221F"/>
    <w:rsid w:val="005A2ED8"/>
    <w:rsid w:val="005A31BE"/>
    <w:rsid w:val="005A369D"/>
    <w:rsid w:val="005A3A4A"/>
    <w:rsid w:val="005A4110"/>
    <w:rsid w:val="005A45EB"/>
    <w:rsid w:val="005A4655"/>
    <w:rsid w:val="005A51CA"/>
    <w:rsid w:val="005A52E7"/>
    <w:rsid w:val="005A58FB"/>
    <w:rsid w:val="005A5CDA"/>
    <w:rsid w:val="005A66C8"/>
    <w:rsid w:val="005A7837"/>
    <w:rsid w:val="005A7AC1"/>
    <w:rsid w:val="005B01E3"/>
    <w:rsid w:val="005B043B"/>
    <w:rsid w:val="005B0624"/>
    <w:rsid w:val="005B0E74"/>
    <w:rsid w:val="005B1212"/>
    <w:rsid w:val="005B173E"/>
    <w:rsid w:val="005B1F34"/>
    <w:rsid w:val="005B2218"/>
    <w:rsid w:val="005B2825"/>
    <w:rsid w:val="005B2FD5"/>
    <w:rsid w:val="005B37CA"/>
    <w:rsid w:val="005B49B8"/>
    <w:rsid w:val="005B56E0"/>
    <w:rsid w:val="005B5813"/>
    <w:rsid w:val="005B6413"/>
    <w:rsid w:val="005B6704"/>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8C2"/>
    <w:rsid w:val="005C2FCB"/>
    <w:rsid w:val="005C34C5"/>
    <w:rsid w:val="005C374F"/>
    <w:rsid w:val="005C3EEF"/>
    <w:rsid w:val="005C3EFE"/>
    <w:rsid w:val="005C4B4B"/>
    <w:rsid w:val="005C4CD6"/>
    <w:rsid w:val="005C554B"/>
    <w:rsid w:val="005C5A25"/>
    <w:rsid w:val="005C5DA6"/>
    <w:rsid w:val="005C686B"/>
    <w:rsid w:val="005C7A7D"/>
    <w:rsid w:val="005C7F20"/>
    <w:rsid w:val="005C7FD3"/>
    <w:rsid w:val="005D0A16"/>
    <w:rsid w:val="005D128B"/>
    <w:rsid w:val="005D1315"/>
    <w:rsid w:val="005D14E2"/>
    <w:rsid w:val="005D214B"/>
    <w:rsid w:val="005D2787"/>
    <w:rsid w:val="005D2F81"/>
    <w:rsid w:val="005D302C"/>
    <w:rsid w:val="005D3320"/>
    <w:rsid w:val="005D3532"/>
    <w:rsid w:val="005D354A"/>
    <w:rsid w:val="005D3A48"/>
    <w:rsid w:val="005D4994"/>
    <w:rsid w:val="005D4C92"/>
    <w:rsid w:val="005D4E14"/>
    <w:rsid w:val="005D56AB"/>
    <w:rsid w:val="005D5A03"/>
    <w:rsid w:val="005D5BF3"/>
    <w:rsid w:val="005D5D25"/>
    <w:rsid w:val="005D5E43"/>
    <w:rsid w:val="005D605F"/>
    <w:rsid w:val="005D7474"/>
    <w:rsid w:val="005D7B30"/>
    <w:rsid w:val="005D7CCC"/>
    <w:rsid w:val="005D7EC7"/>
    <w:rsid w:val="005E04D7"/>
    <w:rsid w:val="005E1368"/>
    <w:rsid w:val="005E152A"/>
    <w:rsid w:val="005E1558"/>
    <w:rsid w:val="005E171C"/>
    <w:rsid w:val="005E1DCA"/>
    <w:rsid w:val="005E276B"/>
    <w:rsid w:val="005E2900"/>
    <w:rsid w:val="005E2DCA"/>
    <w:rsid w:val="005E36A3"/>
    <w:rsid w:val="005E4354"/>
    <w:rsid w:val="005E4602"/>
    <w:rsid w:val="005E4B63"/>
    <w:rsid w:val="005E52BC"/>
    <w:rsid w:val="005E5AB3"/>
    <w:rsid w:val="005E5C0F"/>
    <w:rsid w:val="005E6DBC"/>
    <w:rsid w:val="005E723E"/>
    <w:rsid w:val="005E748F"/>
    <w:rsid w:val="005F027E"/>
    <w:rsid w:val="005F03B0"/>
    <w:rsid w:val="005F0494"/>
    <w:rsid w:val="005F05AE"/>
    <w:rsid w:val="005F198D"/>
    <w:rsid w:val="005F1A9B"/>
    <w:rsid w:val="005F201C"/>
    <w:rsid w:val="005F20D8"/>
    <w:rsid w:val="005F260E"/>
    <w:rsid w:val="005F2629"/>
    <w:rsid w:val="005F2843"/>
    <w:rsid w:val="005F284F"/>
    <w:rsid w:val="005F3213"/>
    <w:rsid w:val="005F32E3"/>
    <w:rsid w:val="005F3610"/>
    <w:rsid w:val="005F362F"/>
    <w:rsid w:val="005F427E"/>
    <w:rsid w:val="005F52C2"/>
    <w:rsid w:val="005F5445"/>
    <w:rsid w:val="005F5652"/>
    <w:rsid w:val="005F5664"/>
    <w:rsid w:val="005F592E"/>
    <w:rsid w:val="005F6556"/>
    <w:rsid w:val="005F6939"/>
    <w:rsid w:val="005F757A"/>
    <w:rsid w:val="005F7BA4"/>
    <w:rsid w:val="00600053"/>
    <w:rsid w:val="00600140"/>
    <w:rsid w:val="006001C8"/>
    <w:rsid w:val="006001FC"/>
    <w:rsid w:val="00600E23"/>
    <w:rsid w:val="0060125D"/>
    <w:rsid w:val="00602E75"/>
    <w:rsid w:val="006031EF"/>
    <w:rsid w:val="0060381A"/>
    <w:rsid w:val="00603889"/>
    <w:rsid w:val="00603CFB"/>
    <w:rsid w:val="00603F58"/>
    <w:rsid w:val="006045C6"/>
    <w:rsid w:val="006045C7"/>
    <w:rsid w:val="006047D5"/>
    <w:rsid w:val="00604CD9"/>
    <w:rsid w:val="00604D88"/>
    <w:rsid w:val="00605191"/>
    <w:rsid w:val="00605734"/>
    <w:rsid w:val="0060581E"/>
    <w:rsid w:val="00605ABE"/>
    <w:rsid w:val="00605B4A"/>
    <w:rsid w:val="006060C1"/>
    <w:rsid w:val="006060FD"/>
    <w:rsid w:val="006064D1"/>
    <w:rsid w:val="00606619"/>
    <w:rsid w:val="00606728"/>
    <w:rsid w:val="006067CF"/>
    <w:rsid w:val="006067D1"/>
    <w:rsid w:val="00606957"/>
    <w:rsid w:val="006074F1"/>
    <w:rsid w:val="00607806"/>
    <w:rsid w:val="00607F7E"/>
    <w:rsid w:val="00610F00"/>
    <w:rsid w:val="00611604"/>
    <w:rsid w:val="0061192B"/>
    <w:rsid w:val="00611A41"/>
    <w:rsid w:val="006122C2"/>
    <w:rsid w:val="006124DF"/>
    <w:rsid w:val="0061296B"/>
    <w:rsid w:val="00612EA2"/>
    <w:rsid w:val="00613283"/>
    <w:rsid w:val="0061354F"/>
    <w:rsid w:val="00613B95"/>
    <w:rsid w:val="00613F98"/>
    <w:rsid w:val="006140C3"/>
    <w:rsid w:val="0061443A"/>
    <w:rsid w:val="006145E3"/>
    <w:rsid w:val="00615DF4"/>
    <w:rsid w:val="00616191"/>
    <w:rsid w:val="00616815"/>
    <w:rsid w:val="00616C2E"/>
    <w:rsid w:val="0061713A"/>
    <w:rsid w:val="0061798C"/>
    <w:rsid w:val="00617998"/>
    <w:rsid w:val="006179D1"/>
    <w:rsid w:val="00617E53"/>
    <w:rsid w:val="0062002C"/>
    <w:rsid w:val="00620110"/>
    <w:rsid w:val="006202B4"/>
    <w:rsid w:val="006206AF"/>
    <w:rsid w:val="00620F96"/>
    <w:rsid w:val="0062115B"/>
    <w:rsid w:val="006219C0"/>
    <w:rsid w:val="00621B3F"/>
    <w:rsid w:val="00621B5C"/>
    <w:rsid w:val="006221BA"/>
    <w:rsid w:val="0062258F"/>
    <w:rsid w:val="006227DF"/>
    <w:rsid w:val="00622A3E"/>
    <w:rsid w:val="00622D4C"/>
    <w:rsid w:val="0062300D"/>
    <w:rsid w:val="006231E6"/>
    <w:rsid w:val="00623273"/>
    <w:rsid w:val="0062367F"/>
    <w:rsid w:val="00623712"/>
    <w:rsid w:val="00623E9D"/>
    <w:rsid w:val="00624113"/>
    <w:rsid w:val="0062482F"/>
    <w:rsid w:val="00624A59"/>
    <w:rsid w:val="006250BD"/>
    <w:rsid w:val="0062529A"/>
    <w:rsid w:val="00625E6B"/>
    <w:rsid w:val="006264A3"/>
    <w:rsid w:val="006264D7"/>
    <w:rsid w:val="00626630"/>
    <w:rsid w:val="0062779C"/>
    <w:rsid w:val="00630062"/>
    <w:rsid w:val="0063018A"/>
    <w:rsid w:val="00630A9E"/>
    <w:rsid w:val="00630D71"/>
    <w:rsid w:val="00630E57"/>
    <w:rsid w:val="006311AB"/>
    <w:rsid w:val="006313EB"/>
    <w:rsid w:val="0063201E"/>
    <w:rsid w:val="006324C9"/>
    <w:rsid w:val="00632558"/>
    <w:rsid w:val="00632F75"/>
    <w:rsid w:val="006333DA"/>
    <w:rsid w:val="00633AC1"/>
    <w:rsid w:val="00633AD1"/>
    <w:rsid w:val="00633CC1"/>
    <w:rsid w:val="00633CE4"/>
    <w:rsid w:val="00633E34"/>
    <w:rsid w:val="00633F6F"/>
    <w:rsid w:val="00634272"/>
    <w:rsid w:val="00634429"/>
    <w:rsid w:val="006346C2"/>
    <w:rsid w:val="006349F1"/>
    <w:rsid w:val="00634A7E"/>
    <w:rsid w:val="00634BA6"/>
    <w:rsid w:val="00634EDB"/>
    <w:rsid w:val="00634F19"/>
    <w:rsid w:val="00635021"/>
    <w:rsid w:val="00635882"/>
    <w:rsid w:val="00635A05"/>
    <w:rsid w:val="00635D43"/>
    <w:rsid w:val="00635F38"/>
    <w:rsid w:val="00636291"/>
    <w:rsid w:val="006366C7"/>
    <w:rsid w:val="006368E7"/>
    <w:rsid w:val="00636AF0"/>
    <w:rsid w:val="00636B00"/>
    <w:rsid w:val="00636EE9"/>
    <w:rsid w:val="006370D5"/>
    <w:rsid w:val="006371DD"/>
    <w:rsid w:val="006372D8"/>
    <w:rsid w:val="00637311"/>
    <w:rsid w:val="0063751B"/>
    <w:rsid w:val="00637534"/>
    <w:rsid w:val="006377A0"/>
    <w:rsid w:val="00637E8A"/>
    <w:rsid w:val="0064022A"/>
    <w:rsid w:val="00640391"/>
    <w:rsid w:val="00640735"/>
    <w:rsid w:val="00640B66"/>
    <w:rsid w:val="00640DDC"/>
    <w:rsid w:val="00640E68"/>
    <w:rsid w:val="00641761"/>
    <w:rsid w:val="006417C4"/>
    <w:rsid w:val="00642306"/>
    <w:rsid w:val="0064239B"/>
    <w:rsid w:val="00642C72"/>
    <w:rsid w:val="00643A0E"/>
    <w:rsid w:val="00644321"/>
    <w:rsid w:val="00644521"/>
    <w:rsid w:val="006448BC"/>
    <w:rsid w:val="00645734"/>
    <w:rsid w:val="00645BE1"/>
    <w:rsid w:val="00646125"/>
    <w:rsid w:val="00646447"/>
    <w:rsid w:val="00646DE9"/>
    <w:rsid w:val="0064799C"/>
    <w:rsid w:val="00647B12"/>
    <w:rsid w:val="00647B7C"/>
    <w:rsid w:val="00647F03"/>
    <w:rsid w:val="00650144"/>
    <w:rsid w:val="006503F0"/>
    <w:rsid w:val="006508E6"/>
    <w:rsid w:val="00650AE9"/>
    <w:rsid w:val="006510ED"/>
    <w:rsid w:val="0065143A"/>
    <w:rsid w:val="006514E2"/>
    <w:rsid w:val="00651544"/>
    <w:rsid w:val="00651B2A"/>
    <w:rsid w:val="00651C18"/>
    <w:rsid w:val="00652577"/>
    <w:rsid w:val="006527E8"/>
    <w:rsid w:val="0065288F"/>
    <w:rsid w:val="00652AB3"/>
    <w:rsid w:val="00652B7F"/>
    <w:rsid w:val="00652D47"/>
    <w:rsid w:val="00653A16"/>
    <w:rsid w:val="00653B84"/>
    <w:rsid w:val="006541E0"/>
    <w:rsid w:val="00654210"/>
    <w:rsid w:val="006543CB"/>
    <w:rsid w:val="00654776"/>
    <w:rsid w:val="0065487B"/>
    <w:rsid w:val="00654D5E"/>
    <w:rsid w:val="00655C77"/>
    <w:rsid w:val="0065623B"/>
    <w:rsid w:val="00656662"/>
    <w:rsid w:val="006566B2"/>
    <w:rsid w:val="0065696D"/>
    <w:rsid w:val="00656AA4"/>
    <w:rsid w:val="00657226"/>
    <w:rsid w:val="00657728"/>
    <w:rsid w:val="0065776B"/>
    <w:rsid w:val="006578FD"/>
    <w:rsid w:val="00657D7F"/>
    <w:rsid w:val="00657DD2"/>
    <w:rsid w:val="00657EC8"/>
    <w:rsid w:val="006603EA"/>
    <w:rsid w:val="006607DD"/>
    <w:rsid w:val="00660E58"/>
    <w:rsid w:val="00660EB6"/>
    <w:rsid w:val="006611A5"/>
    <w:rsid w:val="00661B07"/>
    <w:rsid w:val="00661B75"/>
    <w:rsid w:val="00662029"/>
    <w:rsid w:val="006626B2"/>
    <w:rsid w:val="0066270A"/>
    <w:rsid w:val="00662E57"/>
    <w:rsid w:val="00663399"/>
    <w:rsid w:val="006635C8"/>
    <w:rsid w:val="00663E4A"/>
    <w:rsid w:val="0066442C"/>
    <w:rsid w:val="00664AC8"/>
    <w:rsid w:val="00665065"/>
    <w:rsid w:val="00665959"/>
    <w:rsid w:val="006662B1"/>
    <w:rsid w:val="00666783"/>
    <w:rsid w:val="0066728A"/>
    <w:rsid w:val="00667CF7"/>
    <w:rsid w:val="00667E59"/>
    <w:rsid w:val="00667F77"/>
    <w:rsid w:val="00667FCF"/>
    <w:rsid w:val="006700C8"/>
    <w:rsid w:val="00670C6D"/>
    <w:rsid w:val="00671668"/>
    <w:rsid w:val="00671821"/>
    <w:rsid w:val="0067213C"/>
    <w:rsid w:val="00672677"/>
    <w:rsid w:val="0067299A"/>
    <w:rsid w:val="00672C0A"/>
    <w:rsid w:val="00673380"/>
    <w:rsid w:val="00673800"/>
    <w:rsid w:val="00673B7D"/>
    <w:rsid w:val="006747A6"/>
    <w:rsid w:val="00674862"/>
    <w:rsid w:val="00674A0E"/>
    <w:rsid w:val="00675028"/>
    <w:rsid w:val="0067514A"/>
    <w:rsid w:val="00675282"/>
    <w:rsid w:val="00675E9B"/>
    <w:rsid w:val="00675FF8"/>
    <w:rsid w:val="006760A5"/>
    <w:rsid w:val="006760E2"/>
    <w:rsid w:val="00676915"/>
    <w:rsid w:val="00676D74"/>
    <w:rsid w:val="0067703B"/>
    <w:rsid w:val="00681870"/>
    <w:rsid w:val="00681BF7"/>
    <w:rsid w:val="00681EF3"/>
    <w:rsid w:val="00682174"/>
    <w:rsid w:val="00683156"/>
    <w:rsid w:val="006831B7"/>
    <w:rsid w:val="00683495"/>
    <w:rsid w:val="006839A1"/>
    <w:rsid w:val="00684161"/>
    <w:rsid w:val="00684975"/>
    <w:rsid w:val="00685120"/>
    <w:rsid w:val="0068634A"/>
    <w:rsid w:val="0068645E"/>
    <w:rsid w:val="00686554"/>
    <w:rsid w:val="00686A3D"/>
    <w:rsid w:val="00686AA6"/>
    <w:rsid w:val="00686E3F"/>
    <w:rsid w:val="006879F5"/>
    <w:rsid w:val="0069084F"/>
    <w:rsid w:val="0069120F"/>
    <w:rsid w:val="00691589"/>
    <w:rsid w:val="006923F1"/>
    <w:rsid w:val="006927A2"/>
    <w:rsid w:val="006935F4"/>
    <w:rsid w:val="0069372B"/>
    <w:rsid w:val="0069404C"/>
    <w:rsid w:val="00694AAF"/>
    <w:rsid w:val="00694E56"/>
    <w:rsid w:val="006950E3"/>
    <w:rsid w:val="00695161"/>
    <w:rsid w:val="006959F5"/>
    <w:rsid w:val="00695A0A"/>
    <w:rsid w:val="00695AF7"/>
    <w:rsid w:val="00695E6D"/>
    <w:rsid w:val="006960AF"/>
    <w:rsid w:val="0069625E"/>
    <w:rsid w:val="0069645E"/>
    <w:rsid w:val="006968CE"/>
    <w:rsid w:val="00696DA6"/>
    <w:rsid w:val="00696F9C"/>
    <w:rsid w:val="0069770F"/>
    <w:rsid w:val="006977A8"/>
    <w:rsid w:val="0069789F"/>
    <w:rsid w:val="0069794C"/>
    <w:rsid w:val="00697BBD"/>
    <w:rsid w:val="00697F04"/>
    <w:rsid w:val="006A0837"/>
    <w:rsid w:val="006A0FFC"/>
    <w:rsid w:val="006A1514"/>
    <w:rsid w:val="006A1806"/>
    <w:rsid w:val="006A1D2F"/>
    <w:rsid w:val="006A2023"/>
    <w:rsid w:val="006A2EBA"/>
    <w:rsid w:val="006A3127"/>
    <w:rsid w:val="006A359A"/>
    <w:rsid w:val="006A3730"/>
    <w:rsid w:val="006A38E2"/>
    <w:rsid w:val="006A426D"/>
    <w:rsid w:val="006A437F"/>
    <w:rsid w:val="006A4607"/>
    <w:rsid w:val="006A49C4"/>
    <w:rsid w:val="006A52C8"/>
    <w:rsid w:val="006A554B"/>
    <w:rsid w:val="006A58CC"/>
    <w:rsid w:val="006A6420"/>
    <w:rsid w:val="006A6484"/>
    <w:rsid w:val="006A6597"/>
    <w:rsid w:val="006A6800"/>
    <w:rsid w:val="006A68BE"/>
    <w:rsid w:val="006A70C9"/>
    <w:rsid w:val="006A7BD8"/>
    <w:rsid w:val="006A7C8E"/>
    <w:rsid w:val="006A7E4D"/>
    <w:rsid w:val="006B06D3"/>
    <w:rsid w:val="006B07BE"/>
    <w:rsid w:val="006B090E"/>
    <w:rsid w:val="006B09AC"/>
    <w:rsid w:val="006B0D66"/>
    <w:rsid w:val="006B0F8B"/>
    <w:rsid w:val="006B198C"/>
    <w:rsid w:val="006B1C80"/>
    <w:rsid w:val="006B1D9B"/>
    <w:rsid w:val="006B1EC1"/>
    <w:rsid w:val="006B2180"/>
    <w:rsid w:val="006B29C5"/>
    <w:rsid w:val="006B2F00"/>
    <w:rsid w:val="006B2FF4"/>
    <w:rsid w:val="006B3934"/>
    <w:rsid w:val="006B3B84"/>
    <w:rsid w:val="006B3E40"/>
    <w:rsid w:val="006B4009"/>
    <w:rsid w:val="006B437B"/>
    <w:rsid w:val="006B46E6"/>
    <w:rsid w:val="006B49F3"/>
    <w:rsid w:val="006B5116"/>
    <w:rsid w:val="006B51E7"/>
    <w:rsid w:val="006B54C8"/>
    <w:rsid w:val="006B54ED"/>
    <w:rsid w:val="006B61C0"/>
    <w:rsid w:val="006B61C4"/>
    <w:rsid w:val="006B684D"/>
    <w:rsid w:val="006B6E20"/>
    <w:rsid w:val="006B6E8C"/>
    <w:rsid w:val="006B75E5"/>
    <w:rsid w:val="006B7DA1"/>
    <w:rsid w:val="006B7DDC"/>
    <w:rsid w:val="006C023E"/>
    <w:rsid w:val="006C02BB"/>
    <w:rsid w:val="006C045D"/>
    <w:rsid w:val="006C0844"/>
    <w:rsid w:val="006C0B3D"/>
    <w:rsid w:val="006C1004"/>
    <w:rsid w:val="006C12A3"/>
    <w:rsid w:val="006C2094"/>
    <w:rsid w:val="006C269E"/>
    <w:rsid w:val="006C2843"/>
    <w:rsid w:val="006C29E9"/>
    <w:rsid w:val="006C2D1E"/>
    <w:rsid w:val="006C3610"/>
    <w:rsid w:val="006C368F"/>
    <w:rsid w:val="006C36A8"/>
    <w:rsid w:val="006C3854"/>
    <w:rsid w:val="006C3D8C"/>
    <w:rsid w:val="006C4394"/>
    <w:rsid w:val="006C4749"/>
    <w:rsid w:val="006C4E25"/>
    <w:rsid w:val="006C4EF7"/>
    <w:rsid w:val="006C53E1"/>
    <w:rsid w:val="006C57E9"/>
    <w:rsid w:val="006C5843"/>
    <w:rsid w:val="006C586E"/>
    <w:rsid w:val="006C5BE0"/>
    <w:rsid w:val="006C5E3C"/>
    <w:rsid w:val="006C6E42"/>
    <w:rsid w:val="006C7324"/>
    <w:rsid w:val="006C7676"/>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4E6F"/>
    <w:rsid w:val="006D520D"/>
    <w:rsid w:val="006D5398"/>
    <w:rsid w:val="006D5865"/>
    <w:rsid w:val="006D5884"/>
    <w:rsid w:val="006D5D32"/>
    <w:rsid w:val="006D6593"/>
    <w:rsid w:val="006D6698"/>
    <w:rsid w:val="006D69BD"/>
    <w:rsid w:val="006D6C24"/>
    <w:rsid w:val="006D7785"/>
    <w:rsid w:val="006D7839"/>
    <w:rsid w:val="006D7B94"/>
    <w:rsid w:val="006E0282"/>
    <w:rsid w:val="006E0A04"/>
    <w:rsid w:val="006E1A1C"/>
    <w:rsid w:val="006E1C6E"/>
    <w:rsid w:val="006E2351"/>
    <w:rsid w:val="006E241D"/>
    <w:rsid w:val="006E2FD5"/>
    <w:rsid w:val="006E388B"/>
    <w:rsid w:val="006E4116"/>
    <w:rsid w:val="006E4AB6"/>
    <w:rsid w:val="006E4C42"/>
    <w:rsid w:val="006E4E46"/>
    <w:rsid w:val="006E4F7E"/>
    <w:rsid w:val="006E5274"/>
    <w:rsid w:val="006E5586"/>
    <w:rsid w:val="006E5CB7"/>
    <w:rsid w:val="006E5E47"/>
    <w:rsid w:val="006E5F19"/>
    <w:rsid w:val="006E6077"/>
    <w:rsid w:val="006E623B"/>
    <w:rsid w:val="006E64EE"/>
    <w:rsid w:val="006E67E2"/>
    <w:rsid w:val="006E6B6E"/>
    <w:rsid w:val="006E6D5C"/>
    <w:rsid w:val="006E7B94"/>
    <w:rsid w:val="006F02D2"/>
    <w:rsid w:val="006F0448"/>
    <w:rsid w:val="006F090F"/>
    <w:rsid w:val="006F1246"/>
    <w:rsid w:val="006F1674"/>
    <w:rsid w:val="006F168B"/>
    <w:rsid w:val="006F2CC5"/>
    <w:rsid w:val="006F3283"/>
    <w:rsid w:val="006F3396"/>
    <w:rsid w:val="006F4038"/>
    <w:rsid w:val="006F4C08"/>
    <w:rsid w:val="006F4EB3"/>
    <w:rsid w:val="006F5133"/>
    <w:rsid w:val="006F570F"/>
    <w:rsid w:val="006F6013"/>
    <w:rsid w:val="006F6782"/>
    <w:rsid w:val="006F68F6"/>
    <w:rsid w:val="006F6ABD"/>
    <w:rsid w:val="006F75EA"/>
    <w:rsid w:val="006F7729"/>
    <w:rsid w:val="006F7E33"/>
    <w:rsid w:val="00701175"/>
    <w:rsid w:val="00702131"/>
    <w:rsid w:val="00702273"/>
    <w:rsid w:val="007028DF"/>
    <w:rsid w:val="00702F68"/>
    <w:rsid w:val="00702F75"/>
    <w:rsid w:val="0070436A"/>
    <w:rsid w:val="00704E6D"/>
    <w:rsid w:val="00704F02"/>
    <w:rsid w:val="0070545C"/>
    <w:rsid w:val="007056A0"/>
    <w:rsid w:val="007068B7"/>
    <w:rsid w:val="00706EC3"/>
    <w:rsid w:val="00707A22"/>
    <w:rsid w:val="00707DD7"/>
    <w:rsid w:val="00707E95"/>
    <w:rsid w:val="00710219"/>
    <w:rsid w:val="00710564"/>
    <w:rsid w:val="00710715"/>
    <w:rsid w:val="007107AE"/>
    <w:rsid w:val="0071149F"/>
    <w:rsid w:val="0071165C"/>
    <w:rsid w:val="00711E7C"/>
    <w:rsid w:val="00712BF6"/>
    <w:rsid w:val="00712D5A"/>
    <w:rsid w:val="007130E3"/>
    <w:rsid w:val="0071353C"/>
    <w:rsid w:val="00713651"/>
    <w:rsid w:val="0071369E"/>
    <w:rsid w:val="00713D60"/>
    <w:rsid w:val="00713DC3"/>
    <w:rsid w:val="00713E13"/>
    <w:rsid w:val="00713F45"/>
    <w:rsid w:val="0071488C"/>
    <w:rsid w:val="00714A9A"/>
    <w:rsid w:val="00714F12"/>
    <w:rsid w:val="00715170"/>
    <w:rsid w:val="0071615C"/>
    <w:rsid w:val="007162CB"/>
    <w:rsid w:val="00716497"/>
    <w:rsid w:val="0071680F"/>
    <w:rsid w:val="0071684E"/>
    <w:rsid w:val="00716F19"/>
    <w:rsid w:val="0071746B"/>
    <w:rsid w:val="0071791E"/>
    <w:rsid w:val="00717F89"/>
    <w:rsid w:val="00717FFE"/>
    <w:rsid w:val="0072016B"/>
    <w:rsid w:val="00720210"/>
    <w:rsid w:val="00720DA4"/>
    <w:rsid w:val="0072110F"/>
    <w:rsid w:val="00721C95"/>
    <w:rsid w:val="00721CD5"/>
    <w:rsid w:val="00721DB5"/>
    <w:rsid w:val="0072258C"/>
    <w:rsid w:val="00722725"/>
    <w:rsid w:val="0072290F"/>
    <w:rsid w:val="00722997"/>
    <w:rsid w:val="00722AFE"/>
    <w:rsid w:val="00722D7C"/>
    <w:rsid w:val="00723183"/>
    <w:rsid w:val="007235C1"/>
    <w:rsid w:val="00723798"/>
    <w:rsid w:val="00723CD7"/>
    <w:rsid w:val="00723FC2"/>
    <w:rsid w:val="007240DF"/>
    <w:rsid w:val="007248AA"/>
    <w:rsid w:val="007256CA"/>
    <w:rsid w:val="00725B0B"/>
    <w:rsid w:val="0072656C"/>
    <w:rsid w:val="00726A2B"/>
    <w:rsid w:val="00727422"/>
    <w:rsid w:val="00730072"/>
    <w:rsid w:val="00730482"/>
    <w:rsid w:val="00730B63"/>
    <w:rsid w:val="00731198"/>
    <w:rsid w:val="007318B6"/>
    <w:rsid w:val="00731AFF"/>
    <w:rsid w:val="007320EA"/>
    <w:rsid w:val="00732B0E"/>
    <w:rsid w:val="00732E61"/>
    <w:rsid w:val="00732F19"/>
    <w:rsid w:val="00733139"/>
    <w:rsid w:val="007339E1"/>
    <w:rsid w:val="00733AFD"/>
    <w:rsid w:val="00733D22"/>
    <w:rsid w:val="00734D36"/>
    <w:rsid w:val="00734F39"/>
    <w:rsid w:val="007364E6"/>
    <w:rsid w:val="00736D92"/>
    <w:rsid w:val="00736EAC"/>
    <w:rsid w:val="00737808"/>
    <w:rsid w:val="00737B2A"/>
    <w:rsid w:val="00740055"/>
    <w:rsid w:val="007400B0"/>
    <w:rsid w:val="0074024F"/>
    <w:rsid w:val="00740F68"/>
    <w:rsid w:val="00742395"/>
    <w:rsid w:val="00743007"/>
    <w:rsid w:val="007432B9"/>
    <w:rsid w:val="007433CA"/>
    <w:rsid w:val="0074346E"/>
    <w:rsid w:val="00744D2B"/>
    <w:rsid w:val="00744D8C"/>
    <w:rsid w:val="0074647B"/>
    <w:rsid w:val="00746578"/>
    <w:rsid w:val="007468E2"/>
    <w:rsid w:val="0074717F"/>
    <w:rsid w:val="00747898"/>
    <w:rsid w:val="007501C8"/>
    <w:rsid w:val="00750468"/>
    <w:rsid w:val="0075176B"/>
    <w:rsid w:val="0075181C"/>
    <w:rsid w:val="007518A0"/>
    <w:rsid w:val="00751A80"/>
    <w:rsid w:val="00751FE1"/>
    <w:rsid w:val="00752D11"/>
    <w:rsid w:val="00752E2D"/>
    <w:rsid w:val="00753470"/>
    <w:rsid w:val="007534FB"/>
    <w:rsid w:val="00753661"/>
    <w:rsid w:val="00753ECB"/>
    <w:rsid w:val="007546B2"/>
    <w:rsid w:val="00754E05"/>
    <w:rsid w:val="00754E8E"/>
    <w:rsid w:val="00755467"/>
    <w:rsid w:val="007564C7"/>
    <w:rsid w:val="00757760"/>
    <w:rsid w:val="0075791F"/>
    <w:rsid w:val="00757F4B"/>
    <w:rsid w:val="00760892"/>
    <w:rsid w:val="00760ADA"/>
    <w:rsid w:val="00760D42"/>
    <w:rsid w:val="00760EF0"/>
    <w:rsid w:val="00761172"/>
    <w:rsid w:val="007612FF"/>
    <w:rsid w:val="00761717"/>
    <w:rsid w:val="00761C15"/>
    <w:rsid w:val="00762721"/>
    <w:rsid w:val="00762AD0"/>
    <w:rsid w:val="00762B8D"/>
    <w:rsid w:val="00762CE9"/>
    <w:rsid w:val="007630FD"/>
    <w:rsid w:val="007644D5"/>
    <w:rsid w:val="007659AA"/>
    <w:rsid w:val="00765F01"/>
    <w:rsid w:val="007661BD"/>
    <w:rsid w:val="0076620D"/>
    <w:rsid w:val="007663F3"/>
    <w:rsid w:val="0076698C"/>
    <w:rsid w:val="0076769B"/>
    <w:rsid w:val="00770004"/>
    <w:rsid w:val="00770209"/>
    <w:rsid w:val="00770C44"/>
    <w:rsid w:val="00770DF0"/>
    <w:rsid w:val="00770EF9"/>
    <w:rsid w:val="00771023"/>
    <w:rsid w:val="007716A7"/>
    <w:rsid w:val="00771B3D"/>
    <w:rsid w:val="00771E42"/>
    <w:rsid w:val="00772087"/>
    <w:rsid w:val="007728FF"/>
    <w:rsid w:val="007729CE"/>
    <w:rsid w:val="00772BA9"/>
    <w:rsid w:val="007731C4"/>
    <w:rsid w:val="00773F9D"/>
    <w:rsid w:val="007741E2"/>
    <w:rsid w:val="00774A19"/>
    <w:rsid w:val="00775309"/>
    <w:rsid w:val="0077541C"/>
    <w:rsid w:val="00775421"/>
    <w:rsid w:val="0077544A"/>
    <w:rsid w:val="007756A1"/>
    <w:rsid w:val="0077591D"/>
    <w:rsid w:val="00775F68"/>
    <w:rsid w:val="00775FED"/>
    <w:rsid w:val="007760A1"/>
    <w:rsid w:val="007768DD"/>
    <w:rsid w:val="00776C66"/>
    <w:rsid w:val="00776ED7"/>
    <w:rsid w:val="007774F2"/>
    <w:rsid w:val="00777529"/>
    <w:rsid w:val="007802BC"/>
    <w:rsid w:val="007805A3"/>
    <w:rsid w:val="007818AF"/>
    <w:rsid w:val="0078233F"/>
    <w:rsid w:val="007834EE"/>
    <w:rsid w:val="0078368E"/>
    <w:rsid w:val="007837AD"/>
    <w:rsid w:val="00784262"/>
    <w:rsid w:val="007842BC"/>
    <w:rsid w:val="00784313"/>
    <w:rsid w:val="00784482"/>
    <w:rsid w:val="00784A4F"/>
    <w:rsid w:val="00784E38"/>
    <w:rsid w:val="00785C5B"/>
    <w:rsid w:val="00786A56"/>
    <w:rsid w:val="00786C67"/>
    <w:rsid w:val="00787072"/>
    <w:rsid w:val="0078744D"/>
    <w:rsid w:val="0078751F"/>
    <w:rsid w:val="00790499"/>
    <w:rsid w:val="0079068A"/>
    <w:rsid w:val="00790841"/>
    <w:rsid w:val="00790974"/>
    <w:rsid w:val="00790AFA"/>
    <w:rsid w:val="007911A4"/>
    <w:rsid w:val="007915BA"/>
    <w:rsid w:val="00792094"/>
    <w:rsid w:val="0079214D"/>
    <w:rsid w:val="0079231A"/>
    <w:rsid w:val="0079235F"/>
    <w:rsid w:val="007926BD"/>
    <w:rsid w:val="00792D51"/>
    <w:rsid w:val="007934D1"/>
    <w:rsid w:val="00793C67"/>
    <w:rsid w:val="00793EAD"/>
    <w:rsid w:val="00793F30"/>
    <w:rsid w:val="00793FA5"/>
    <w:rsid w:val="0079465F"/>
    <w:rsid w:val="00794A30"/>
    <w:rsid w:val="0079513E"/>
    <w:rsid w:val="007956B5"/>
    <w:rsid w:val="00795C76"/>
    <w:rsid w:val="00795FE4"/>
    <w:rsid w:val="007965CB"/>
    <w:rsid w:val="0079694F"/>
    <w:rsid w:val="00796E44"/>
    <w:rsid w:val="00797985"/>
    <w:rsid w:val="007A0384"/>
    <w:rsid w:val="007A0C52"/>
    <w:rsid w:val="007A11CE"/>
    <w:rsid w:val="007A13DD"/>
    <w:rsid w:val="007A15D8"/>
    <w:rsid w:val="007A1D97"/>
    <w:rsid w:val="007A2671"/>
    <w:rsid w:val="007A2735"/>
    <w:rsid w:val="007A29AF"/>
    <w:rsid w:val="007A2A61"/>
    <w:rsid w:val="007A370D"/>
    <w:rsid w:val="007A3881"/>
    <w:rsid w:val="007A3D80"/>
    <w:rsid w:val="007A3E8E"/>
    <w:rsid w:val="007A4724"/>
    <w:rsid w:val="007A627E"/>
    <w:rsid w:val="007A6917"/>
    <w:rsid w:val="007A694A"/>
    <w:rsid w:val="007A77EB"/>
    <w:rsid w:val="007A7B4E"/>
    <w:rsid w:val="007A7DF1"/>
    <w:rsid w:val="007B0030"/>
    <w:rsid w:val="007B00F1"/>
    <w:rsid w:val="007B03B0"/>
    <w:rsid w:val="007B1079"/>
    <w:rsid w:val="007B15C5"/>
    <w:rsid w:val="007B1B14"/>
    <w:rsid w:val="007B1C47"/>
    <w:rsid w:val="007B261C"/>
    <w:rsid w:val="007B2AA6"/>
    <w:rsid w:val="007B2B48"/>
    <w:rsid w:val="007B3564"/>
    <w:rsid w:val="007B3A65"/>
    <w:rsid w:val="007B3C5D"/>
    <w:rsid w:val="007B3C76"/>
    <w:rsid w:val="007B4569"/>
    <w:rsid w:val="007B46CD"/>
    <w:rsid w:val="007B4877"/>
    <w:rsid w:val="007B533C"/>
    <w:rsid w:val="007B5347"/>
    <w:rsid w:val="007B56A7"/>
    <w:rsid w:val="007B5864"/>
    <w:rsid w:val="007B5CB5"/>
    <w:rsid w:val="007B7388"/>
    <w:rsid w:val="007B73BC"/>
    <w:rsid w:val="007B79EB"/>
    <w:rsid w:val="007C0350"/>
    <w:rsid w:val="007C0447"/>
    <w:rsid w:val="007C067F"/>
    <w:rsid w:val="007C0B69"/>
    <w:rsid w:val="007C16C6"/>
    <w:rsid w:val="007C178A"/>
    <w:rsid w:val="007C1865"/>
    <w:rsid w:val="007C1B32"/>
    <w:rsid w:val="007C276C"/>
    <w:rsid w:val="007C36CA"/>
    <w:rsid w:val="007C3921"/>
    <w:rsid w:val="007C4583"/>
    <w:rsid w:val="007C4B33"/>
    <w:rsid w:val="007C4BCA"/>
    <w:rsid w:val="007C540A"/>
    <w:rsid w:val="007C5647"/>
    <w:rsid w:val="007C5A69"/>
    <w:rsid w:val="007C5BE3"/>
    <w:rsid w:val="007C5CC6"/>
    <w:rsid w:val="007C6F7B"/>
    <w:rsid w:val="007D0DE2"/>
    <w:rsid w:val="007D10A5"/>
    <w:rsid w:val="007D15EF"/>
    <w:rsid w:val="007D2386"/>
    <w:rsid w:val="007D238A"/>
    <w:rsid w:val="007D2836"/>
    <w:rsid w:val="007D2CED"/>
    <w:rsid w:val="007D3042"/>
    <w:rsid w:val="007D33EB"/>
    <w:rsid w:val="007D35BB"/>
    <w:rsid w:val="007D3717"/>
    <w:rsid w:val="007D3823"/>
    <w:rsid w:val="007D3836"/>
    <w:rsid w:val="007D4734"/>
    <w:rsid w:val="007D4BDF"/>
    <w:rsid w:val="007D4C1D"/>
    <w:rsid w:val="007D56E5"/>
    <w:rsid w:val="007D5CDE"/>
    <w:rsid w:val="007D69CD"/>
    <w:rsid w:val="007D6FE2"/>
    <w:rsid w:val="007D74BD"/>
    <w:rsid w:val="007D7D17"/>
    <w:rsid w:val="007E0134"/>
    <w:rsid w:val="007E0710"/>
    <w:rsid w:val="007E09E6"/>
    <w:rsid w:val="007E0D7C"/>
    <w:rsid w:val="007E1319"/>
    <w:rsid w:val="007E1652"/>
    <w:rsid w:val="007E178A"/>
    <w:rsid w:val="007E1C16"/>
    <w:rsid w:val="007E2BBB"/>
    <w:rsid w:val="007E2CD9"/>
    <w:rsid w:val="007E2E28"/>
    <w:rsid w:val="007E2FC0"/>
    <w:rsid w:val="007E301D"/>
    <w:rsid w:val="007E40EB"/>
    <w:rsid w:val="007E4427"/>
    <w:rsid w:val="007E4681"/>
    <w:rsid w:val="007E47E9"/>
    <w:rsid w:val="007E48F3"/>
    <w:rsid w:val="007E4A46"/>
    <w:rsid w:val="007E4AD3"/>
    <w:rsid w:val="007E4DE9"/>
    <w:rsid w:val="007E4E5B"/>
    <w:rsid w:val="007E72AB"/>
    <w:rsid w:val="007E72B6"/>
    <w:rsid w:val="007E7610"/>
    <w:rsid w:val="007E7BF7"/>
    <w:rsid w:val="007F0334"/>
    <w:rsid w:val="007F0B3D"/>
    <w:rsid w:val="007F0C00"/>
    <w:rsid w:val="007F0FC0"/>
    <w:rsid w:val="007F1393"/>
    <w:rsid w:val="007F194D"/>
    <w:rsid w:val="007F196C"/>
    <w:rsid w:val="007F1A96"/>
    <w:rsid w:val="007F2CBF"/>
    <w:rsid w:val="007F2DB1"/>
    <w:rsid w:val="007F2E39"/>
    <w:rsid w:val="007F30F0"/>
    <w:rsid w:val="007F39BC"/>
    <w:rsid w:val="007F3A7A"/>
    <w:rsid w:val="007F3EF2"/>
    <w:rsid w:val="007F40A8"/>
    <w:rsid w:val="007F4DEA"/>
    <w:rsid w:val="007F547C"/>
    <w:rsid w:val="007F5525"/>
    <w:rsid w:val="007F5595"/>
    <w:rsid w:val="007F567C"/>
    <w:rsid w:val="007F56AC"/>
    <w:rsid w:val="007F5912"/>
    <w:rsid w:val="007F5993"/>
    <w:rsid w:val="007F5B25"/>
    <w:rsid w:val="007F5F43"/>
    <w:rsid w:val="007F63EC"/>
    <w:rsid w:val="007F650B"/>
    <w:rsid w:val="007F67A8"/>
    <w:rsid w:val="007F68A2"/>
    <w:rsid w:val="007F6CA3"/>
    <w:rsid w:val="007F7C1F"/>
    <w:rsid w:val="008001D4"/>
    <w:rsid w:val="00800712"/>
    <w:rsid w:val="00800983"/>
    <w:rsid w:val="00800B8B"/>
    <w:rsid w:val="00800D9B"/>
    <w:rsid w:val="00801A5C"/>
    <w:rsid w:val="00801BAB"/>
    <w:rsid w:val="00802E3F"/>
    <w:rsid w:val="008036A0"/>
    <w:rsid w:val="00803AD3"/>
    <w:rsid w:val="00803C3A"/>
    <w:rsid w:val="0080403B"/>
    <w:rsid w:val="008043D0"/>
    <w:rsid w:val="008044D9"/>
    <w:rsid w:val="00804B17"/>
    <w:rsid w:val="00805175"/>
    <w:rsid w:val="00805213"/>
    <w:rsid w:val="00805CE3"/>
    <w:rsid w:val="00806C91"/>
    <w:rsid w:val="00806D12"/>
    <w:rsid w:val="00806E7D"/>
    <w:rsid w:val="00806F6C"/>
    <w:rsid w:val="00806F8D"/>
    <w:rsid w:val="008071D7"/>
    <w:rsid w:val="00807992"/>
    <w:rsid w:val="00807CBB"/>
    <w:rsid w:val="00810245"/>
    <w:rsid w:val="008105D3"/>
    <w:rsid w:val="00810CFA"/>
    <w:rsid w:val="00810E75"/>
    <w:rsid w:val="00810FC5"/>
    <w:rsid w:val="0081158A"/>
    <w:rsid w:val="008117B5"/>
    <w:rsid w:val="00811E36"/>
    <w:rsid w:val="00812BDD"/>
    <w:rsid w:val="00812F05"/>
    <w:rsid w:val="00813204"/>
    <w:rsid w:val="00813572"/>
    <w:rsid w:val="00813A8A"/>
    <w:rsid w:val="00813BAA"/>
    <w:rsid w:val="00813C5F"/>
    <w:rsid w:val="00814435"/>
    <w:rsid w:val="00814681"/>
    <w:rsid w:val="00814E1C"/>
    <w:rsid w:val="0081515F"/>
    <w:rsid w:val="0081548C"/>
    <w:rsid w:val="0081616D"/>
    <w:rsid w:val="00816419"/>
    <w:rsid w:val="00816808"/>
    <w:rsid w:val="00816919"/>
    <w:rsid w:val="00816F5B"/>
    <w:rsid w:val="008178DE"/>
    <w:rsid w:val="00817AF0"/>
    <w:rsid w:val="00817B73"/>
    <w:rsid w:val="008203A6"/>
    <w:rsid w:val="00820660"/>
    <w:rsid w:val="00820A63"/>
    <w:rsid w:val="00820D26"/>
    <w:rsid w:val="008211D5"/>
    <w:rsid w:val="00821278"/>
    <w:rsid w:val="00821E6F"/>
    <w:rsid w:val="00822CAC"/>
    <w:rsid w:val="00822D7A"/>
    <w:rsid w:val="0082385E"/>
    <w:rsid w:val="00823A55"/>
    <w:rsid w:val="00823E13"/>
    <w:rsid w:val="008241BB"/>
    <w:rsid w:val="008243B0"/>
    <w:rsid w:val="008246DB"/>
    <w:rsid w:val="00824742"/>
    <w:rsid w:val="00824C28"/>
    <w:rsid w:val="00824FC1"/>
    <w:rsid w:val="008250FF"/>
    <w:rsid w:val="00825192"/>
    <w:rsid w:val="00825521"/>
    <w:rsid w:val="00825641"/>
    <w:rsid w:val="0082596D"/>
    <w:rsid w:val="00825AFA"/>
    <w:rsid w:val="00826371"/>
    <w:rsid w:val="0082668F"/>
    <w:rsid w:val="00826900"/>
    <w:rsid w:val="00826EE4"/>
    <w:rsid w:val="00827845"/>
    <w:rsid w:val="0083085D"/>
    <w:rsid w:val="00830870"/>
    <w:rsid w:val="008312D5"/>
    <w:rsid w:val="008315C2"/>
    <w:rsid w:val="008316BE"/>
    <w:rsid w:val="008320BF"/>
    <w:rsid w:val="00832248"/>
    <w:rsid w:val="00832270"/>
    <w:rsid w:val="00832B49"/>
    <w:rsid w:val="00833122"/>
    <w:rsid w:val="008333E6"/>
    <w:rsid w:val="00833775"/>
    <w:rsid w:val="00833CEC"/>
    <w:rsid w:val="00833DD3"/>
    <w:rsid w:val="00833F36"/>
    <w:rsid w:val="00834295"/>
    <w:rsid w:val="008347B9"/>
    <w:rsid w:val="00834B3C"/>
    <w:rsid w:val="00834BE6"/>
    <w:rsid w:val="00834D96"/>
    <w:rsid w:val="008358BF"/>
    <w:rsid w:val="00835E36"/>
    <w:rsid w:val="008360DB"/>
    <w:rsid w:val="0083650C"/>
    <w:rsid w:val="00836988"/>
    <w:rsid w:val="008371AE"/>
    <w:rsid w:val="008374AB"/>
    <w:rsid w:val="0083761D"/>
    <w:rsid w:val="008377B1"/>
    <w:rsid w:val="00837876"/>
    <w:rsid w:val="008378DD"/>
    <w:rsid w:val="00837A21"/>
    <w:rsid w:val="00837B73"/>
    <w:rsid w:val="008409DA"/>
    <w:rsid w:val="00840C61"/>
    <w:rsid w:val="00840D23"/>
    <w:rsid w:val="00840F42"/>
    <w:rsid w:val="008418BA"/>
    <w:rsid w:val="00841BCA"/>
    <w:rsid w:val="00841C94"/>
    <w:rsid w:val="00841E6A"/>
    <w:rsid w:val="00841EFB"/>
    <w:rsid w:val="00842140"/>
    <w:rsid w:val="008427DB"/>
    <w:rsid w:val="008428DF"/>
    <w:rsid w:val="00842EF3"/>
    <w:rsid w:val="008434AB"/>
    <w:rsid w:val="00843980"/>
    <w:rsid w:val="00844DFE"/>
    <w:rsid w:val="0084509D"/>
    <w:rsid w:val="00845A91"/>
    <w:rsid w:val="00845C3A"/>
    <w:rsid w:val="00845F32"/>
    <w:rsid w:val="00846011"/>
    <w:rsid w:val="00846555"/>
    <w:rsid w:val="00846BF5"/>
    <w:rsid w:val="00846FB9"/>
    <w:rsid w:val="00847667"/>
    <w:rsid w:val="00847F12"/>
    <w:rsid w:val="00850060"/>
    <w:rsid w:val="0085012B"/>
    <w:rsid w:val="00850E81"/>
    <w:rsid w:val="00851066"/>
    <w:rsid w:val="00851809"/>
    <w:rsid w:val="00851CA0"/>
    <w:rsid w:val="00851EBB"/>
    <w:rsid w:val="00852B25"/>
    <w:rsid w:val="008530D9"/>
    <w:rsid w:val="00853433"/>
    <w:rsid w:val="0085354D"/>
    <w:rsid w:val="00853564"/>
    <w:rsid w:val="0085383D"/>
    <w:rsid w:val="008538EF"/>
    <w:rsid w:val="00853B77"/>
    <w:rsid w:val="00853D7B"/>
    <w:rsid w:val="00854A77"/>
    <w:rsid w:val="00854D76"/>
    <w:rsid w:val="00854F65"/>
    <w:rsid w:val="008553A0"/>
    <w:rsid w:val="00855561"/>
    <w:rsid w:val="008555BA"/>
    <w:rsid w:val="0085560D"/>
    <w:rsid w:val="00855B62"/>
    <w:rsid w:val="00855F67"/>
    <w:rsid w:val="00856129"/>
    <w:rsid w:val="00856417"/>
    <w:rsid w:val="00856AAE"/>
    <w:rsid w:val="00857183"/>
    <w:rsid w:val="008571A2"/>
    <w:rsid w:val="008576CA"/>
    <w:rsid w:val="0085792B"/>
    <w:rsid w:val="00860DEB"/>
    <w:rsid w:val="00860E10"/>
    <w:rsid w:val="00860F36"/>
    <w:rsid w:val="00860FCE"/>
    <w:rsid w:val="00861148"/>
    <w:rsid w:val="00861234"/>
    <w:rsid w:val="008615BE"/>
    <w:rsid w:val="00862440"/>
    <w:rsid w:val="00862985"/>
    <w:rsid w:val="00862C9B"/>
    <w:rsid w:val="00862E94"/>
    <w:rsid w:val="00863230"/>
    <w:rsid w:val="00863DB7"/>
    <w:rsid w:val="00863F0F"/>
    <w:rsid w:val="00864156"/>
    <w:rsid w:val="008642C8"/>
    <w:rsid w:val="008644AA"/>
    <w:rsid w:val="008645B0"/>
    <w:rsid w:val="008645D7"/>
    <w:rsid w:val="00864661"/>
    <w:rsid w:val="0086510E"/>
    <w:rsid w:val="008652A3"/>
    <w:rsid w:val="008655B9"/>
    <w:rsid w:val="00865854"/>
    <w:rsid w:val="00865CCB"/>
    <w:rsid w:val="008661B1"/>
    <w:rsid w:val="00866E6C"/>
    <w:rsid w:val="00867270"/>
    <w:rsid w:val="0086746F"/>
    <w:rsid w:val="00867625"/>
    <w:rsid w:val="0086771F"/>
    <w:rsid w:val="00867738"/>
    <w:rsid w:val="00867765"/>
    <w:rsid w:val="008679C4"/>
    <w:rsid w:val="00867DBE"/>
    <w:rsid w:val="008703EA"/>
    <w:rsid w:val="00870744"/>
    <w:rsid w:val="00870A88"/>
    <w:rsid w:val="00870B90"/>
    <w:rsid w:val="00871271"/>
    <w:rsid w:val="00871350"/>
    <w:rsid w:val="00871428"/>
    <w:rsid w:val="0087174B"/>
    <w:rsid w:val="00872147"/>
    <w:rsid w:val="00872196"/>
    <w:rsid w:val="008726BE"/>
    <w:rsid w:val="00872C2F"/>
    <w:rsid w:val="00872CCC"/>
    <w:rsid w:val="008733DA"/>
    <w:rsid w:val="008734DE"/>
    <w:rsid w:val="008737D1"/>
    <w:rsid w:val="0087384F"/>
    <w:rsid w:val="0087393F"/>
    <w:rsid w:val="00873B24"/>
    <w:rsid w:val="00873D7F"/>
    <w:rsid w:val="008751E0"/>
    <w:rsid w:val="00876313"/>
    <w:rsid w:val="00876363"/>
    <w:rsid w:val="0087637F"/>
    <w:rsid w:val="008764A6"/>
    <w:rsid w:val="008764B2"/>
    <w:rsid w:val="008765AC"/>
    <w:rsid w:val="008765C5"/>
    <w:rsid w:val="008771C2"/>
    <w:rsid w:val="00877787"/>
    <w:rsid w:val="008777EA"/>
    <w:rsid w:val="008778E3"/>
    <w:rsid w:val="00877FDE"/>
    <w:rsid w:val="008800AD"/>
    <w:rsid w:val="008805F8"/>
    <w:rsid w:val="00880645"/>
    <w:rsid w:val="008808BC"/>
    <w:rsid w:val="00880EB0"/>
    <w:rsid w:val="008814CA"/>
    <w:rsid w:val="00881697"/>
    <w:rsid w:val="008819B3"/>
    <w:rsid w:val="008819E9"/>
    <w:rsid w:val="00881B90"/>
    <w:rsid w:val="00881CB5"/>
    <w:rsid w:val="00882024"/>
    <w:rsid w:val="008826C4"/>
    <w:rsid w:val="00882708"/>
    <w:rsid w:val="00883A9D"/>
    <w:rsid w:val="00883C2B"/>
    <w:rsid w:val="00883CF3"/>
    <w:rsid w:val="0088425D"/>
    <w:rsid w:val="00884B93"/>
    <w:rsid w:val="00884BAD"/>
    <w:rsid w:val="00884BD2"/>
    <w:rsid w:val="00884CC4"/>
    <w:rsid w:val="00884F73"/>
    <w:rsid w:val="00885754"/>
    <w:rsid w:val="00885769"/>
    <w:rsid w:val="008861C3"/>
    <w:rsid w:val="008863F3"/>
    <w:rsid w:val="0088672C"/>
    <w:rsid w:val="00886953"/>
    <w:rsid w:val="0088732A"/>
    <w:rsid w:val="00890219"/>
    <w:rsid w:val="008902E4"/>
    <w:rsid w:val="00890890"/>
    <w:rsid w:val="00890970"/>
    <w:rsid w:val="00890E04"/>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96"/>
    <w:rsid w:val="008963E6"/>
    <w:rsid w:val="00896BE1"/>
    <w:rsid w:val="0089708C"/>
    <w:rsid w:val="00897B4D"/>
    <w:rsid w:val="00897D37"/>
    <w:rsid w:val="008A02C2"/>
    <w:rsid w:val="008A0568"/>
    <w:rsid w:val="008A0FF0"/>
    <w:rsid w:val="008A12EF"/>
    <w:rsid w:val="008A1398"/>
    <w:rsid w:val="008A1668"/>
    <w:rsid w:val="008A180F"/>
    <w:rsid w:val="008A1CB5"/>
    <w:rsid w:val="008A2349"/>
    <w:rsid w:val="008A23A5"/>
    <w:rsid w:val="008A3073"/>
    <w:rsid w:val="008A3555"/>
    <w:rsid w:val="008A3599"/>
    <w:rsid w:val="008A3B1A"/>
    <w:rsid w:val="008A40A7"/>
    <w:rsid w:val="008A44E4"/>
    <w:rsid w:val="008A4810"/>
    <w:rsid w:val="008A492D"/>
    <w:rsid w:val="008A4D4E"/>
    <w:rsid w:val="008A65F6"/>
    <w:rsid w:val="008A6C08"/>
    <w:rsid w:val="008A746F"/>
    <w:rsid w:val="008A7B32"/>
    <w:rsid w:val="008A7B42"/>
    <w:rsid w:val="008A7C81"/>
    <w:rsid w:val="008B0C62"/>
    <w:rsid w:val="008B0FC2"/>
    <w:rsid w:val="008B1045"/>
    <w:rsid w:val="008B1E87"/>
    <w:rsid w:val="008B2A5D"/>
    <w:rsid w:val="008B2C0C"/>
    <w:rsid w:val="008B3E45"/>
    <w:rsid w:val="008B416A"/>
    <w:rsid w:val="008B4577"/>
    <w:rsid w:val="008B463D"/>
    <w:rsid w:val="008B54AF"/>
    <w:rsid w:val="008B73D1"/>
    <w:rsid w:val="008B77B5"/>
    <w:rsid w:val="008B7D23"/>
    <w:rsid w:val="008B7D2F"/>
    <w:rsid w:val="008B7ECB"/>
    <w:rsid w:val="008C03D8"/>
    <w:rsid w:val="008C0E39"/>
    <w:rsid w:val="008C1526"/>
    <w:rsid w:val="008C1DB2"/>
    <w:rsid w:val="008C2446"/>
    <w:rsid w:val="008C25D5"/>
    <w:rsid w:val="008C2925"/>
    <w:rsid w:val="008C3A88"/>
    <w:rsid w:val="008C3D73"/>
    <w:rsid w:val="008C41AE"/>
    <w:rsid w:val="008C4533"/>
    <w:rsid w:val="008C498A"/>
    <w:rsid w:val="008C4A2C"/>
    <w:rsid w:val="008C4EC9"/>
    <w:rsid w:val="008C575A"/>
    <w:rsid w:val="008C5B1C"/>
    <w:rsid w:val="008C5F44"/>
    <w:rsid w:val="008C5FA1"/>
    <w:rsid w:val="008C63E5"/>
    <w:rsid w:val="008C727F"/>
    <w:rsid w:val="008C7A57"/>
    <w:rsid w:val="008C7DCD"/>
    <w:rsid w:val="008C7FDC"/>
    <w:rsid w:val="008D0897"/>
    <w:rsid w:val="008D0C01"/>
    <w:rsid w:val="008D1286"/>
    <w:rsid w:val="008D130E"/>
    <w:rsid w:val="008D1E27"/>
    <w:rsid w:val="008D1F9A"/>
    <w:rsid w:val="008D1FD3"/>
    <w:rsid w:val="008D1FF1"/>
    <w:rsid w:val="008D237D"/>
    <w:rsid w:val="008D3100"/>
    <w:rsid w:val="008D33F9"/>
    <w:rsid w:val="008D37CE"/>
    <w:rsid w:val="008D3D5B"/>
    <w:rsid w:val="008D462B"/>
    <w:rsid w:val="008D589F"/>
    <w:rsid w:val="008D6472"/>
    <w:rsid w:val="008D6561"/>
    <w:rsid w:val="008D69E6"/>
    <w:rsid w:val="008D6D8E"/>
    <w:rsid w:val="008D794D"/>
    <w:rsid w:val="008D7A80"/>
    <w:rsid w:val="008D7FF1"/>
    <w:rsid w:val="008E02A0"/>
    <w:rsid w:val="008E0C42"/>
    <w:rsid w:val="008E0ECD"/>
    <w:rsid w:val="008E1A09"/>
    <w:rsid w:val="008E1BFD"/>
    <w:rsid w:val="008E2138"/>
    <w:rsid w:val="008E22DB"/>
    <w:rsid w:val="008E2A71"/>
    <w:rsid w:val="008E2EDE"/>
    <w:rsid w:val="008E2EF6"/>
    <w:rsid w:val="008E3160"/>
    <w:rsid w:val="008E3F02"/>
    <w:rsid w:val="008E455A"/>
    <w:rsid w:val="008E4643"/>
    <w:rsid w:val="008E4F3B"/>
    <w:rsid w:val="008E5257"/>
    <w:rsid w:val="008E6686"/>
    <w:rsid w:val="008E6EE7"/>
    <w:rsid w:val="008E6F9D"/>
    <w:rsid w:val="008E7368"/>
    <w:rsid w:val="008E75C3"/>
    <w:rsid w:val="008E7B46"/>
    <w:rsid w:val="008E7C84"/>
    <w:rsid w:val="008F0111"/>
    <w:rsid w:val="008F0848"/>
    <w:rsid w:val="008F0AA7"/>
    <w:rsid w:val="008F0B67"/>
    <w:rsid w:val="008F1709"/>
    <w:rsid w:val="008F2CFA"/>
    <w:rsid w:val="008F3BF8"/>
    <w:rsid w:val="008F462D"/>
    <w:rsid w:val="008F4A63"/>
    <w:rsid w:val="008F4E32"/>
    <w:rsid w:val="008F5002"/>
    <w:rsid w:val="008F5265"/>
    <w:rsid w:val="008F5720"/>
    <w:rsid w:val="008F58FC"/>
    <w:rsid w:val="008F5B24"/>
    <w:rsid w:val="008F5FB1"/>
    <w:rsid w:val="008F7102"/>
    <w:rsid w:val="008F78EB"/>
    <w:rsid w:val="008F7AA9"/>
    <w:rsid w:val="008F7F1F"/>
    <w:rsid w:val="008F7F50"/>
    <w:rsid w:val="00900C8C"/>
    <w:rsid w:val="0090100F"/>
    <w:rsid w:val="00901017"/>
    <w:rsid w:val="00901303"/>
    <w:rsid w:val="00901427"/>
    <w:rsid w:val="00901E96"/>
    <w:rsid w:val="00901F54"/>
    <w:rsid w:val="00902B71"/>
    <w:rsid w:val="00902ECE"/>
    <w:rsid w:val="00902F80"/>
    <w:rsid w:val="00903275"/>
    <w:rsid w:val="009032F3"/>
    <w:rsid w:val="0090345A"/>
    <w:rsid w:val="00903830"/>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181"/>
    <w:rsid w:val="009122B5"/>
    <w:rsid w:val="009122EB"/>
    <w:rsid w:val="00912CEA"/>
    <w:rsid w:val="00913BD3"/>
    <w:rsid w:val="00913D20"/>
    <w:rsid w:val="009143DA"/>
    <w:rsid w:val="00914750"/>
    <w:rsid w:val="009147DF"/>
    <w:rsid w:val="00914CA0"/>
    <w:rsid w:val="00914D43"/>
    <w:rsid w:val="00914EDE"/>
    <w:rsid w:val="009151C6"/>
    <w:rsid w:val="0091573C"/>
    <w:rsid w:val="00915B0C"/>
    <w:rsid w:val="00916C6B"/>
    <w:rsid w:val="00916E73"/>
    <w:rsid w:val="00917BFF"/>
    <w:rsid w:val="00917F56"/>
    <w:rsid w:val="009209CF"/>
    <w:rsid w:val="00921313"/>
    <w:rsid w:val="009215E6"/>
    <w:rsid w:val="009216DB"/>
    <w:rsid w:val="00921966"/>
    <w:rsid w:val="00921997"/>
    <w:rsid w:val="00921DFC"/>
    <w:rsid w:val="0092259B"/>
    <w:rsid w:val="00922888"/>
    <w:rsid w:val="0092299D"/>
    <w:rsid w:val="00922CC0"/>
    <w:rsid w:val="00922FF6"/>
    <w:rsid w:val="0092311E"/>
    <w:rsid w:val="0092329C"/>
    <w:rsid w:val="009234DF"/>
    <w:rsid w:val="009235BF"/>
    <w:rsid w:val="00923A81"/>
    <w:rsid w:val="009249C9"/>
    <w:rsid w:val="00924CE0"/>
    <w:rsid w:val="0092573E"/>
    <w:rsid w:val="009258AD"/>
    <w:rsid w:val="00926272"/>
    <w:rsid w:val="0092638F"/>
    <w:rsid w:val="009268F9"/>
    <w:rsid w:val="0092693F"/>
    <w:rsid w:val="009269F1"/>
    <w:rsid w:val="00926E69"/>
    <w:rsid w:val="00926E7E"/>
    <w:rsid w:val="009271A5"/>
    <w:rsid w:val="009278B3"/>
    <w:rsid w:val="009302FB"/>
    <w:rsid w:val="009303C8"/>
    <w:rsid w:val="00930592"/>
    <w:rsid w:val="00930D3F"/>
    <w:rsid w:val="00930E2F"/>
    <w:rsid w:val="00931B59"/>
    <w:rsid w:val="00932356"/>
    <w:rsid w:val="00932384"/>
    <w:rsid w:val="00932BB3"/>
    <w:rsid w:val="00932C60"/>
    <w:rsid w:val="00932CBE"/>
    <w:rsid w:val="00933228"/>
    <w:rsid w:val="00933D7E"/>
    <w:rsid w:val="00934117"/>
    <w:rsid w:val="00935B90"/>
    <w:rsid w:val="00935BD0"/>
    <w:rsid w:val="00936180"/>
    <w:rsid w:val="0093625F"/>
    <w:rsid w:val="0093665F"/>
    <w:rsid w:val="00937446"/>
    <w:rsid w:val="00937532"/>
    <w:rsid w:val="00937569"/>
    <w:rsid w:val="009375D4"/>
    <w:rsid w:val="009376D2"/>
    <w:rsid w:val="00937CD3"/>
    <w:rsid w:val="00937D57"/>
    <w:rsid w:val="00937E6F"/>
    <w:rsid w:val="009407AE"/>
    <w:rsid w:val="009407B4"/>
    <w:rsid w:val="00940DE5"/>
    <w:rsid w:val="00941AFA"/>
    <w:rsid w:val="00941BC5"/>
    <w:rsid w:val="00941FCC"/>
    <w:rsid w:val="00942071"/>
    <w:rsid w:val="00942CD8"/>
    <w:rsid w:val="009433C9"/>
    <w:rsid w:val="0094384B"/>
    <w:rsid w:val="00943AAE"/>
    <w:rsid w:val="00943B18"/>
    <w:rsid w:val="00943BA6"/>
    <w:rsid w:val="00943F61"/>
    <w:rsid w:val="00943F8C"/>
    <w:rsid w:val="0094413B"/>
    <w:rsid w:val="00944304"/>
    <w:rsid w:val="00944379"/>
    <w:rsid w:val="00944529"/>
    <w:rsid w:val="00944FC0"/>
    <w:rsid w:val="0094533B"/>
    <w:rsid w:val="009454A3"/>
    <w:rsid w:val="00945640"/>
    <w:rsid w:val="00945946"/>
    <w:rsid w:val="00945B8D"/>
    <w:rsid w:val="00945CF1"/>
    <w:rsid w:val="00945E5C"/>
    <w:rsid w:val="00946395"/>
    <w:rsid w:val="009469EF"/>
    <w:rsid w:val="00946FE0"/>
    <w:rsid w:val="009470A3"/>
    <w:rsid w:val="009505FC"/>
    <w:rsid w:val="0095072B"/>
    <w:rsid w:val="0095088D"/>
    <w:rsid w:val="009508D3"/>
    <w:rsid w:val="00950B97"/>
    <w:rsid w:val="00950E9C"/>
    <w:rsid w:val="00951362"/>
    <w:rsid w:val="009517D2"/>
    <w:rsid w:val="00951D5B"/>
    <w:rsid w:val="00951F19"/>
    <w:rsid w:val="009528B7"/>
    <w:rsid w:val="00952F10"/>
    <w:rsid w:val="0095331B"/>
    <w:rsid w:val="00953C3A"/>
    <w:rsid w:val="00954079"/>
    <w:rsid w:val="00955117"/>
    <w:rsid w:val="00955C7F"/>
    <w:rsid w:val="00956176"/>
    <w:rsid w:val="00956B41"/>
    <w:rsid w:val="00957372"/>
    <w:rsid w:val="00957BCC"/>
    <w:rsid w:val="00957EC8"/>
    <w:rsid w:val="009604DC"/>
    <w:rsid w:val="00960EBE"/>
    <w:rsid w:val="009616F3"/>
    <w:rsid w:val="009619DB"/>
    <w:rsid w:val="00961D18"/>
    <w:rsid w:val="0096268A"/>
    <w:rsid w:val="00962783"/>
    <w:rsid w:val="009630EB"/>
    <w:rsid w:val="00963245"/>
    <w:rsid w:val="00963531"/>
    <w:rsid w:val="00964CB7"/>
    <w:rsid w:val="009656E8"/>
    <w:rsid w:val="009658FF"/>
    <w:rsid w:val="00965904"/>
    <w:rsid w:val="00965D36"/>
    <w:rsid w:val="0096700F"/>
    <w:rsid w:val="00967320"/>
    <w:rsid w:val="00967565"/>
    <w:rsid w:val="0097123F"/>
    <w:rsid w:val="00971D84"/>
    <w:rsid w:val="00972717"/>
    <w:rsid w:val="009727A2"/>
    <w:rsid w:val="009731A2"/>
    <w:rsid w:val="00973257"/>
    <w:rsid w:val="00973736"/>
    <w:rsid w:val="0097393B"/>
    <w:rsid w:val="00973E6F"/>
    <w:rsid w:val="00974982"/>
    <w:rsid w:val="00974AC2"/>
    <w:rsid w:val="00975C60"/>
    <w:rsid w:val="0097661F"/>
    <w:rsid w:val="00976A8D"/>
    <w:rsid w:val="009775F5"/>
    <w:rsid w:val="009776EB"/>
    <w:rsid w:val="0097774D"/>
    <w:rsid w:val="00977886"/>
    <w:rsid w:val="00977E4C"/>
    <w:rsid w:val="0098112E"/>
    <w:rsid w:val="0098155C"/>
    <w:rsid w:val="009815FB"/>
    <w:rsid w:val="00981E40"/>
    <w:rsid w:val="009824A8"/>
    <w:rsid w:val="0098263D"/>
    <w:rsid w:val="00982772"/>
    <w:rsid w:val="009831E3"/>
    <w:rsid w:val="0098326B"/>
    <w:rsid w:val="00983E42"/>
    <w:rsid w:val="009841CB"/>
    <w:rsid w:val="00984C15"/>
    <w:rsid w:val="00984D59"/>
    <w:rsid w:val="00984E0F"/>
    <w:rsid w:val="00984F77"/>
    <w:rsid w:val="00985014"/>
    <w:rsid w:val="00985093"/>
    <w:rsid w:val="009853D2"/>
    <w:rsid w:val="00985AC2"/>
    <w:rsid w:val="00985BB4"/>
    <w:rsid w:val="00986657"/>
    <w:rsid w:val="00986AA1"/>
    <w:rsid w:val="00990060"/>
    <w:rsid w:val="00990194"/>
    <w:rsid w:val="00990CDE"/>
    <w:rsid w:val="00990E08"/>
    <w:rsid w:val="0099116F"/>
    <w:rsid w:val="009911D1"/>
    <w:rsid w:val="0099136D"/>
    <w:rsid w:val="009913EB"/>
    <w:rsid w:val="0099192C"/>
    <w:rsid w:val="009920FF"/>
    <w:rsid w:val="00992135"/>
    <w:rsid w:val="00992751"/>
    <w:rsid w:val="00992A10"/>
    <w:rsid w:val="00992D4F"/>
    <w:rsid w:val="00992F49"/>
    <w:rsid w:val="009934C1"/>
    <w:rsid w:val="0099369B"/>
    <w:rsid w:val="00993A87"/>
    <w:rsid w:val="00993BD4"/>
    <w:rsid w:val="00993E5A"/>
    <w:rsid w:val="00994105"/>
    <w:rsid w:val="009941E5"/>
    <w:rsid w:val="009946A4"/>
    <w:rsid w:val="00995442"/>
    <w:rsid w:val="009969AE"/>
    <w:rsid w:val="00997335"/>
    <w:rsid w:val="00997903"/>
    <w:rsid w:val="009A0315"/>
    <w:rsid w:val="009A03C4"/>
    <w:rsid w:val="009A0B12"/>
    <w:rsid w:val="009A1122"/>
    <w:rsid w:val="009A2175"/>
    <w:rsid w:val="009A21BA"/>
    <w:rsid w:val="009A29B9"/>
    <w:rsid w:val="009A3214"/>
    <w:rsid w:val="009A384E"/>
    <w:rsid w:val="009A3892"/>
    <w:rsid w:val="009A3CD2"/>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2103"/>
    <w:rsid w:val="009B27A6"/>
    <w:rsid w:val="009B2B94"/>
    <w:rsid w:val="009B3077"/>
    <w:rsid w:val="009B315A"/>
    <w:rsid w:val="009B357A"/>
    <w:rsid w:val="009B393F"/>
    <w:rsid w:val="009B3D10"/>
    <w:rsid w:val="009B4227"/>
    <w:rsid w:val="009B46B7"/>
    <w:rsid w:val="009B530E"/>
    <w:rsid w:val="009B5496"/>
    <w:rsid w:val="009B5A30"/>
    <w:rsid w:val="009B6201"/>
    <w:rsid w:val="009B622A"/>
    <w:rsid w:val="009B6350"/>
    <w:rsid w:val="009B7AC4"/>
    <w:rsid w:val="009B7C4A"/>
    <w:rsid w:val="009C0029"/>
    <w:rsid w:val="009C0941"/>
    <w:rsid w:val="009C128E"/>
    <w:rsid w:val="009C1A17"/>
    <w:rsid w:val="009C1EFA"/>
    <w:rsid w:val="009C289A"/>
    <w:rsid w:val="009C299E"/>
    <w:rsid w:val="009C2AD4"/>
    <w:rsid w:val="009C2C3D"/>
    <w:rsid w:val="009C3093"/>
    <w:rsid w:val="009C3971"/>
    <w:rsid w:val="009C3D04"/>
    <w:rsid w:val="009C3F1E"/>
    <w:rsid w:val="009C414C"/>
    <w:rsid w:val="009C4BC8"/>
    <w:rsid w:val="009C4CE0"/>
    <w:rsid w:val="009C4FB6"/>
    <w:rsid w:val="009C53AF"/>
    <w:rsid w:val="009C6150"/>
    <w:rsid w:val="009C6586"/>
    <w:rsid w:val="009C6873"/>
    <w:rsid w:val="009C7321"/>
    <w:rsid w:val="009C75B4"/>
    <w:rsid w:val="009C7B69"/>
    <w:rsid w:val="009C7D4E"/>
    <w:rsid w:val="009C7FAE"/>
    <w:rsid w:val="009D03DC"/>
    <w:rsid w:val="009D09E0"/>
    <w:rsid w:val="009D1449"/>
    <w:rsid w:val="009D1953"/>
    <w:rsid w:val="009D1D95"/>
    <w:rsid w:val="009D2201"/>
    <w:rsid w:val="009D2731"/>
    <w:rsid w:val="009D2A78"/>
    <w:rsid w:val="009D2CF7"/>
    <w:rsid w:val="009D2E08"/>
    <w:rsid w:val="009D2F1F"/>
    <w:rsid w:val="009D2FB2"/>
    <w:rsid w:val="009D3126"/>
    <w:rsid w:val="009D3870"/>
    <w:rsid w:val="009D39EE"/>
    <w:rsid w:val="009D3BE3"/>
    <w:rsid w:val="009D3DDF"/>
    <w:rsid w:val="009D425F"/>
    <w:rsid w:val="009D58DF"/>
    <w:rsid w:val="009D5CCE"/>
    <w:rsid w:val="009D64DB"/>
    <w:rsid w:val="009D6A77"/>
    <w:rsid w:val="009D6CEA"/>
    <w:rsid w:val="009D6DE0"/>
    <w:rsid w:val="009D6F98"/>
    <w:rsid w:val="009D7840"/>
    <w:rsid w:val="009D7CF9"/>
    <w:rsid w:val="009E052C"/>
    <w:rsid w:val="009E06C4"/>
    <w:rsid w:val="009E1B49"/>
    <w:rsid w:val="009E1F1F"/>
    <w:rsid w:val="009E20C9"/>
    <w:rsid w:val="009E37AC"/>
    <w:rsid w:val="009E421D"/>
    <w:rsid w:val="009E45AF"/>
    <w:rsid w:val="009E4925"/>
    <w:rsid w:val="009E4A07"/>
    <w:rsid w:val="009E4CE1"/>
    <w:rsid w:val="009E568A"/>
    <w:rsid w:val="009E58B6"/>
    <w:rsid w:val="009E5DE7"/>
    <w:rsid w:val="009E637E"/>
    <w:rsid w:val="009E6626"/>
    <w:rsid w:val="009E6D90"/>
    <w:rsid w:val="009E6EDF"/>
    <w:rsid w:val="009E704A"/>
    <w:rsid w:val="009E70EF"/>
    <w:rsid w:val="009E73A0"/>
    <w:rsid w:val="009E76E1"/>
    <w:rsid w:val="009E7A4A"/>
    <w:rsid w:val="009E7A4E"/>
    <w:rsid w:val="009F013D"/>
    <w:rsid w:val="009F014F"/>
    <w:rsid w:val="009F02DC"/>
    <w:rsid w:val="009F0334"/>
    <w:rsid w:val="009F045F"/>
    <w:rsid w:val="009F054D"/>
    <w:rsid w:val="009F0AF0"/>
    <w:rsid w:val="009F0C3B"/>
    <w:rsid w:val="009F14B6"/>
    <w:rsid w:val="009F187A"/>
    <w:rsid w:val="009F2C48"/>
    <w:rsid w:val="009F3A55"/>
    <w:rsid w:val="009F417D"/>
    <w:rsid w:val="009F4487"/>
    <w:rsid w:val="009F44B1"/>
    <w:rsid w:val="009F4609"/>
    <w:rsid w:val="009F4920"/>
    <w:rsid w:val="009F4994"/>
    <w:rsid w:val="009F5348"/>
    <w:rsid w:val="009F543F"/>
    <w:rsid w:val="009F5487"/>
    <w:rsid w:val="009F60E4"/>
    <w:rsid w:val="009F63BA"/>
    <w:rsid w:val="009F65DF"/>
    <w:rsid w:val="009F6939"/>
    <w:rsid w:val="009F6C4C"/>
    <w:rsid w:val="009F6DBB"/>
    <w:rsid w:val="009F7183"/>
    <w:rsid w:val="009F7274"/>
    <w:rsid w:val="009F7BB8"/>
    <w:rsid w:val="009F7C8E"/>
    <w:rsid w:val="009F7D35"/>
    <w:rsid w:val="00A00705"/>
    <w:rsid w:val="00A0074A"/>
    <w:rsid w:val="00A01204"/>
    <w:rsid w:val="00A01681"/>
    <w:rsid w:val="00A01696"/>
    <w:rsid w:val="00A02371"/>
    <w:rsid w:val="00A02869"/>
    <w:rsid w:val="00A03542"/>
    <w:rsid w:val="00A04138"/>
    <w:rsid w:val="00A043F3"/>
    <w:rsid w:val="00A0440B"/>
    <w:rsid w:val="00A04954"/>
    <w:rsid w:val="00A05A78"/>
    <w:rsid w:val="00A05C94"/>
    <w:rsid w:val="00A063CD"/>
    <w:rsid w:val="00A06D5B"/>
    <w:rsid w:val="00A06F7E"/>
    <w:rsid w:val="00A075A3"/>
    <w:rsid w:val="00A07782"/>
    <w:rsid w:val="00A07874"/>
    <w:rsid w:val="00A07B87"/>
    <w:rsid w:val="00A07C39"/>
    <w:rsid w:val="00A07D09"/>
    <w:rsid w:val="00A101BB"/>
    <w:rsid w:val="00A10924"/>
    <w:rsid w:val="00A11094"/>
    <w:rsid w:val="00A110C8"/>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4E22"/>
    <w:rsid w:val="00A151C8"/>
    <w:rsid w:val="00A15E49"/>
    <w:rsid w:val="00A16B96"/>
    <w:rsid w:val="00A171EF"/>
    <w:rsid w:val="00A1756C"/>
    <w:rsid w:val="00A176D1"/>
    <w:rsid w:val="00A177B2"/>
    <w:rsid w:val="00A20640"/>
    <w:rsid w:val="00A215C7"/>
    <w:rsid w:val="00A222A5"/>
    <w:rsid w:val="00A224AE"/>
    <w:rsid w:val="00A226EB"/>
    <w:rsid w:val="00A2270B"/>
    <w:rsid w:val="00A24144"/>
    <w:rsid w:val="00A24628"/>
    <w:rsid w:val="00A247CF"/>
    <w:rsid w:val="00A24889"/>
    <w:rsid w:val="00A24968"/>
    <w:rsid w:val="00A24B2F"/>
    <w:rsid w:val="00A24E2A"/>
    <w:rsid w:val="00A24E45"/>
    <w:rsid w:val="00A2511A"/>
    <w:rsid w:val="00A25B9F"/>
    <w:rsid w:val="00A25FBD"/>
    <w:rsid w:val="00A26B36"/>
    <w:rsid w:val="00A26C14"/>
    <w:rsid w:val="00A27299"/>
    <w:rsid w:val="00A2760E"/>
    <w:rsid w:val="00A27766"/>
    <w:rsid w:val="00A27DF0"/>
    <w:rsid w:val="00A27EE4"/>
    <w:rsid w:val="00A27F3E"/>
    <w:rsid w:val="00A30B0A"/>
    <w:rsid w:val="00A30BDF"/>
    <w:rsid w:val="00A31453"/>
    <w:rsid w:val="00A31872"/>
    <w:rsid w:val="00A31C6A"/>
    <w:rsid w:val="00A320B2"/>
    <w:rsid w:val="00A3216D"/>
    <w:rsid w:val="00A328CC"/>
    <w:rsid w:val="00A329EA"/>
    <w:rsid w:val="00A32BE0"/>
    <w:rsid w:val="00A32EDD"/>
    <w:rsid w:val="00A32F98"/>
    <w:rsid w:val="00A33245"/>
    <w:rsid w:val="00A3333A"/>
    <w:rsid w:val="00A337CE"/>
    <w:rsid w:val="00A33B5B"/>
    <w:rsid w:val="00A33D87"/>
    <w:rsid w:val="00A341D3"/>
    <w:rsid w:val="00A34AA6"/>
    <w:rsid w:val="00A34B35"/>
    <w:rsid w:val="00A34BD4"/>
    <w:rsid w:val="00A34D3F"/>
    <w:rsid w:val="00A34ECE"/>
    <w:rsid w:val="00A35E28"/>
    <w:rsid w:val="00A3603D"/>
    <w:rsid w:val="00A3701B"/>
    <w:rsid w:val="00A3702B"/>
    <w:rsid w:val="00A4010C"/>
    <w:rsid w:val="00A40287"/>
    <w:rsid w:val="00A40A91"/>
    <w:rsid w:val="00A40B46"/>
    <w:rsid w:val="00A41125"/>
    <w:rsid w:val="00A415AF"/>
    <w:rsid w:val="00A4162A"/>
    <w:rsid w:val="00A41B02"/>
    <w:rsid w:val="00A41C2C"/>
    <w:rsid w:val="00A42150"/>
    <w:rsid w:val="00A427CD"/>
    <w:rsid w:val="00A42912"/>
    <w:rsid w:val="00A42D46"/>
    <w:rsid w:val="00A43668"/>
    <w:rsid w:val="00A43AD0"/>
    <w:rsid w:val="00A43E90"/>
    <w:rsid w:val="00A4458F"/>
    <w:rsid w:val="00A4472E"/>
    <w:rsid w:val="00A44B78"/>
    <w:rsid w:val="00A44C98"/>
    <w:rsid w:val="00A44F9F"/>
    <w:rsid w:val="00A450FC"/>
    <w:rsid w:val="00A454BF"/>
    <w:rsid w:val="00A45604"/>
    <w:rsid w:val="00A45670"/>
    <w:rsid w:val="00A4668A"/>
    <w:rsid w:val="00A4693D"/>
    <w:rsid w:val="00A46CBC"/>
    <w:rsid w:val="00A46D86"/>
    <w:rsid w:val="00A4746D"/>
    <w:rsid w:val="00A47B1F"/>
    <w:rsid w:val="00A47DC6"/>
    <w:rsid w:val="00A47EF1"/>
    <w:rsid w:val="00A504CD"/>
    <w:rsid w:val="00A507A1"/>
    <w:rsid w:val="00A5080E"/>
    <w:rsid w:val="00A508D2"/>
    <w:rsid w:val="00A50FE2"/>
    <w:rsid w:val="00A5195C"/>
    <w:rsid w:val="00A51B39"/>
    <w:rsid w:val="00A51B9A"/>
    <w:rsid w:val="00A51D1D"/>
    <w:rsid w:val="00A51F24"/>
    <w:rsid w:val="00A5276B"/>
    <w:rsid w:val="00A52A48"/>
    <w:rsid w:val="00A52BBE"/>
    <w:rsid w:val="00A52FD3"/>
    <w:rsid w:val="00A53247"/>
    <w:rsid w:val="00A532A9"/>
    <w:rsid w:val="00A53702"/>
    <w:rsid w:val="00A537A8"/>
    <w:rsid w:val="00A53893"/>
    <w:rsid w:val="00A539BD"/>
    <w:rsid w:val="00A54F42"/>
    <w:rsid w:val="00A5510B"/>
    <w:rsid w:val="00A551F8"/>
    <w:rsid w:val="00A55C7C"/>
    <w:rsid w:val="00A5650F"/>
    <w:rsid w:val="00A56914"/>
    <w:rsid w:val="00A56BDD"/>
    <w:rsid w:val="00A57923"/>
    <w:rsid w:val="00A57FA2"/>
    <w:rsid w:val="00A60068"/>
    <w:rsid w:val="00A6038E"/>
    <w:rsid w:val="00A6153A"/>
    <w:rsid w:val="00A617D6"/>
    <w:rsid w:val="00A6210E"/>
    <w:rsid w:val="00A625BC"/>
    <w:rsid w:val="00A62827"/>
    <w:rsid w:val="00A631BD"/>
    <w:rsid w:val="00A64109"/>
    <w:rsid w:val="00A644F2"/>
    <w:rsid w:val="00A6515C"/>
    <w:rsid w:val="00A65244"/>
    <w:rsid w:val="00A6537F"/>
    <w:rsid w:val="00A6594F"/>
    <w:rsid w:val="00A65D7D"/>
    <w:rsid w:val="00A65DF7"/>
    <w:rsid w:val="00A668F1"/>
    <w:rsid w:val="00A66B48"/>
    <w:rsid w:val="00A66C48"/>
    <w:rsid w:val="00A66FA9"/>
    <w:rsid w:val="00A672F7"/>
    <w:rsid w:val="00A67724"/>
    <w:rsid w:val="00A67920"/>
    <w:rsid w:val="00A67D83"/>
    <w:rsid w:val="00A7040B"/>
    <w:rsid w:val="00A704E0"/>
    <w:rsid w:val="00A70736"/>
    <w:rsid w:val="00A70BE3"/>
    <w:rsid w:val="00A70DB2"/>
    <w:rsid w:val="00A7156B"/>
    <w:rsid w:val="00A719A5"/>
    <w:rsid w:val="00A71D54"/>
    <w:rsid w:val="00A721B6"/>
    <w:rsid w:val="00A72EA8"/>
    <w:rsid w:val="00A73749"/>
    <w:rsid w:val="00A74419"/>
    <w:rsid w:val="00A7513E"/>
    <w:rsid w:val="00A7572D"/>
    <w:rsid w:val="00A75817"/>
    <w:rsid w:val="00A759E9"/>
    <w:rsid w:val="00A76119"/>
    <w:rsid w:val="00A7666B"/>
    <w:rsid w:val="00A7696A"/>
    <w:rsid w:val="00A76B88"/>
    <w:rsid w:val="00A76E53"/>
    <w:rsid w:val="00A773DE"/>
    <w:rsid w:val="00A777F3"/>
    <w:rsid w:val="00A779CA"/>
    <w:rsid w:val="00A802B6"/>
    <w:rsid w:val="00A80984"/>
    <w:rsid w:val="00A8175D"/>
    <w:rsid w:val="00A817A2"/>
    <w:rsid w:val="00A82020"/>
    <w:rsid w:val="00A82566"/>
    <w:rsid w:val="00A82736"/>
    <w:rsid w:val="00A8286A"/>
    <w:rsid w:val="00A828AB"/>
    <w:rsid w:val="00A82F29"/>
    <w:rsid w:val="00A837C1"/>
    <w:rsid w:val="00A839F3"/>
    <w:rsid w:val="00A8400F"/>
    <w:rsid w:val="00A843F3"/>
    <w:rsid w:val="00A85F86"/>
    <w:rsid w:val="00A862F0"/>
    <w:rsid w:val="00A863A1"/>
    <w:rsid w:val="00A8656A"/>
    <w:rsid w:val="00A8672D"/>
    <w:rsid w:val="00A87369"/>
    <w:rsid w:val="00A87CF8"/>
    <w:rsid w:val="00A908BC"/>
    <w:rsid w:val="00A910EF"/>
    <w:rsid w:val="00A911B9"/>
    <w:rsid w:val="00A914C8"/>
    <w:rsid w:val="00A9173B"/>
    <w:rsid w:val="00A918EE"/>
    <w:rsid w:val="00A9195B"/>
    <w:rsid w:val="00A91C16"/>
    <w:rsid w:val="00A91D55"/>
    <w:rsid w:val="00A91E1A"/>
    <w:rsid w:val="00A91EF4"/>
    <w:rsid w:val="00A92132"/>
    <w:rsid w:val="00A927A1"/>
    <w:rsid w:val="00A92EB4"/>
    <w:rsid w:val="00A92FE9"/>
    <w:rsid w:val="00A933D3"/>
    <w:rsid w:val="00A93A0E"/>
    <w:rsid w:val="00A93D58"/>
    <w:rsid w:val="00A94C7E"/>
    <w:rsid w:val="00A95833"/>
    <w:rsid w:val="00A95CB2"/>
    <w:rsid w:val="00A961AF"/>
    <w:rsid w:val="00A9719F"/>
    <w:rsid w:val="00A973C1"/>
    <w:rsid w:val="00A979BB"/>
    <w:rsid w:val="00A97AD9"/>
    <w:rsid w:val="00A97CA3"/>
    <w:rsid w:val="00AA0A79"/>
    <w:rsid w:val="00AA1247"/>
    <w:rsid w:val="00AA177E"/>
    <w:rsid w:val="00AA19E0"/>
    <w:rsid w:val="00AA1A04"/>
    <w:rsid w:val="00AA2BB9"/>
    <w:rsid w:val="00AA374D"/>
    <w:rsid w:val="00AA3F7F"/>
    <w:rsid w:val="00AA401F"/>
    <w:rsid w:val="00AA4251"/>
    <w:rsid w:val="00AA42E7"/>
    <w:rsid w:val="00AA4338"/>
    <w:rsid w:val="00AA4418"/>
    <w:rsid w:val="00AA491C"/>
    <w:rsid w:val="00AA53DD"/>
    <w:rsid w:val="00AA6481"/>
    <w:rsid w:val="00AA6EF4"/>
    <w:rsid w:val="00AA71A5"/>
    <w:rsid w:val="00AA7419"/>
    <w:rsid w:val="00AB00CD"/>
    <w:rsid w:val="00AB076C"/>
    <w:rsid w:val="00AB0C20"/>
    <w:rsid w:val="00AB12BF"/>
    <w:rsid w:val="00AB2152"/>
    <w:rsid w:val="00AB23B1"/>
    <w:rsid w:val="00AB2509"/>
    <w:rsid w:val="00AB289C"/>
    <w:rsid w:val="00AB2C94"/>
    <w:rsid w:val="00AB2D0E"/>
    <w:rsid w:val="00AB31A3"/>
    <w:rsid w:val="00AB355D"/>
    <w:rsid w:val="00AB3634"/>
    <w:rsid w:val="00AB36CE"/>
    <w:rsid w:val="00AB376C"/>
    <w:rsid w:val="00AB3A83"/>
    <w:rsid w:val="00AB44CE"/>
    <w:rsid w:val="00AB4797"/>
    <w:rsid w:val="00AB4B0E"/>
    <w:rsid w:val="00AB4CB7"/>
    <w:rsid w:val="00AB4D43"/>
    <w:rsid w:val="00AB56C5"/>
    <w:rsid w:val="00AB6172"/>
    <w:rsid w:val="00AB68F3"/>
    <w:rsid w:val="00AB7391"/>
    <w:rsid w:val="00AB75B5"/>
    <w:rsid w:val="00AB7953"/>
    <w:rsid w:val="00AB7B61"/>
    <w:rsid w:val="00AC00E1"/>
    <w:rsid w:val="00AC04FB"/>
    <w:rsid w:val="00AC0608"/>
    <w:rsid w:val="00AC0A90"/>
    <w:rsid w:val="00AC0B75"/>
    <w:rsid w:val="00AC10FF"/>
    <w:rsid w:val="00AC136A"/>
    <w:rsid w:val="00AC1560"/>
    <w:rsid w:val="00AC175B"/>
    <w:rsid w:val="00AC1C46"/>
    <w:rsid w:val="00AC1CB3"/>
    <w:rsid w:val="00AC231E"/>
    <w:rsid w:val="00AC266E"/>
    <w:rsid w:val="00AC28B7"/>
    <w:rsid w:val="00AC28C1"/>
    <w:rsid w:val="00AC2A8B"/>
    <w:rsid w:val="00AC31BA"/>
    <w:rsid w:val="00AC34C5"/>
    <w:rsid w:val="00AC3B8B"/>
    <w:rsid w:val="00AC4630"/>
    <w:rsid w:val="00AC46CE"/>
    <w:rsid w:val="00AC4947"/>
    <w:rsid w:val="00AC52FB"/>
    <w:rsid w:val="00AC552D"/>
    <w:rsid w:val="00AC566A"/>
    <w:rsid w:val="00AC59FC"/>
    <w:rsid w:val="00AC5E5F"/>
    <w:rsid w:val="00AC6786"/>
    <w:rsid w:val="00AC68AF"/>
    <w:rsid w:val="00AC6A13"/>
    <w:rsid w:val="00AC7579"/>
    <w:rsid w:val="00AC7597"/>
    <w:rsid w:val="00AC7700"/>
    <w:rsid w:val="00AC79BD"/>
    <w:rsid w:val="00AC7D6B"/>
    <w:rsid w:val="00AC7D7E"/>
    <w:rsid w:val="00AC7FC7"/>
    <w:rsid w:val="00AD019A"/>
    <w:rsid w:val="00AD0211"/>
    <w:rsid w:val="00AD03A4"/>
    <w:rsid w:val="00AD115D"/>
    <w:rsid w:val="00AD1605"/>
    <w:rsid w:val="00AD24FF"/>
    <w:rsid w:val="00AD2654"/>
    <w:rsid w:val="00AD265B"/>
    <w:rsid w:val="00AD2AE1"/>
    <w:rsid w:val="00AD2D36"/>
    <w:rsid w:val="00AD3107"/>
    <w:rsid w:val="00AD376F"/>
    <w:rsid w:val="00AD3A27"/>
    <w:rsid w:val="00AD3D01"/>
    <w:rsid w:val="00AD4C37"/>
    <w:rsid w:val="00AD568F"/>
    <w:rsid w:val="00AD5983"/>
    <w:rsid w:val="00AD6515"/>
    <w:rsid w:val="00AD6A48"/>
    <w:rsid w:val="00AD6C4E"/>
    <w:rsid w:val="00AD6EEB"/>
    <w:rsid w:val="00AD6FA0"/>
    <w:rsid w:val="00AD711B"/>
    <w:rsid w:val="00AD7E5F"/>
    <w:rsid w:val="00AE060A"/>
    <w:rsid w:val="00AE0CD4"/>
    <w:rsid w:val="00AE10C1"/>
    <w:rsid w:val="00AE1F84"/>
    <w:rsid w:val="00AE1FE0"/>
    <w:rsid w:val="00AE23B1"/>
    <w:rsid w:val="00AE279C"/>
    <w:rsid w:val="00AE2B06"/>
    <w:rsid w:val="00AE2B94"/>
    <w:rsid w:val="00AE2DC7"/>
    <w:rsid w:val="00AE32FE"/>
    <w:rsid w:val="00AE331A"/>
    <w:rsid w:val="00AE344C"/>
    <w:rsid w:val="00AE3D3A"/>
    <w:rsid w:val="00AE4AFA"/>
    <w:rsid w:val="00AE5246"/>
    <w:rsid w:val="00AE5847"/>
    <w:rsid w:val="00AE5908"/>
    <w:rsid w:val="00AE5A81"/>
    <w:rsid w:val="00AE5DB0"/>
    <w:rsid w:val="00AE5FA9"/>
    <w:rsid w:val="00AE6032"/>
    <w:rsid w:val="00AE607D"/>
    <w:rsid w:val="00AE67F4"/>
    <w:rsid w:val="00AE69AF"/>
    <w:rsid w:val="00AF01AE"/>
    <w:rsid w:val="00AF0784"/>
    <w:rsid w:val="00AF1A7B"/>
    <w:rsid w:val="00AF21DE"/>
    <w:rsid w:val="00AF2512"/>
    <w:rsid w:val="00AF2A6C"/>
    <w:rsid w:val="00AF336A"/>
    <w:rsid w:val="00AF375F"/>
    <w:rsid w:val="00AF3EC2"/>
    <w:rsid w:val="00AF4512"/>
    <w:rsid w:val="00AF451C"/>
    <w:rsid w:val="00AF4A7C"/>
    <w:rsid w:val="00AF53D7"/>
    <w:rsid w:val="00AF5DDC"/>
    <w:rsid w:val="00AF5E24"/>
    <w:rsid w:val="00AF63D1"/>
    <w:rsid w:val="00AF6AA7"/>
    <w:rsid w:val="00AF6AE0"/>
    <w:rsid w:val="00AF759D"/>
    <w:rsid w:val="00AF770B"/>
    <w:rsid w:val="00AF7728"/>
    <w:rsid w:val="00B00679"/>
    <w:rsid w:val="00B010BF"/>
    <w:rsid w:val="00B011CE"/>
    <w:rsid w:val="00B011F9"/>
    <w:rsid w:val="00B01C90"/>
    <w:rsid w:val="00B01F6A"/>
    <w:rsid w:val="00B0213C"/>
    <w:rsid w:val="00B021E0"/>
    <w:rsid w:val="00B0275A"/>
    <w:rsid w:val="00B02C13"/>
    <w:rsid w:val="00B02EE7"/>
    <w:rsid w:val="00B0318E"/>
    <w:rsid w:val="00B034BF"/>
    <w:rsid w:val="00B03F75"/>
    <w:rsid w:val="00B04681"/>
    <w:rsid w:val="00B046EC"/>
    <w:rsid w:val="00B04724"/>
    <w:rsid w:val="00B050AF"/>
    <w:rsid w:val="00B05391"/>
    <w:rsid w:val="00B0560C"/>
    <w:rsid w:val="00B0597C"/>
    <w:rsid w:val="00B064DC"/>
    <w:rsid w:val="00B06686"/>
    <w:rsid w:val="00B06ECC"/>
    <w:rsid w:val="00B0717E"/>
    <w:rsid w:val="00B07272"/>
    <w:rsid w:val="00B078FE"/>
    <w:rsid w:val="00B07BCC"/>
    <w:rsid w:val="00B07CCD"/>
    <w:rsid w:val="00B07D3B"/>
    <w:rsid w:val="00B101DA"/>
    <w:rsid w:val="00B1043B"/>
    <w:rsid w:val="00B10BDB"/>
    <w:rsid w:val="00B10C60"/>
    <w:rsid w:val="00B118DF"/>
    <w:rsid w:val="00B119C8"/>
    <w:rsid w:val="00B11AF9"/>
    <w:rsid w:val="00B12EBB"/>
    <w:rsid w:val="00B12F1C"/>
    <w:rsid w:val="00B14B4A"/>
    <w:rsid w:val="00B14F12"/>
    <w:rsid w:val="00B14F1F"/>
    <w:rsid w:val="00B15D1E"/>
    <w:rsid w:val="00B16495"/>
    <w:rsid w:val="00B16D7C"/>
    <w:rsid w:val="00B16FA3"/>
    <w:rsid w:val="00B17C2A"/>
    <w:rsid w:val="00B20134"/>
    <w:rsid w:val="00B2030F"/>
    <w:rsid w:val="00B20555"/>
    <w:rsid w:val="00B20746"/>
    <w:rsid w:val="00B20F01"/>
    <w:rsid w:val="00B20F8C"/>
    <w:rsid w:val="00B217F1"/>
    <w:rsid w:val="00B21A2B"/>
    <w:rsid w:val="00B21DC6"/>
    <w:rsid w:val="00B21F3C"/>
    <w:rsid w:val="00B22012"/>
    <w:rsid w:val="00B2257E"/>
    <w:rsid w:val="00B22CD3"/>
    <w:rsid w:val="00B22FE2"/>
    <w:rsid w:val="00B231A5"/>
    <w:rsid w:val="00B23657"/>
    <w:rsid w:val="00B23AF7"/>
    <w:rsid w:val="00B243BF"/>
    <w:rsid w:val="00B249B9"/>
    <w:rsid w:val="00B24D78"/>
    <w:rsid w:val="00B250B5"/>
    <w:rsid w:val="00B250EA"/>
    <w:rsid w:val="00B257A0"/>
    <w:rsid w:val="00B257DD"/>
    <w:rsid w:val="00B25A27"/>
    <w:rsid w:val="00B25CC1"/>
    <w:rsid w:val="00B25E3D"/>
    <w:rsid w:val="00B260C9"/>
    <w:rsid w:val="00B2646C"/>
    <w:rsid w:val="00B26861"/>
    <w:rsid w:val="00B26AAC"/>
    <w:rsid w:val="00B26B3D"/>
    <w:rsid w:val="00B26E6D"/>
    <w:rsid w:val="00B27099"/>
    <w:rsid w:val="00B2790F"/>
    <w:rsid w:val="00B27918"/>
    <w:rsid w:val="00B30864"/>
    <w:rsid w:val="00B30C40"/>
    <w:rsid w:val="00B30C96"/>
    <w:rsid w:val="00B30E65"/>
    <w:rsid w:val="00B30F8C"/>
    <w:rsid w:val="00B312A3"/>
    <w:rsid w:val="00B31FA8"/>
    <w:rsid w:val="00B31FEE"/>
    <w:rsid w:val="00B32A0E"/>
    <w:rsid w:val="00B330F5"/>
    <w:rsid w:val="00B333C3"/>
    <w:rsid w:val="00B33E96"/>
    <w:rsid w:val="00B33F76"/>
    <w:rsid w:val="00B3402D"/>
    <w:rsid w:val="00B348D5"/>
    <w:rsid w:val="00B3502E"/>
    <w:rsid w:val="00B350CF"/>
    <w:rsid w:val="00B3536E"/>
    <w:rsid w:val="00B361A0"/>
    <w:rsid w:val="00B36ECA"/>
    <w:rsid w:val="00B36FB3"/>
    <w:rsid w:val="00B373A7"/>
    <w:rsid w:val="00B401CF"/>
    <w:rsid w:val="00B4059E"/>
    <w:rsid w:val="00B406CF"/>
    <w:rsid w:val="00B40CB1"/>
    <w:rsid w:val="00B415EF"/>
    <w:rsid w:val="00B41836"/>
    <w:rsid w:val="00B41B29"/>
    <w:rsid w:val="00B41C48"/>
    <w:rsid w:val="00B41C4A"/>
    <w:rsid w:val="00B4224A"/>
    <w:rsid w:val="00B4224D"/>
    <w:rsid w:val="00B425EC"/>
    <w:rsid w:val="00B42B31"/>
    <w:rsid w:val="00B433FE"/>
    <w:rsid w:val="00B435FF"/>
    <w:rsid w:val="00B43F05"/>
    <w:rsid w:val="00B44209"/>
    <w:rsid w:val="00B444FD"/>
    <w:rsid w:val="00B44606"/>
    <w:rsid w:val="00B44871"/>
    <w:rsid w:val="00B448D1"/>
    <w:rsid w:val="00B448E7"/>
    <w:rsid w:val="00B448EC"/>
    <w:rsid w:val="00B44F8E"/>
    <w:rsid w:val="00B451E2"/>
    <w:rsid w:val="00B453D0"/>
    <w:rsid w:val="00B45519"/>
    <w:rsid w:val="00B45FB7"/>
    <w:rsid w:val="00B462B8"/>
    <w:rsid w:val="00B4653F"/>
    <w:rsid w:val="00B465EA"/>
    <w:rsid w:val="00B4692D"/>
    <w:rsid w:val="00B47196"/>
    <w:rsid w:val="00B47385"/>
    <w:rsid w:val="00B47661"/>
    <w:rsid w:val="00B47CAB"/>
    <w:rsid w:val="00B47FF3"/>
    <w:rsid w:val="00B50126"/>
    <w:rsid w:val="00B50E40"/>
    <w:rsid w:val="00B512A0"/>
    <w:rsid w:val="00B51B48"/>
    <w:rsid w:val="00B51CA7"/>
    <w:rsid w:val="00B51F8C"/>
    <w:rsid w:val="00B52878"/>
    <w:rsid w:val="00B5301D"/>
    <w:rsid w:val="00B5351D"/>
    <w:rsid w:val="00B535C7"/>
    <w:rsid w:val="00B53633"/>
    <w:rsid w:val="00B53A7F"/>
    <w:rsid w:val="00B53E03"/>
    <w:rsid w:val="00B54884"/>
    <w:rsid w:val="00B54BBF"/>
    <w:rsid w:val="00B54E4C"/>
    <w:rsid w:val="00B54F3A"/>
    <w:rsid w:val="00B54FC0"/>
    <w:rsid w:val="00B55B47"/>
    <w:rsid w:val="00B56BD7"/>
    <w:rsid w:val="00B57073"/>
    <w:rsid w:val="00B570A6"/>
    <w:rsid w:val="00B576E0"/>
    <w:rsid w:val="00B57784"/>
    <w:rsid w:val="00B577AC"/>
    <w:rsid w:val="00B57858"/>
    <w:rsid w:val="00B57B1F"/>
    <w:rsid w:val="00B57D46"/>
    <w:rsid w:val="00B60190"/>
    <w:rsid w:val="00B604E2"/>
    <w:rsid w:val="00B60589"/>
    <w:rsid w:val="00B60B2E"/>
    <w:rsid w:val="00B60D18"/>
    <w:rsid w:val="00B61557"/>
    <w:rsid w:val="00B6170B"/>
    <w:rsid w:val="00B61912"/>
    <w:rsid w:val="00B61B19"/>
    <w:rsid w:val="00B61FB4"/>
    <w:rsid w:val="00B6293E"/>
    <w:rsid w:val="00B62998"/>
    <w:rsid w:val="00B63534"/>
    <w:rsid w:val="00B63658"/>
    <w:rsid w:val="00B639EC"/>
    <w:rsid w:val="00B647C3"/>
    <w:rsid w:val="00B65430"/>
    <w:rsid w:val="00B65A28"/>
    <w:rsid w:val="00B65BE2"/>
    <w:rsid w:val="00B66B6D"/>
    <w:rsid w:val="00B66C9C"/>
    <w:rsid w:val="00B66EF7"/>
    <w:rsid w:val="00B67001"/>
    <w:rsid w:val="00B674B1"/>
    <w:rsid w:val="00B67C6B"/>
    <w:rsid w:val="00B67DC6"/>
    <w:rsid w:val="00B70003"/>
    <w:rsid w:val="00B703F5"/>
    <w:rsid w:val="00B7209D"/>
    <w:rsid w:val="00B720FE"/>
    <w:rsid w:val="00B7267E"/>
    <w:rsid w:val="00B7282E"/>
    <w:rsid w:val="00B72AA9"/>
    <w:rsid w:val="00B72C75"/>
    <w:rsid w:val="00B732DC"/>
    <w:rsid w:val="00B735DF"/>
    <w:rsid w:val="00B73CE0"/>
    <w:rsid w:val="00B74053"/>
    <w:rsid w:val="00B7442B"/>
    <w:rsid w:val="00B74674"/>
    <w:rsid w:val="00B75701"/>
    <w:rsid w:val="00B75DDB"/>
    <w:rsid w:val="00B762C4"/>
    <w:rsid w:val="00B7658D"/>
    <w:rsid w:val="00B76609"/>
    <w:rsid w:val="00B766CC"/>
    <w:rsid w:val="00B772DB"/>
    <w:rsid w:val="00B77A43"/>
    <w:rsid w:val="00B807DE"/>
    <w:rsid w:val="00B8080C"/>
    <w:rsid w:val="00B80838"/>
    <w:rsid w:val="00B810BC"/>
    <w:rsid w:val="00B817D3"/>
    <w:rsid w:val="00B81BD3"/>
    <w:rsid w:val="00B81DF9"/>
    <w:rsid w:val="00B82764"/>
    <w:rsid w:val="00B82858"/>
    <w:rsid w:val="00B82DDD"/>
    <w:rsid w:val="00B83867"/>
    <w:rsid w:val="00B84AEF"/>
    <w:rsid w:val="00B853FC"/>
    <w:rsid w:val="00B85434"/>
    <w:rsid w:val="00B85D8B"/>
    <w:rsid w:val="00B85EFE"/>
    <w:rsid w:val="00B863EF"/>
    <w:rsid w:val="00B86910"/>
    <w:rsid w:val="00B86E40"/>
    <w:rsid w:val="00B873E9"/>
    <w:rsid w:val="00B876D1"/>
    <w:rsid w:val="00B877E3"/>
    <w:rsid w:val="00B8798B"/>
    <w:rsid w:val="00B9089C"/>
    <w:rsid w:val="00B9151F"/>
    <w:rsid w:val="00B915BA"/>
    <w:rsid w:val="00B916A8"/>
    <w:rsid w:val="00B916D8"/>
    <w:rsid w:val="00B91F71"/>
    <w:rsid w:val="00B92AF1"/>
    <w:rsid w:val="00B92EF8"/>
    <w:rsid w:val="00B93312"/>
    <w:rsid w:val="00B93403"/>
    <w:rsid w:val="00B93C25"/>
    <w:rsid w:val="00B93D2A"/>
    <w:rsid w:val="00B93F8C"/>
    <w:rsid w:val="00B94583"/>
    <w:rsid w:val="00B9476A"/>
    <w:rsid w:val="00B94B2E"/>
    <w:rsid w:val="00B9610D"/>
    <w:rsid w:val="00B96297"/>
    <w:rsid w:val="00B962F5"/>
    <w:rsid w:val="00B964BA"/>
    <w:rsid w:val="00B96559"/>
    <w:rsid w:val="00B96B13"/>
    <w:rsid w:val="00B973D4"/>
    <w:rsid w:val="00BA0802"/>
    <w:rsid w:val="00BA0A69"/>
    <w:rsid w:val="00BA0BB6"/>
    <w:rsid w:val="00BA0D6C"/>
    <w:rsid w:val="00BA165B"/>
    <w:rsid w:val="00BA187C"/>
    <w:rsid w:val="00BA1A94"/>
    <w:rsid w:val="00BA20D5"/>
    <w:rsid w:val="00BA2330"/>
    <w:rsid w:val="00BA2AA1"/>
    <w:rsid w:val="00BA2CA6"/>
    <w:rsid w:val="00BA3147"/>
    <w:rsid w:val="00BA368D"/>
    <w:rsid w:val="00BA3B96"/>
    <w:rsid w:val="00BA3D77"/>
    <w:rsid w:val="00BA4167"/>
    <w:rsid w:val="00BA42DF"/>
    <w:rsid w:val="00BA4334"/>
    <w:rsid w:val="00BA453E"/>
    <w:rsid w:val="00BA479F"/>
    <w:rsid w:val="00BA5283"/>
    <w:rsid w:val="00BA55BC"/>
    <w:rsid w:val="00BA5D81"/>
    <w:rsid w:val="00BA618A"/>
    <w:rsid w:val="00BA67EF"/>
    <w:rsid w:val="00BA6AE1"/>
    <w:rsid w:val="00BA6AFE"/>
    <w:rsid w:val="00BA6E4A"/>
    <w:rsid w:val="00BA6EDD"/>
    <w:rsid w:val="00BA71E8"/>
    <w:rsid w:val="00BA731E"/>
    <w:rsid w:val="00BA7548"/>
    <w:rsid w:val="00BA7862"/>
    <w:rsid w:val="00BA78D1"/>
    <w:rsid w:val="00BA7ED3"/>
    <w:rsid w:val="00BB0632"/>
    <w:rsid w:val="00BB1197"/>
    <w:rsid w:val="00BB32C8"/>
    <w:rsid w:val="00BB35AF"/>
    <w:rsid w:val="00BB38AC"/>
    <w:rsid w:val="00BB3EA4"/>
    <w:rsid w:val="00BB47EC"/>
    <w:rsid w:val="00BB560C"/>
    <w:rsid w:val="00BB5BA2"/>
    <w:rsid w:val="00BB609D"/>
    <w:rsid w:val="00BB6170"/>
    <w:rsid w:val="00BB6884"/>
    <w:rsid w:val="00BB716B"/>
    <w:rsid w:val="00BB73E5"/>
    <w:rsid w:val="00BB7AAC"/>
    <w:rsid w:val="00BC0446"/>
    <w:rsid w:val="00BC186B"/>
    <w:rsid w:val="00BC1A06"/>
    <w:rsid w:val="00BC1F48"/>
    <w:rsid w:val="00BC232A"/>
    <w:rsid w:val="00BC2422"/>
    <w:rsid w:val="00BC2B8D"/>
    <w:rsid w:val="00BC2E16"/>
    <w:rsid w:val="00BC3102"/>
    <w:rsid w:val="00BC3BD9"/>
    <w:rsid w:val="00BC47D7"/>
    <w:rsid w:val="00BC4A2C"/>
    <w:rsid w:val="00BC4B5C"/>
    <w:rsid w:val="00BC5682"/>
    <w:rsid w:val="00BC58DC"/>
    <w:rsid w:val="00BC5EF9"/>
    <w:rsid w:val="00BC6ADD"/>
    <w:rsid w:val="00BC6E8E"/>
    <w:rsid w:val="00BC71A4"/>
    <w:rsid w:val="00BC74FA"/>
    <w:rsid w:val="00BC77A1"/>
    <w:rsid w:val="00BD06A4"/>
    <w:rsid w:val="00BD0C57"/>
    <w:rsid w:val="00BD0D86"/>
    <w:rsid w:val="00BD0DC4"/>
    <w:rsid w:val="00BD109B"/>
    <w:rsid w:val="00BD117A"/>
    <w:rsid w:val="00BD2B97"/>
    <w:rsid w:val="00BD36E2"/>
    <w:rsid w:val="00BD3969"/>
    <w:rsid w:val="00BD3C0D"/>
    <w:rsid w:val="00BD3D99"/>
    <w:rsid w:val="00BD3E57"/>
    <w:rsid w:val="00BD4783"/>
    <w:rsid w:val="00BD4D37"/>
    <w:rsid w:val="00BD4FC0"/>
    <w:rsid w:val="00BD58D6"/>
    <w:rsid w:val="00BD5A35"/>
    <w:rsid w:val="00BD5A59"/>
    <w:rsid w:val="00BD5B78"/>
    <w:rsid w:val="00BD5B91"/>
    <w:rsid w:val="00BD5F25"/>
    <w:rsid w:val="00BD6176"/>
    <w:rsid w:val="00BD622D"/>
    <w:rsid w:val="00BD64B2"/>
    <w:rsid w:val="00BD67AD"/>
    <w:rsid w:val="00BD6B8B"/>
    <w:rsid w:val="00BD6C88"/>
    <w:rsid w:val="00BD709D"/>
    <w:rsid w:val="00BD721B"/>
    <w:rsid w:val="00BD7265"/>
    <w:rsid w:val="00BD74F5"/>
    <w:rsid w:val="00BD75D9"/>
    <w:rsid w:val="00BD76C0"/>
    <w:rsid w:val="00BD7827"/>
    <w:rsid w:val="00BD78E4"/>
    <w:rsid w:val="00BD7BF4"/>
    <w:rsid w:val="00BE020B"/>
    <w:rsid w:val="00BE1059"/>
    <w:rsid w:val="00BE14C7"/>
    <w:rsid w:val="00BE2538"/>
    <w:rsid w:val="00BE27D7"/>
    <w:rsid w:val="00BE3AAD"/>
    <w:rsid w:val="00BE41CC"/>
    <w:rsid w:val="00BE4965"/>
    <w:rsid w:val="00BE5930"/>
    <w:rsid w:val="00BE5DD3"/>
    <w:rsid w:val="00BE6912"/>
    <w:rsid w:val="00BE6C6C"/>
    <w:rsid w:val="00BE770A"/>
    <w:rsid w:val="00BE7B5A"/>
    <w:rsid w:val="00BE7E16"/>
    <w:rsid w:val="00BF058E"/>
    <w:rsid w:val="00BF0898"/>
    <w:rsid w:val="00BF0D2F"/>
    <w:rsid w:val="00BF0F69"/>
    <w:rsid w:val="00BF1BCA"/>
    <w:rsid w:val="00BF1CAA"/>
    <w:rsid w:val="00BF1F06"/>
    <w:rsid w:val="00BF20E7"/>
    <w:rsid w:val="00BF228B"/>
    <w:rsid w:val="00BF233D"/>
    <w:rsid w:val="00BF29DA"/>
    <w:rsid w:val="00BF3202"/>
    <w:rsid w:val="00BF37F5"/>
    <w:rsid w:val="00BF39A1"/>
    <w:rsid w:val="00BF3B31"/>
    <w:rsid w:val="00BF3B47"/>
    <w:rsid w:val="00BF3C96"/>
    <w:rsid w:val="00BF4224"/>
    <w:rsid w:val="00BF4377"/>
    <w:rsid w:val="00BF448B"/>
    <w:rsid w:val="00BF44A3"/>
    <w:rsid w:val="00BF46A5"/>
    <w:rsid w:val="00BF4BE9"/>
    <w:rsid w:val="00BF4C91"/>
    <w:rsid w:val="00BF50C0"/>
    <w:rsid w:val="00BF5935"/>
    <w:rsid w:val="00BF601A"/>
    <w:rsid w:val="00BF6043"/>
    <w:rsid w:val="00BF625B"/>
    <w:rsid w:val="00BF667D"/>
    <w:rsid w:val="00BF6A75"/>
    <w:rsid w:val="00BF6CFF"/>
    <w:rsid w:val="00BF6F58"/>
    <w:rsid w:val="00BF7BD3"/>
    <w:rsid w:val="00BF7C88"/>
    <w:rsid w:val="00C002FF"/>
    <w:rsid w:val="00C00C23"/>
    <w:rsid w:val="00C011EF"/>
    <w:rsid w:val="00C01DCA"/>
    <w:rsid w:val="00C025B1"/>
    <w:rsid w:val="00C02694"/>
    <w:rsid w:val="00C0269B"/>
    <w:rsid w:val="00C02C3D"/>
    <w:rsid w:val="00C031CE"/>
    <w:rsid w:val="00C03769"/>
    <w:rsid w:val="00C037D6"/>
    <w:rsid w:val="00C04155"/>
    <w:rsid w:val="00C0440A"/>
    <w:rsid w:val="00C051BA"/>
    <w:rsid w:val="00C0544A"/>
    <w:rsid w:val="00C05EE2"/>
    <w:rsid w:val="00C05EE6"/>
    <w:rsid w:val="00C0678B"/>
    <w:rsid w:val="00C06AE2"/>
    <w:rsid w:val="00C07BAB"/>
    <w:rsid w:val="00C07C6C"/>
    <w:rsid w:val="00C07D97"/>
    <w:rsid w:val="00C102B3"/>
    <w:rsid w:val="00C10B2F"/>
    <w:rsid w:val="00C10D5E"/>
    <w:rsid w:val="00C1104D"/>
    <w:rsid w:val="00C112F7"/>
    <w:rsid w:val="00C11455"/>
    <w:rsid w:val="00C11954"/>
    <w:rsid w:val="00C11ED7"/>
    <w:rsid w:val="00C12E0B"/>
    <w:rsid w:val="00C12ECD"/>
    <w:rsid w:val="00C13066"/>
    <w:rsid w:val="00C133D5"/>
    <w:rsid w:val="00C13A7B"/>
    <w:rsid w:val="00C1467D"/>
    <w:rsid w:val="00C14855"/>
    <w:rsid w:val="00C14B92"/>
    <w:rsid w:val="00C14D98"/>
    <w:rsid w:val="00C14F8D"/>
    <w:rsid w:val="00C15424"/>
    <w:rsid w:val="00C15964"/>
    <w:rsid w:val="00C16238"/>
    <w:rsid w:val="00C16592"/>
    <w:rsid w:val="00C1736A"/>
    <w:rsid w:val="00C177A5"/>
    <w:rsid w:val="00C202AA"/>
    <w:rsid w:val="00C20370"/>
    <w:rsid w:val="00C203E6"/>
    <w:rsid w:val="00C20814"/>
    <w:rsid w:val="00C20919"/>
    <w:rsid w:val="00C20989"/>
    <w:rsid w:val="00C2158E"/>
    <w:rsid w:val="00C223D2"/>
    <w:rsid w:val="00C22516"/>
    <w:rsid w:val="00C230FB"/>
    <w:rsid w:val="00C23826"/>
    <w:rsid w:val="00C23CD6"/>
    <w:rsid w:val="00C24165"/>
    <w:rsid w:val="00C2434C"/>
    <w:rsid w:val="00C24E4F"/>
    <w:rsid w:val="00C250EE"/>
    <w:rsid w:val="00C2526F"/>
    <w:rsid w:val="00C25FFA"/>
    <w:rsid w:val="00C26055"/>
    <w:rsid w:val="00C26494"/>
    <w:rsid w:val="00C26F64"/>
    <w:rsid w:val="00C3031E"/>
    <w:rsid w:val="00C307E3"/>
    <w:rsid w:val="00C30845"/>
    <w:rsid w:val="00C3106D"/>
    <w:rsid w:val="00C3132B"/>
    <w:rsid w:val="00C318A1"/>
    <w:rsid w:val="00C31E48"/>
    <w:rsid w:val="00C320CB"/>
    <w:rsid w:val="00C323C7"/>
    <w:rsid w:val="00C32CA1"/>
    <w:rsid w:val="00C33849"/>
    <w:rsid w:val="00C33A4E"/>
    <w:rsid w:val="00C33F11"/>
    <w:rsid w:val="00C34602"/>
    <w:rsid w:val="00C34EF9"/>
    <w:rsid w:val="00C35028"/>
    <w:rsid w:val="00C3521D"/>
    <w:rsid w:val="00C35691"/>
    <w:rsid w:val="00C3588F"/>
    <w:rsid w:val="00C365F8"/>
    <w:rsid w:val="00C3662B"/>
    <w:rsid w:val="00C3669C"/>
    <w:rsid w:val="00C367B8"/>
    <w:rsid w:val="00C36ADC"/>
    <w:rsid w:val="00C36FC0"/>
    <w:rsid w:val="00C37136"/>
    <w:rsid w:val="00C3717E"/>
    <w:rsid w:val="00C374D0"/>
    <w:rsid w:val="00C37DA6"/>
    <w:rsid w:val="00C37E51"/>
    <w:rsid w:val="00C4018E"/>
    <w:rsid w:val="00C404A3"/>
    <w:rsid w:val="00C404AB"/>
    <w:rsid w:val="00C40F3E"/>
    <w:rsid w:val="00C41656"/>
    <w:rsid w:val="00C41E72"/>
    <w:rsid w:val="00C42460"/>
    <w:rsid w:val="00C4277C"/>
    <w:rsid w:val="00C42AA0"/>
    <w:rsid w:val="00C42F32"/>
    <w:rsid w:val="00C431FE"/>
    <w:rsid w:val="00C43B2C"/>
    <w:rsid w:val="00C43BA8"/>
    <w:rsid w:val="00C43FAA"/>
    <w:rsid w:val="00C43FDC"/>
    <w:rsid w:val="00C44320"/>
    <w:rsid w:val="00C4479E"/>
    <w:rsid w:val="00C44F3C"/>
    <w:rsid w:val="00C4500B"/>
    <w:rsid w:val="00C456C2"/>
    <w:rsid w:val="00C45940"/>
    <w:rsid w:val="00C4595C"/>
    <w:rsid w:val="00C459D8"/>
    <w:rsid w:val="00C45E34"/>
    <w:rsid w:val="00C46572"/>
    <w:rsid w:val="00C46A92"/>
    <w:rsid w:val="00C46CC0"/>
    <w:rsid w:val="00C46E7B"/>
    <w:rsid w:val="00C46EC0"/>
    <w:rsid w:val="00C46F19"/>
    <w:rsid w:val="00C4793B"/>
    <w:rsid w:val="00C503E1"/>
    <w:rsid w:val="00C5040C"/>
    <w:rsid w:val="00C50485"/>
    <w:rsid w:val="00C51201"/>
    <w:rsid w:val="00C5125F"/>
    <w:rsid w:val="00C518D3"/>
    <w:rsid w:val="00C51DCE"/>
    <w:rsid w:val="00C52141"/>
    <w:rsid w:val="00C523A7"/>
    <w:rsid w:val="00C52800"/>
    <w:rsid w:val="00C52FCC"/>
    <w:rsid w:val="00C5314C"/>
    <w:rsid w:val="00C5381C"/>
    <w:rsid w:val="00C53838"/>
    <w:rsid w:val="00C53C2A"/>
    <w:rsid w:val="00C54417"/>
    <w:rsid w:val="00C54560"/>
    <w:rsid w:val="00C54990"/>
    <w:rsid w:val="00C55443"/>
    <w:rsid w:val="00C56136"/>
    <w:rsid w:val="00C56D53"/>
    <w:rsid w:val="00C5735D"/>
    <w:rsid w:val="00C578C6"/>
    <w:rsid w:val="00C578F4"/>
    <w:rsid w:val="00C57D0C"/>
    <w:rsid w:val="00C57F52"/>
    <w:rsid w:val="00C60047"/>
    <w:rsid w:val="00C60279"/>
    <w:rsid w:val="00C6029D"/>
    <w:rsid w:val="00C6058A"/>
    <w:rsid w:val="00C60753"/>
    <w:rsid w:val="00C6078A"/>
    <w:rsid w:val="00C60915"/>
    <w:rsid w:val="00C60AA9"/>
    <w:rsid w:val="00C62068"/>
    <w:rsid w:val="00C620B5"/>
    <w:rsid w:val="00C62267"/>
    <w:rsid w:val="00C62EA8"/>
    <w:rsid w:val="00C636AC"/>
    <w:rsid w:val="00C639EA"/>
    <w:rsid w:val="00C63A43"/>
    <w:rsid w:val="00C63ED5"/>
    <w:rsid w:val="00C64169"/>
    <w:rsid w:val="00C64A10"/>
    <w:rsid w:val="00C64BA5"/>
    <w:rsid w:val="00C65E0B"/>
    <w:rsid w:val="00C65F73"/>
    <w:rsid w:val="00C66148"/>
    <w:rsid w:val="00C661BE"/>
    <w:rsid w:val="00C66396"/>
    <w:rsid w:val="00C66800"/>
    <w:rsid w:val="00C66AB4"/>
    <w:rsid w:val="00C66B57"/>
    <w:rsid w:val="00C66C9D"/>
    <w:rsid w:val="00C66D15"/>
    <w:rsid w:val="00C675AB"/>
    <w:rsid w:val="00C67645"/>
    <w:rsid w:val="00C676B5"/>
    <w:rsid w:val="00C67B4E"/>
    <w:rsid w:val="00C67EA8"/>
    <w:rsid w:val="00C703CF"/>
    <w:rsid w:val="00C7059F"/>
    <w:rsid w:val="00C7067B"/>
    <w:rsid w:val="00C7148D"/>
    <w:rsid w:val="00C71D6D"/>
    <w:rsid w:val="00C72BC5"/>
    <w:rsid w:val="00C7311F"/>
    <w:rsid w:val="00C7317A"/>
    <w:rsid w:val="00C73965"/>
    <w:rsid w:val="00C739B1"/>
    <w:rsid w:val="00C73B24"/>
    <w:rsid w:val="00C744C5"/>
    <w:rsid w:val="00C74BF2"/>
    <w:rsid w:val="00C75DC0"/>
    <w:rsid w:val="00C75E34"/>
    <w:rsid w:val="00C75EDA"/>
    <w:rsid w:val="00C75F99"/>
    <w:rsid w:val="00C76602"/>
    <w:rsid w:val="00C766EA"/>
    <w:rsid w:val="00C7672A"/>
    <w:rsid w:val="00C767BE"/>
    <w:rsid w:val="00C76AF7"/>
    <w:rsid w:val="00C76D78"/>
    <w:rsid w:val="00C77263"/>
    <w:rsid w:val="00C77A5E"/>
    <w:rsid w:val="00C806A3"/>
    <w:rsid w:val="00C80B2B"/>
    <w:rsid w:val="00C80BA4"/>
    <w:rsid w:val="00C80D86"/>
    <w:rsid w:val="00C80DB8"/>
    <w:rsid w:val="00C814AD"/>
    <w:rsid w:val="00C81772"/>
    <w:rsid w:val="00C82299"/>
    <w:rsid w:val="00C82414"/>
    <w:rsid w:val="00C829C7"/>
    <w:rsid w:val="00C82EAE"/>
    <w:rsid w:val="00C82FD6"/>
    <w:rsid w:val="00C830D0"/>
    <w:rsid w:val="00C83141"/>
    <w:rsid w:val="00C83C4B"/>
    <w:rsid w:val="00C83E47"/>
    <w:rsid w:val="00C84831"/>
    <w:rsid w:val="00C85050"/>
    <w:rsid w:val="00C854E2"/>
    <w:rsid w:val="00C85609"/>
    <w:rsid w:val="00C85DB1"/>
    <w:rsid w:val="00C85FB9"/>
    <w:rsid w:val="00C86A78"/>
    <w:rsid w:val="00C86F8F"/>
    <w:rsid w:val="00C87192"/>
    <w:rsid w:val="00C8743A"/>
    <w:rsid w:val="00C8793E"/>
    <w:rsid w:val="00C87E0C"/>
    <w:rsid w:val="00C90049"/>
    <w:rsid w:val="00C90511"/>
    <w:rsid w:val="00C908FD"/>
    <w:rsid w:val="00C90C40"/>
    <w:rsid w:val="00C90D70"/>
    <w:rsid w:val="00C9132B"/>
    <w:rsid w:val="00C91780"/>
    <w:rsid w:val="00C91A54"/>
    <w:rsid w:val="00C91F50"/>
    <w:rsid w:val="00C928A8"/>
    <w:rsid w:val="00C9318E"/>
    <w:rsid w:val="00C93233"/>
    <w:rsid w:val="00C93ACC"/>
    <w:rsid w:val="00C93DD9"/>
    <w:rsid w:val="00C93F6C"/>
    <w:rsid w:val="00C93FD1"/>
    <w:rsid w:val="00C944EE"/>
    <w:rsid w:val="00C960B0"/>
    <w:rsid w:val="00C96154"/>
    <w:rsid w:val="00C961AA"/>
    <w:rsid w:val="00C9695A"/>
    <w:rsid w:val="00C9766F"/>
    <w:rsid w:val="00C976CE"/>
    <w:rsid w:val="00C9796B"/>
    <w:rsid w:val="00C97993"/>
    <w:rsid w:val="00C97D6F"/>
    <w:rsid w:val="00C97F01"/>
    <w:rsid w:val="00CA0064"/>
    <w:rsid w:val="00CA0CE4"/>
    <w:rsid w:val="00CA0D25"/>
    <w:rsid w:val="00CA135B"/>
    <w:rsid w:val="00CA1361"/>
    <w:rsid w:val="00CA13D3"/>
    <w:rsid w:val="00CA1433"/>
    <w:rsid w:val="00CA1D85"/>
    <w:rsid w:val="00CA1E7C"/>
    <w:rsid w:val="00CA1FF9"/>
    <w:rsid w:val="00CA2494"/>
    <w:rsid w:val="00CA257C"/>
    <w:rsid w:val="00CA2794"/>
    <w:rsid w:val="00CA355F"/>
    <w:rsid w:val="00CA3B83"/>
    <w:rsid w:val="00CA3E94"/>
    <w:rsid w:val="00CA3FFB"/>
    <w:rsid w:val="00CA4740"/>
    <w:rsid w:val="00CA5015"/>
    <w:rsid w:val="00CA5997"/>
    <w:rsid w:val="00CA5A73"/>
    <w:rsid w:val="00CA5C2F"/>
    <w:rsid w:val="00CA61DC"/>
    <w:rsid w:val="00CA6AF3"/>
    <w:rsid w:val="00CA721B"/>
    <w:rsid w:val="00CA787E"/>
    <w:rsid w:val="00CA7948"/>
    <w:rsid w:val="00CA7979"/>
    <w:rsid w:val="00CA7B33"/>
    <w:rsid w:val="00CA7B8D"/>
    <w:rsid w:val="00CA7E37"/>
    <w:rsid w:val="00CB011F"/>
    <w:rsid w:val="00CB03ED"/>
    <w:rsid w:val="00CB0758"/>
    <w:rsid w:val="00CB07DF"/>
    <w:rsid w:val="00CB0D4D"/>
    <w:rsid w:val="00CB0EE0"/>
    <w:rsid w:val="00CB1071"/>
    <w:rsid w:val="00CB111C"/>
    <w:rsid w:val="00CB158E"/>
    <w:rsid w:val="00CB173F"/>
    <w:rsid w:val="00CB17DE"/>
    <w:rsid w:val="00CB1AFF"/>
    <w:rsid w:val="00CB1B31"/>
    <w:rsid w:val="00CB1FBF"/>
    <w:rsid w:val="00CB202F"/>
    <w:rsid w:val="00CB2121"/>
    <w:rsid w:val="00CB2743"/>
    <w:rsid w:val="00CB2929"/>
    <w:rsid w:val="00CB2D34"/>
    <w:rsid w:val="00CB391E"/>
    <w:rsid w:val="00CB3FC8"/>
    <w:rsid w:val="00CB4FB1"/>
    <w:rsid w:val="00CB5135"/>
    <w:rsid w:val="00CB53DD"/>
    <w:rsid w:val="00CB6382"/>
    <w:rsid w:val="00CB6F8A"/>
    <w:rsid w:val="00CB7472"/>
    <w:rsid w:val="00CB75D4"/>
    <w:rsid w:val="00CB7639"/>
    <w:rsid w:val="00CB767A"/>
    <w:rsid w:val="00CC0018"/>
    <w:rsid w:val="00CC1428"/>
    <w:rsid w:val="00CC1718"/>
    <w:rsid w:val="00CC1A98"/>
    <w:rsid w:val="00CC20CE"/>
    <w:rsid w:val="00CC2142"/>
    <w:rsid w:val="00CC23B8"/>
    <w:rsid w:val="00CC2B30"/>
    <w:rsid w:val="00CC2FBE"/>
    <w:rsid w:val="00CC30DB"/>
    <w:rsid w:val="00CC3988"/>
    <w:rsid w:val="00CC3DA2"/>
    <w:rsid w:val="00CC40BE"/>
    <w:rsid w:val="00CC4216"/>
    <w:rsid w:val="00CC59E7"/>
    <w:rsid w:val="00CC5D90"/>
    <w:rsid w:val="00CC6242"/>
    <w:rsid w:val="00CC655D"/>
    <w:rsid w:val="00CC6A3F"/>
    <w:rsid w:val="00CC6EDA"/>
    <w:rsid w:val="00CC729F"/>
    <w:rsid w:val="00CC742E"/>
    <w:rsid w:val="00CC768A"/>
    <w:rsid w:val="00CC7970"/>
    <w:rsid w:val="00CC7E38"/>
    <w:rsid w:val="00CD0134"/>
    <w:rsid w:val="00CD065F"/>
    <w:rsid w:val="00CD085D"/>
    <w:rsid w:val="00CD0892"/>
    <w:rsid w:val="00CD13CE"/>
    <w:rsid w:val="00CD1870"/>
    <w:rsid w:val="00CD18C7"/>
    <w:rsid w:val="00CD211B"/>
    <w:rsid w:val="00CD236D"/>
    <w:rsid w:val="00CD2C8D"/>
    <w:rsid w:val="00CD2F8B"/>
    <w:rsid w:val="00CD2F90"/>
    <w:rsid w:val="00CD353E"/>
    <w:rsid w:val="00CD394F"/>
    <w:rsid w:val="00CD39FA"/>
    <w:rsid w:val="00CD3AFE"/>
    <w:rsid w:val="00CD3B8D"/>
    <w:rsid w:val="00CD3FB6"/>
    <w:rsid w:val="00CD4140"/>
    <w:rsid w:val="00CD4A81"/>
    <w:rsid w:val="00CD4DD5"/>
    <w:rsid w:val="00CD5209"/>
    <w:rsid w:val="00CD5B0D"/>
    <w:rsid w:val="00CD60C1"/>
    <w:rsid w:val="00CD61EE"/>
    <w:rsid w:val="00CD655E"/>
    <w:rsid w:val="00CD6A0B"/>
    <w:rsid w:val="00CD6D1A"/>
    <w:rsid w:val="00CD7811"/>
    <w:rsid w:val="00CE0007"/>
    <w:rsid w:val="00CE036C"/>
    <w:rsid w:val="00CE03AA"/>
    <w:rsid w:val="00CE08DC"/>
    <w:rsid w:val="00CE10C2"/>
    <w:rsid w:val="00CE1141"/>
    <w:rsid w:val="00CE140D"/>
    <w:rsid w:val="00CE1A92"/>
    <w:rsid w:val="00CE1B22"/>
    <w:rsid w:val="00CE1D76"/>
    <w:rsid w:val="00CE1F19"/>
    <w:rsid w:val="00CE2378"/>
    <w:rsid w:val="00CE2458"/>
    <w:rsid w:val="00CE251E"/>
    <w:rsid w:val="00CE252D"/>
    <w:rsid w:val="00CE2800"/>
    <w:rsid w:val="00CE2E7C"/>
    <w:rsid w:val="00CE388A"/>
    <w:rsid w:val="00CE4102"/>
    <w:rsid w:val="00CE417B"/>
    <w:rsid w:val="00CE4519"/>
    <w:rsid w:val="00CE53C7"/>
    <w:rsid w:val="00CE5548"/>
    <w:rsid w:val="00CE6540"/>
    <w:rsid w:val="00CE6EAA"/>
    <w:rsid w:val="00CE781C"/>
    <w:rsid w:val="00CE7840"/>
    <w:rsid w:val="00CE7B06"/>
    <w:rsid w:val="00CE7B95"/>
    <w:rsid w:val="00CF0A48"/>
    <w:rsid w:val="00CF1296"/>
    <w:rsid w:val="00CF1580"/>
    <w:rsid w:val="00CF1A65"/>
    <w:rsid w:val="00CF1E72"/>
    <w:rsid w:val="00CF1E75"/>
    <w:rsid w:val="00CF273A"/>
    <w:rsid w:val="00CF3540"/>
    <w:rsid w:val="00CF3763"/>
    <w:rsid w:val="00CF39AA"/>
    <w:rsid w:val="00CF411F"/>
    <w:rsid w:val="00CF4379"/>
    <w:rsid w:val="00CF45D6"/>
    <w:rsid w:val="00CF4E01"/>
    <w:rsid w:val="00CF50EA"/>
    <w:rsid w:val="00CF53E5"/>
    <w:rsid w:val="00CF5645"/>
    <w:rsid w:val="00CF5B65"/>
    <w:rsid w:val="00CF5CE8"/>
    <w:rsid w:val="00CF5E54"/>
    <w:rsid w:val="00CF5EC9"/>
    <w:rsid w:val="00CF7866"/>
    <w:rsid w:val="00CF7A38"/>
    <w:rsid w:val="00D00329"/>
    <w:rsid w:val="00D00F23"/>
    <w:rsid w:val="00D0266A"/>
    <w:rsid w:val="00D0302C"/>
    <w:rsid w:val="00D03085"/>
    <w:rsid w:val="00D032EF"/>
    <w:rsid w:val="00D036D1"/>
    <w:rsid w:val="00D03EE9"/>
    <w:rsid w:val="00D046C2"/>
    <w:rsid w:val="00D04736"/>
    <w:rsid w:val="00D0493D"/>
    <w:rsid w:val="00D05323"/>
    <w:rsid w:val="00D06951"/>
    <w:rsid w:val="00D06A02"/>
    <w:rsid w:val="00D072F3"/>
    <w:rsid w:val="00D07666"/>
    <w:rsid w:val="00D07C60"/>
    <w:rsid w:val="00D07E52"/>
    <w:rsid w:val="00D10AAC"/>
    <w:rsid w:val="00D10AC4"/>
    <w:rsid w:val="00D10CD2"/>
    <w:rsid w:val="00D11A45"/>
    <w:rsid w:val="00D11C5B"/>
    <w:rsid w:val="00D125B8"/>
    <w:rsid w:val="00D12A17"/>
    <w:rsid w:val="00D12B73"/>
    <w:rsid w:val="00D13525"/>
    <w:rsid w:val="00D14111"/>
    <w:rsid w:val="00D141FE"/>
    <w:rsid w:val="00D147A3"/>
    <w:rsid w:val="00D1520E"/>
    <w:rsid w:val="00D15AFA"/>
    <w:rsid w:val="00D15CC4"/>
    <w:rsid w:val="00D15DE3"/>
    <w:rsid w:val="00D15ECB"/>
    <w:rsid w:val="00D16160"/>
    <w:rsid w:val="00D16547"/>
    <w:rsid w:val="00D16563"/>
    <w:rsid w:val="00D1680A"/>
    <w:rsid w:val="00D169D9"/>
    <w:rsid w:val="00D16B75"/>
    <w:rsid w:val="00D16DD3"/>
    <w:rsid w:val="00D172DD"/>
    <w:rsid w:val="00D17319"/>
    <w:rsid w:val="00D1749D"/>
    <w:rsid w:val="00D179F9"/>
    <w:rsid w:val="00D17D13"/>
    <w:rsid w:val="00D17DB8"/>
    <w:rsid w:val="00D17E24"/>
    <w:rsid w:val="00D203B3"/>
    <w:rsid w:val="00D20844"/>
    <w:rsid w:val="00D2084E"/>
    <w:rsid w:val="00D20BD1"/>
    <w:rsid w:val="00D212A6"/>
    <w:rsid w:val="00D218D1"/>
    <w:rsid w:val="00D21916"/>
    <w:rsid w:val="00D21A63"/>
    <w:rsid w:val="00D23399"/>
    <w:rsid w:val="00D234DA"/>
    <w:rsid w:val="00D23C0B"/>
    <w:rsid w:val="00D23C59"/>
    <w:rsid w:val="00D23CA8"/>
    <w:rsid w:val="00D23F46"/>
    <w:rsid w:val="00D24A95"/>
    <w:rsid w:val="00D24BE1"/>
    <w:rsid w:val="00D24FEB"/>
    <w:rsid w:val="00D25096"/>
    <w:rsid w:val="00D25655"/>
    <w:rsid w:val="00D2573D"/>
    <w:rsid w:val="00D2577F"/>
    <w:rsid w:val="00D2584A"/>
    <w:rsid w:val="00D25E84"/>
    <w:rsid w:val="00D25E9F"/>
    <w:rsid w:val="00D265DA"/>
    <w:rsid w:val="00D268DA"/>
    <w:rsid w:val="00D272A6"/>
    <w:rsid w:val="00D276E7"/>
    <w:rsid w:val="00D27A7A"/>
    <w:rsid w:val="00D30ABD"/>
    <w:rsid w:val="00D30B9D"/>
    <w:rsid w:val="00D30DF9"/>
    <w:rsid w:val="00D311CF"/>
    <w:rsid w:val="00D31A9D"/>
    <w:rsid w:val="00D31F3C"/>
    <w:rsid w:val="00D32D75"/>
    <w:rsid w:val="00D331DC"/>
    <w:rsid w:val="00D33458"/>
    <w:rsid w:val="00D335E9"/>
    <w:rsid w:val="00D338B0"/>
    <w:rsid w:val="00D3392B"/>
    <w:rsid w:val="00D344F6"/>
    <w:rsid w:val="00D34B08"/>
    <w:rsid w:val="00D34F7C"/>
    <w:rsid w:val="00D35261"/>
    <w:rsid w:val="00D3550E"/>
    <w:rsid w:val="00D35ACC"/>
    <w:rsid w:val="00D36034"/>
    <w:rsid w:val="00D36339"/>
    <w:rsid w:val="00D3663F"/>
    <w:rsid w:val="00D37378"/>
    <w:rsid w:val="00D37421"/>
    <w:rsid w:val="00D4032D"/>
    <w:rsid w:val="00D404C0"/>
    <w:rsid w:val="00D408CC"/>
    <w:rsid w:val="00D40DD5"/>
    <w:rsid w:val="00D41509"/>
    <w:rsid w:val="00D41548"/>
    <w:rsid w:val="00D415EB"/>
    <w:rsid w:val="00D418BC"/>
    <w:rsid w:val="00D42040"/>
    <w:rsid w:val="00D42054"/>
    <w:rsid w:val="00D4268B"/>
    <w:rsid w:val="00D42B09"/>
    <w:rsid w:val="00D43532"/>
    <w:rsid w:val="00D439F8"/>
    <w:rsid w:val="00D446A6"/>
    <w:rsid w:val="00D4481E"/>
    <w:rsid w:val="00D44D44"/>
    <w:rsid w:val="00D450CB"/>
    <w:rsid w:val="00D451EE"/>
    <w:rsid w:val="00D45CB5"/>
    <w:rsid w:val="00D45F15"/>
    <w:rsid w:val="00D47606"/>
    <w:rsid w:val="00D47F90"/>
    <w:rsid w:val="00D500AF"/>
    <w:rsid w:val="00D50704"/>
    <w:rsid w:val="00D513B6"/>
    <w:rsid w:val="00D51A8E"/>
    <w:rsid w:val="00D51B0C"/>
    <w:rsid w:val="00D5251C"/>
    <w:rsid w:val="00D5257B"/>
    <w:rsid w:val="00D528D3"/>
    <w:rsid w:val="00D52A2A"/>
    <w:rsid w:val="00D53135"/>
    <w:rsid w:val="00D533EC"/>
    <w:rsid w:val="00D536BC"/>
    <w:rsid w:val="00D5380B"/>
    <w:rsid w:val="00D539D1"/>
    <w:rsid w:val="00D548CF"/>
    <w:rsid w:val="00D548E5"/>
    <w:rsid w:val="00D54ACC"/>
    <w:rsid w:val="00D54B79"/>
    <w:rsid w:val="00D55AB2"/>
    <w:rsid w:val="00D56187"/>
    <w:rsid w:val="00D569FC"/>
    <w:rsid w:val="00D57852"/>
    <w:rsid w:val="00D57B5E"/>
    <w:rsid w:val="00D57D4A"/>
    <w:rsid w:val="00D57DDA"/>
    <w:rsid w:val="00D60283"/>
    <w:rsid w:val="00D60397"/>
    <w:rsid w:val="00D609A0"/>
    <w:rsid w:val="00D60C71"/>
    <w:rsid w:val="00D60D9D"/>
    <w:rsid w:val="00D60DFB"/>
    <w:rsid w:val="00D613A4"/>
    <w:rsid w:val="00D6225F"/>
    <w:rsid w:val="00D62500"/>
    <w:rsid w:val="00D62D6D"/>
    <w:rsid w:val="00D62E1A"/>
    <w:rsid w:val="00D62EE8"/>
    <w:rsid w:val="00D63424"/>
    <w:rsid w:val="00D63673"/>
    <w:rsid w:val="00D63978"/>
    <w:rsid w:val="00D63A37"/>
    <w:rsid w:val="00D63F6D"/>
    <w:rsid w:val="00D645DC"/>
    <w:rsid w:val="00D64A1A"/>
    <w:rsid w:val="00D64A8F"/>
    <w:rsid w:val="00D64AC1"/>
    <w:rsid w:val="00D64EC9"/>
    <w:rsid w:val="00D65D2A"/>
    <w:rsid w:val="00D660AC"/>
    <w:rsid w:val="00D67210"/>
    <w:rsid w:val="00D672BD"/>
    <w:rsid w:val="00D67478"/>
    <w:rsid w:val="00D7021C"/>
    <w:rsid w:val="00D7078B"/>
    <w:rsid w:val="00D710CC"/>
    <w:rsid w:val="00D713E6"/>
    <w:rsid w:val="00D713F5"/>
    <w:rsid w:val="00D72D58"/>
    <w:rsid w:val="00D733CF"/>
    <w:rsid w:val="00D736BA"/>
    <w:rsid w:val="00D736F3"/>
    <w:rsid w:val="00D73F4A"/>
    <w:rsid w:val="00D7449E"/>
    <w:rsid w:val="00D746D7"/>
    <w:rsid w:val="00D74BF9"/>
    <w:rsid w:val="00D75249"/>
    <w:rsid w:val="00D75A3B"/>
    <w:rsid w:val="00D75F79"/>
    <w:rsid w:val="00D75F9F"/>
    <w:rsid w:val="00D76331"/>
    <w:rsid w:val="00D7638E"/>
    <w:rsid w:val="00D764B4"/>
    <w:rsid w:val="00D76D96"/>
    <w:rsid w:val="00D76F4B"/>
    <w:rsid w:val="00D77072"/>
    <w:rsid w:val="00D77330"/>
    <w:rsid w:val="00D773F8"/>
    <w:rsid w:val="00D77DC0"/>
    <w:rsid w:val="00D804BE"/>
    <w:rsid w:val="00D80A08"/>
    <w:rsid w:val="00D80ABB"/>
    <w:rsid w:val="00D80D27"/>
    <w:rsid w:val="00D817BB"/>
    <w:rsid w:val="00D81932"/>
    <w:rsid w:val="00D821D4"/>
    <w:rsid w:val="00D8296D"/>
    <w:rsid w:val="00D8306E"/>
    <w:rsid w:val="00D8345E"/>
    <w:rsid w:val="00D83469"/>
    <w:rsid w:val="00D8374C"/>
    <w:rsid w:val="00D83932"/>
    <w:rsid w:val="00D83990"/>
    <w:rsid w:val="00D83EAB"/>
    <w:rsid w:val="00D84299"/>
    <w:rsid w:val="00D84334"/>
    <w:rsid w:val="00D84A8C"/>
    <w:rsid w:val="00D84E87"/>
    <w:rsid w:val="00D85842"/>
    <w:rsid w:val="00D8593B"/>
    <w:rsid w:val="00D869FB"/>
    <w:rsid w:val="00D86DEE"/>
    <w:rsid w:val="00D86E68"/>
    <w:rsid w:val="00D87072"/>
    <w:rsid w:val="00D87C6D"/>
    <w:rsid w:val="00D902D6"/>
    <w:rsid w:val="00D9139E"/>
    <w:rsid w:val="00D919C7"/>
    <w:rsid w:val="00D91CE0"/>
    <w:rsid w:val="00D91D76"/>
    <w:rsid w:val="00D9234A"/>
    <w:rsid w:val="00D9242E"/>
    <w:rsid w:val="00D925CC"/>
    <w:rsid w:val="00D9296A"/>
    <w:rsid w:val="00D929CD"/>
    <w:rsid w:val="00D92A11"/>
    <w:rsid w:val="00D92D39"/>
    <w:rsid w:val="00D933C7"/>
    <w:rsid w:val="00D937BD"/>
    <w:rsid w:val="00D93A2E"/>
    <w:rsid w:val="00D946A5"/>
    <w:rsid w:val="00D94D26"/>
    <w:rsid w:val="00D94E67"/>
    <w:rsid w:val="00D94F22"/>
    <w:rsid w:val="00D958B7"/>
    <w:rsid w:val="00D958FB"/>
    <w:rsid w:val="00D95DA1"/>
    <w:rsid w:val="00D96618"/>
    <w:rsid w:val="00D96BE5"/>
    <w:rsid w:val="00D971FB"/>
    <w:rsid w:val="00D97376"/>
    <w:rsid w:val="00DA06AD"/>
    <w:rsid w:val="00DA083F"/>
    <w:rsid w:val="00DA091F"/>
    <w:rsid w:val="00DA09B2"/>
    <w:rsid w:val="00DA0FDC"/>
    <w:rsid w:val="00DA100F"/>
    <w:rsid w:val="00DA1663"/>
    <w:rsid w:val="00DA1832"/>
    <w:rsid w:val="00DA1C3A"/>
    <w:rsid w:val="00DA29C9"/>
    <w:rsid w:val="00DA331D"/>
    <w:rsid w:val="00DA364D"/>
    <w:rsid w:val="00DA37B5"/>
    <w:rsid w:val="00DA42CE"/>
    <w:rsid w:val="00DA42E8"/>
    <w:rsid w:val="00DA45E7"/>
    <w:rsid w:val="00DA4920"/>
    <w:rsid w:val="00DA54E5"/>
    <w:rsid w:val="00DA57BC"/>
    <w:rsid w:val="00DA58ED"/>
    <w:rsid w:val="00DA5CD8"/>
    <w:rsid w:val="00DA5CEA"/>
    <w:rsid w:val="00DA5F60"/>
    <w:rsid w:val="00DA5FA4"/>
    <w:rsid w:val="00DA60E4"/>
    <w:rsid w:val="00DA66DD"/>
    <w:rsid w:val="00DA7318"/>
    <w:rsid w:val="00DA7681"/>
    <w:rsid w:val="00DA7BEE"/>
    <w:rsid w:val="00DA7F14"/>
    <w:rsid w:val="00DB0F4B"/>
    <w:rsid w:val="00DB0FC9"/>
    <w:rsid w:val="00DB152F"/>
    <w:rsid w:val="00DB1BB1"/>
    <w:rsid w:val="00DB1DAD"/>
    <w:rsid w:val="00DB216E"/>
    <w:rsid w:val="00DB2ED4"/>
    <w:rsid w:val="00DB3E58"/>
    <w:rsid w:val="00DB3FF8"/>
    <w:rsid w:val="00DB487E"/>
    <w:rsid w:val="00DB4D28"/>
    <w:rsid w:val="00DB513F"/>
    <w:rsid w:val="00DB53F4"/>
    <w:rsid w:val="00DB5C17"/>
    <w:rsid w:val="00DB6428"/>
    <w:rsid w:val="00DB6B56"/>
    <w:rsid w:val="00DB6B76"/>
    <w:rsid w:val="00DB6BBC"/>
    <w:rsid w:val="00DB6C5B"/>
    <w:rsid w:val="00DB6F6E"/>
    <w:rsid w:val="00DB7033"/>
    <w:rsid w:val="00DB7791"/>
    <w:rsid w:val="00DB7918"/>
    <w:rsid w:val="00DB7ECF"/>
    <w:rsid w:val="00DC0270"/>
    <w:rsid w:val="00DC0879"/>
    <w:rsid w:val="00DC2078"/>
    <w:rsid w:val="00DC249C"/>
    <w:rsid w:val="00DC263D"/>
    <w:rsid w:val="00DC2AA4"/>
    <w:rsid w:val="00DC2DA1"/>
    <w:rsid w:val="00DC304D"/>
    <w:rsid w:val="00DC306A"/>
    <w:rsid w:val="00DC3178"/>
    <w:rsid w:val="00DC3226"/>
    <w:rsid w:val="00DC3AB0"/>
    <w:rsid w:val="00DC3AC0"/>
    <w:rsid w:val="00DC3DD3"/>
    <w:rsid w:val="00DC3F20"/>
    <w:rsid w:val="00DC4006"/>
    <w:rsid w:val="00DC46C2"/>
    <w:rsid w:val="00DC50E2"/>
    <w:rsid w:val="00DC51E6"/>
    <w:rsid w:val="00DC5684"/>
    <w:rsid w:val="00DC5930"/>
    <w:rsid w:val="00DC59BE"/>
    <w:rsid w:val="00DC5A28"/>
    <w:rsid w:val="00DC5F65"/>
    <w:rsid w:val="00DC628E"/>
    <w:rsid w:val="00DC659D"/>
    <w:rsid w:val="00DC679D"/>
    <w:rsid w:val="00DC71D3"/>
    <w:rsid w:val="00DD0144"/>
    <w:rsid w:val="00DD0585"/>
    <w:rsid w:val="00DD0B03"/>
    <w:rsid w:val="00DD13C9"/>
    <w:rsid w:val="00DD177A"/>
    <w:rsid w:val="00DD177C"/>
    <w:rsid w:val="00DD1789"/>
    <w:rsid w:val="00DD18D8"/>
    <w:rsid w:val="00DD2008"/>
    <w:rsid w:val="00DD21A3"/>
    <w:rsid w:val="00DD24E7"/>
    <w:rsid w:val="00DD2802"/>
    <w:rsid w:val="00DD2AB4"/>
    <w:rsid w:val="00DD2F60"/>
    <w:rsid w:val="00DD2FF2"/>
    <w:rsid w:val="00DD31AB"/>
    <w:rsid w:val="00DD3C5C"/>
    <w:rsid w:val="00DD3D66"/>
    <w:rsid w:val="00DD4C09"/>
    <w:rsid w:val="00DD4C78"/>
    <w:rsid w:val="00DD59A3"/>
    <w:rsid w:val="00DD59E2"/>
    <w:rsid w:val="00DD5DA2"/>
    <w:rsid w:val="00DD61EB"/>
    <w:rsid w:val="00DD6222"/>
    <w:rsid w:val="00DD6FAF"/>
    <w:rsid w:val="00DD6FC1"/>
    <w:rsid w:val="00DD7C3C"/>
    <w:rsid w:val="00DD7D0E"/>
    <w:rsid w:val="00DE004E"/>
    <w:rsid w:val="00DE0179"/>
    <w:rsid w:val="00DE0E8D"/>
    <w:rsid w:val="00DE1910"/>
    <w:rsid w:val="00DE1B35"/>
    <w:rsid w:val="00DE1CA4"/>
    <w:rsid w:val="00DE1E81"/>
    <w:rsid w:val="00DE205F"/>
    <w:rsid w:val="00DE2D2D"/>
    <w:rsid w:val="00DE2FAB"/>
    <w:rsid w:val="00DE3424"/>
    <w:rsid w:val="00DE35FF"/>
    <w:rsid w:val="00DE397A"/>
    <w:rsid w:val="00DE3DE9"/>
    <w:rsid w:val="00DE3FEB"/>
    <w:rsid w:val="00DE404C"/>
    <w:rsid w:val="00DE4283"/>
    <w:rsid w:val="00DE43FF"/>
    <w:rsid w:val="00DE4842"/>
    <w:rsid w:val="00DE4FE6"/>
    <w:rsid w:val="00DE5325"/>
    <w:rsid w:val="00DE551D"/>
    <w:rsid w:val="00DE5DE8"/>
    <w:rsid w:val="00DE7303"/>
    <w:rsid w:val="00DE7CF3"/>
    <w:rsid w:val="00DE7F1F"/>
    <w:rsid w:val="00DF01ED"/>
    <w:rsid w:val="00DF020F"/>
    <w:rsid w:val="00DF023A"/>
    <w:rsid w:val="00DF0274"/>
    <w:rsid w:val="00DF0368"/>
    <w:rsid w:val="00DF06D4"/>
    <w:rsid w:val="00DF0713"/>
    <w:rsid w:val="00DF12FB"/>
    <w:rsid w:val="00DF14F8"/>
    <w:rsid w:val="00DF2235"/>
    <w:rsid w:val="00DF2567"/>
    <w:rsid w:val="00DF2683"/>
    <w:rsid w:val="00DF351D"/>
    <w:rsid w:val="00DF3F24"/>
    <w:rsid w:val="00DF404E"/>
    <w:rsid w:val="00DF4C70"/>
    <w:rsid w:val="00DF520E"/>
    <w:rsid w:val="00DF57D7"/>
    <w:rsid w:val="00DF58D1"/>
    <w:rsid w:val="00DF5A21"/>
    <w:rsid w:val="00DF604A"/>
    <w:rsid w:val="00DF613A"/>
    <w:rsid w:val="00DF61B2"/>
    <w:rsid w:val="00DF653D"/>
    <w:rsid w:val="00DF687E"/>
    <w:rsid w:val="00DF71A1"/>
    <w:rsid w:val="00DF7219"/>
    <w:rsid w:val="00E000AA"/>
    <w:rsid w:val="00E0064D"/>
    <w:rsid w:val="00E00695"/>
    <w:rsid w:val="00E00909"/>
    <w:rsid w:val="00E013F2"/>
    <w:rsid w:val="00E01411"/>
    <w:rsid w:val="00E01562"/>
    <w:rsid w:val="00E01CEC"/>
    <w:rsid w:val="00E02032"/>
    <w:rsid w:val="00E02439"/>
    <w:rsid w:val="00E025A3"/>
    <w:rsid w:val="00E02A44"/>
    <w:rsid w:val="00E02A61"/>
    <w:rsid w:val="00E03244"/>
    <w:rsid w:val="00E039F0"/>
    <w:rsid w:val="00E04E73"/>
    <w:rsid w:val="00E0512E"/>
    <w:rsid w:val="00E06DDD"/>
    <w:rsid w:val="00E06E33"/>
    <w:rsid w:val="00E06F79"/>
    <w:rsid w:val="00E070F3"/>
    <w:rsid w:val="00E078FD"/>
    <w:rsid w:val="00E07EF8"/>
    <w:rsid w:val="00E10536"/>
    <w:rsid w:val="00E109AC"/>
    <w:rsid w:val="00E10B62"/>
    <w:rsid w:val="00E11177"/>
    <w:rsid w:val="00E1140C"/>
    <w:rsid w:val="00E121B3"/>
    <w:rsid w:val="00E125A5"/>
    <w:rsid w:val="00E127B9"/>
    <w:rsid w:val="00E12867"/>
    <w:rsid w:val="00E128BD"/>
    <w:rsid w:val="00E13102"/>
    <w:rsid w:val="00E14D70"/>
    <w:rsid w:val="00E15065"/>
    <w:rsid w:val="00E15534"/>
    <w:rsid w:val="00E156B4"/>
    <w:rsid w:val="00E15C1A"/>
    <w:rsid w:val="00E15C42"/>
    <w:rsid w:val="00E16017"/>
    <w:rsid w:val="00E16042"/>
    <w:rsid w:val="00E167DE"/>
    <w:rsid w:val="00E16AB7"/>
    <w:rsid w:val="00E17176"/>
    <w:rsid w:val="00E17A69"/>
    <w:rsid w:val="00E20C43"/>
    <w:rsid w:val="00E20C7A"/>
    <w:rsid w:val="00E20EE7"/>
    <w:rsid w:val="00E22325"/>
    <w:rsid w:val="00E228FC"/>
    <w:rsid w:val="00E22A4F"/>
    <w:rsid w:val="00E22B03"/>
    <w:rsid w:val="00E22B38"/>
    <w:rsid w:val="00E22B6F"/>
    <w:rsid w:val="00E22C4D"/>
    <w:rsid w:val="00E22EBA"/>
    <w:rsid w:val="00E235D0"/>
    <w:rsid w:val="00E2374B"/>
    <w:rsid w:val="00E243D3"/>
    <w:rsid w:val="00E24656"/>
    <w:rsid w:val="00E2477B"/>
    <w:rsid w:val="00E25028"/>
    <w:rsid w:val="00E25A8D"/>
    <w:rsid w:val="00E25D3A"/>
    <w:rsid w:val="00E25FAE"/>
    <w:rsid w:val="00E26B31"/>
    <w:rsid w:val="00E26CAC"/>
    <w:rsid w:val="00E27662"/>
    <w:rsid w:val="00E27724"/>
    <w:rsid w:val="00E279FA"/>
    <w:rsid w:val="00E30324"/>
    <w:rsid w:val="00E31632"/>
    <w:rsid w:val="00E31744"/>
    <w:rsid w:val="00E31785"/>
    <w:rsid w:val="00E320C8"/>
    <w:rsid w:val="00E32119"/>
    <w:rsid w:val="00E324A2"/>
    <w:rsid w:val="00E325DA"/>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9C2"/>
    <w:rsid w:val="00E37C90"/>
    <w:rsid w:val="00E40E8F"/>
    <w:rsid w:val="00E40FE0"/>
    <w:rsid w:val="00E42B02"/>
    <w:rsid w:val="00E42C93"/>
    <w:rsid w:val="00E42F2B"/>
    <w:rsid w:val="00E4316F"/>
    <w:rsid w:val="00E43326"/>
    <w:rsid w:val="00E43F93"/>
    <w:rsid w:val="00E44EF0"/>
    <w:rsid w:val="00E45A2B"/>
    <w:rsid w:val="00E467DA"/>
    <w:rsid w:val="00E46D3B"/>
    <w:rsid w:val="00E47089"/>
    <w:rsid w:val="00E471DA"/>
    <w:rsid w:val="00E50092"/>
    <w:rsid w:val="00E50622"/>
    <w:rsid w:val="00E5072F"/>
    <w:rsid w:val="00E50C84"/>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6CD"/>
    <w:rsid w:val="00E556D3"/>
    <w:rsid w:val="00E55AF4"/>
    <w:rsid w:val="00E567E6"/>
    <w:rsid w:val="00E56A01"/>
    <w:rsid w:val="00E573C0"/>
    <w:rsid w:val="00E5772E"/>
    <w:rsid w:val="00E578A0"/>
    <w:rsid w:val="00E60841"/>
    <w:rsid w:val="00E60C51"/>
    <w:rsid w:val="00E60DB5"/>
    <w:rsid w:val="00E60F70"/>
    <w:rsid w:val="00E61521"/>
    <w:rsid w:val="00E615B1"/>
    <w:rsid w:val="00E6177C"/>
    <w:rsid w:val="00E620E3"/>
    <w:rsid w:val="00E62763"/>
    <w:rsid w:val="00E644CB"/>
    <w:rsid w:val="00E649E2"/>
    <w:rsid w:val="00E64A56"/>
    <w:rsid w:val="00E6534D"/>
    <w:rsid w:val="00E656C2"/>
    <w:rsid w:val="00E65DAB"/>
    <w:rsid w:val="00E663CF"/>
    <w:rsid w:val="00E66CFE"/>
    <w:rsid w:val="00E67050"/>
    <w:rsid w:val="00E677D8"/>
    <w:rsid w:val="00E67D2A"/>
    <w:rsid w:val="00E67DD8"/>
    <w:rsid w:val="00E67F13"/>
    <w:rsid w:val="00E70454"/>
    <w:rsid w:val="00E70669"/>
    <w:rsid w:val="00E70713"/>
    <w:rsid w:val="00E708F4"/>
    <w:rsid w:val="00E70FF1"/>
    <w:rsid w:val="00E71151"/>
    <w:rsid w:val="00E71B68"/>
    <w:rsid w:val="00E7210C"/>
    <w:rsid w:val="00E725DC"/>
    <w:rsid w:val="00E733D2"/>
    <w:rsid w:val="00E73405"/>
    <w:rsid w:val="00E7384E"/>
    <w:rsid w:val="00E73E74"/>
    <w:rsid w:val="00E73F13"/>
    <w:rsid w:val="00E74411"/>
    <w:rsid w:val="00E7476A"/>
    <w:rsid w:val="00E74B50"/>
    <w:rsid w:val="00E74E0A"/>
    <w:rsid w:val="00E75253"/>
    <w:rsid w:val="00E7583A"/>
    <w:rsid w:val="00E75C90"/>
    <w:rsid w:val="00E76C4F"/>
    <w:rsid w:val="00E76E10"/>
    <w:rsid w:val="00E76F9E"/>
    <w:rsid w:val="00E77133"/>
    <w:rsid w:val="00E77E08"/>
    <w:rsid w:val="00E80420"/>
    <w:rsid w:val="00E80485"/>
    <w:rsid w:val="00E8128D"/>
    <w:rsid w:val="00E81896"/>
    <w:rsid w:val="00E81B2C"/>
    <w:rsid w:val="00E81EBB"/>
    <w:rsid w:val="00E82192"/>
    <w:rsid w:val="00E8265A"/>
    <w:rsid w:val="00E827EE"/>
    <w:rsid w:val="00E82CED"/>
    <w:rsid w:val="00E83137"/>
    <w:rsid w:val="00E831A2"/>
    <w:rsid w:val="00E83937"/>
    <w:rsid w:val="00E83DE3"/>
    <w:rsid w:val="00E84220"/>
    <w:rsid w:val="00E84279"/>
    <w:rsid w:val="00E8450E"/>
    <w:rsid w:val="00E84966"/>
    <w:rsid w:val="00E84A58"/>
    <w:rsid w:val="00E84BC9"/>
    <w:rsid w:val="00E8543B"/>
    <w:rsid w:val="00E85952"/>
    <w:rsid w:val="00E859EB"/>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2F72"/>
    <w:rsid w:val="00E93604"/>
    <w:rsid w:val="00E93784"/>
    <w:rsid w:val="00E9387E"/>
    <w:rsid w:val="00E93D31"/>
    <w:rsid w:val="00E9405A"/>
    <w:rsid w:val="00E940C4"/>
    <w:rsid w:val="00E94322"/>
    <w:rsid w:val="00E94F41"/>
    <w:rsid w:val="00E950C1"/>
    <w:rsid w:val="00E95264"/>
    <w:rsid w:val="00E968EE"/>
    <w:rsid w:val="00E97163"/>
    <w:rsid w:val="00E97379"/>
    <w:rsid w:val="00E974A8"/>
    <w:rsid w:val="00E97679"/>
    <w:rsid w:val="00E9775C"/>
    <w:rsid w:val="00E97A6D"/>
    <w:rsid w:val="00E97FDE"/>
    <w:rsid w:val="00EA00C2"/>
    <w:rsid w:val="00EA0AB1"/>
    <w:rsid w:val="00EA0CE3"/>
    <w:rsid w:val="00EA0F71"/>
    <w:rsid w:val="00EA102F"/>
    <w:rsid w:val="00EA10B7"/>
    <w:rsid w:val="00EA15F1"/>
    <w:rsid w:val="00EA1822"/>
    <w:rsid w:val="00EA18E7"/>
    <w:rsid w:val="00EA1D08"/>
    <w:rsid w:val="00EA2968"/>
    <w:rsid w:val="00EA396B"/>
    <w:rsid w:val="00EA3ADB"/>
    <w:rsid w:val="00EA40CD"/>
    <w:rsid w:val="00EA43D1"/>
    <w:rsid w:val="00EA446F"/>
    <w:rsid w:val="00EA48F9"/>
    <w:rsid w:val="00EA503D"/>
    <w:rsid w:val="00EA542A"/>
    <w:rsid w:val="00EA555D"/>
    <w:rsid w:val="00EA599A"/>
    <w:rsid w:val="00EA5F38"/>
    <w:rsid w:val="00EA6781"/>
    <w:rsid w:val="00EA6FF2"/>
    <w:rsid w:val="00EA704F"/>
    <w:rsid w:val="00EA73B0"/>
    <w:rsid w:val="00EA75FC"/>
    <w:rsid w:val="00EA7DA5"/>
    <w:rsid w:val="00EA7FB0"/>
    <w:rsid w:val="00EB02AF"/>
    <w:rsid w:val="00EB04BB"/>
    <w:rsid w:val="00EB0BBC"/>
    <w:rsid w:val="00EB112C"/>
    <w:rsid w:val="00EB13F4"/>
    <w:rsid w:val="00EB1B68"/>
    <w:rsid w:val="00EB1BB2"/>
    <w:rsid w:val="00EB1CA0"/>
    <w:rsid w:val="00EB284A"/>
    <w:rsid w:val="00EB2873"/>
    <w:rsid w:val="00EB3180"/>
    <w:rsid w:val="00EB35FD"/>
    <w:rsid w:val="00EB36EC"/>
    <w:rsid w:val="00EB3E99"/>
    <w:rsid w:val="00EB45F3"/>
    <w:rsid w:val="00EB5166"/>
    <w:rsid w:val="00EB5C19"/>
    <w:rsid w:val="00EB5D5E"/>
    <w:rsid w:val="00EB61F2"/>
    <w:rsid w:val="00EB6440"/>
    <w:rsid w:val="00EB6CE1"/>
    <w:rsid w:val="00EB7F42"/>
    <w:rsid w:val="00EC07DC"/>
    <w:rsid w:val="00EC0A70"/>
    <w:rsid w:val="00EC0ED0"/>
    <w:rsid w:val="00EC0F73"/>
    <w:rsid w:val="00EC1780"/>
    <w:rsid w:val="00EC1846"/>
    <w:rsid w:val="00EC1A67"/>
    <w:rsid w:val="00EC1C13"/>
    <w:rsid w:val="00EC1DB3"/>
    <w:rsid w:val="00EC2760"/>
    <w:rsid w:val="00EC2CD4"/>
    <w:rsid w:val="00EC2EEB"/>
    <w:rsid w:val="00EC309A"/>
    <w:rsid w:val="00EC3933"/>
    <w:rsid w:val="00EC3A3E"/>
    <w:rsid w:val="00EC3AA8"/>
    <w:rsid w:val="00EC3DA8"/>
    <w:rsid w:val="00EC4474"/>
    <w:rsid w:val="00EC4B15"/>
    <w:rsid w:val="00EC5102"/>
    <w:rsid w:val="00EC53DF"/>
    <w:rsid w:val="00EC53E5"/>
    <w:rsid w:val="00EC5538"/>
    <w:rsid w:val="00EC63FB"/>
    <w:rsid w:val="00EC65EC"/>
    <w:rsid w:val="00EC66A8"/>
    <w:rsid w:val="00EC66FE"/>
    <w:rsid w:val="00EC685A"/>
    <w:rsid w:val="00EC691F"/>
    <w:rsid w:val="00EC7145"/>
    <w:rsid w:val="00EC7A59"/>
    <w:rsid w:val="00EC7BB1"/>
    <w:rsid w:val="00EC7BCF"/>
    <w:rsid w:val="00EC7C41"/>
    <w:rsid w:val="00EC7CC6"/>
    <w:rsid w:val="00EC7CD5"/>
    <w:rsid w:val="00ED06F6"/>
    <w:rsid w:val="00ED080E"/>
    <w:rsid w:val="00ED0A5C"/>
    <w:rsid w:val="00ED1FBE"/>
    <w:rsid w:val="00ED226A"/>
    <w:rsid w:val="00ED2A29"/>
    <w:rsid w:val="00ED2EDF"/>
    <w:rsid w:val="00ED3412"/>
    <w:rsid w:val="00ED4109"/>
    <w:rsid w:val="00ED53FB"/>
    <w:rsid w:val="00ED57E1"/>
    <w:rsid w:val="00ED586A"/>
    <w:rsid w:val="00ED5CA7"/>
    <w:rsid w:val="00ED62C9"/>
    <w:rsid w:val="00ED6360"/>
    <w:rsid w:val="00ED67B5"/>
    <w:rsid w:val="00ED6974"/>
    <w:rsid w:val="00ED7289"/>
    <w:rsid w:val="00ED7C47"/>
    <w:rsid w:val="00ED7CB0"/>
    <w:rsid w:val="00ED7F42"/>
    <w:rsid w:val="00EE0902"/>
    <w:rsid w:val="00EE1008"/>
    <w:rsid w:val="00EE133B"/>
    <w:rsid w:val="00EE13B3"/>
    <w:rsid w:val="00EE1ADD"/>
    <w:rsid w:val="00EE211C"/>
    <w:rsid w:val="00EE22EB"/>
    <w:rsid w:val="00EE23C0"/>
    <w:rsid w:val="00EE26E5"/>
    <w:rsid w:val="00EE277B"/>
    <w:rsid w:val="00EE33BC"/>
    <w:rsid w:val="00EE38AE"/>
    <w:rsid w:val="00EE3B1F"/>
    <w:rsid w:val="00EE4367"/>
    <w:rsid w:val="00EE48F8"/>
    <w:rsid w:val="00EE4BFF"/>
    <w:rsid w:val="00EE4FE8"/>
    <w:rsid w:val="00EE5B58"/>
    <w:rsid w:val="00EE5E58"/>
    <w:rsid w:val="00EE5E80"/>
    <w:rsid w:val="00EE6280"/>
    <w:rsid w:val="00EE634B"/>
    <w:rsid w:val="00EE6853"/>
    <w:rsid w:val="00EE6A20"/>
    <w:rsid w:val="00EE7F26"/>
    <w:rsid w:val="00EE7F6F"/>
    <w:rsid w:val="00EE7FCF"/>
    <w:rsid w:val="00EF0D44"/>
    <w:rsid w:val="00EF0EB6"/>
    <w:rsid w:val="00EF1B06"/>
    <w:rsid w:val="00EF2B79"/>
    <w:rsid w:val="00EF3852"/>
    <w:rsid w:val="00EF3C1D"/>
    <w:rsid w:val="00EF3F11"/>
    <w:rsid w:val="00EF41AA"/>
    <w:rsid w:val="00EF45C8"/>
    <w:rsid w:val="00EF509B"/>
    <w:rsid w:val="00EF5691"/>
    <w:rsid w:val="00EF6B09"/>
    <w:rsid w:val="00EF731D"/>
    <w:rsid w:val="00EF73AC"/>
    <w:rsid w:val="00EF7E6A"/>
    <w:rsid w:val="00EF7FA8"/>
    <w:rsid w:val="00F00677"/>
    <w:rsid w:val="00F00856"/>
    <w:rsid w:val="00F0093B"/>
    <w:rsid w:val="00F00D7E"/>
    <w:rsid w:val="00F0116D"/>
    <w:rsid w:val="00F02188"/>
    <w:rsid w:val="00F02241"/>
    <w:rsid w:val="00F02A8E"/>
    <w:rsid w:val="00F02C11"/>
    <w:rsid w:val="00F03537"/>
    <w:rsid w:val="00F03574"/>
    <w:rsid w:val="00F036B2"/>
    <w:rsid w:val="00F03787"/>
    <w:rsid w:val="00F041D0"/>
    <w:rsid w:val="00F04454"/>
    <w:rsid w:val="00F05179"/>
    <w:rsid w:val="00F052BC"/>
    <w:rsid w:val="00F05681"/>
    <w:rsid w:val="00F06231"/>
    <w:rsid w:val="00F06D96"/>
    <w:rsid w:val="00F07A13"/>
    <w:rsid w:val="00F07EDC"/>
    <w:rsid w:val="00F07F97"/>
    <w:rsid w:val="00F10232"/>
    <w:rsid w:val="00F11161"/>
    <w:rsid w:val="00F11C2C"/>
    <w:rsid w:val="00F11CBF"/>
    <w:rsid w:val="00F12607"/>
    <w:rsid w:val="00F12850"/>
    <w:rsid w:val="00F12A27"/>
    <w:rsid w:val="00F12D3B"/>
    <w:rsid w:val="00F12F2F"/>
    <w:rsid w:val="00F13261"/>
    <w:rsid w:val="00F13AB6"/>
    <w:rsid w:val="00F142D8"/>
    <w:rsid w:val="00F14C46"/>
    <w:rsid w:val="00F14DE4"/>
    <w:rsid w:val="00F150B7"/>
    <w:rsid w:val="00F150EF"/>
    <w:rsid w:val="00F157EA"/>
    <w:rsid w:val="00F15951"/>
    <w:rsid w:val="00F1679A"/>
    <w:rsid w:val="00F16F66"/>
    <w:rsid w:val="00F1732B"/>
    <w:rsid w:val="00F176DB"/>
    <w:rsid w:val="00F17DCD"/>
    <w:rsid w:val="00F2031E"/>
    <w:rsid w:val="00F21622"/>
    <w:rsid w:val="00F2174C"/>
    <w:rsid w:val="00F22445"/>
    <w:rsid w:val="00F22A6F"/>
    <w:rsid w:val="00F23B0E"/>
    <w:rsid w:val="00F23BA9"/>
    <w:rsid w:val="00F23CD8"/>
    <w:rsid w:val="00F23D89"/>
    <w:rsid w:val="00F24074"/>
    <w:rsid w:val="00F24494"/>
    <w:rsid w:val="00F2455B"/>
    <w:rsid w:val="00F2487E"/>
    <w:rsid w:val="00F25252"/>
    <w:rsid w:val="00F25931"/>
    <w:rsid w:val="00F260D4"/>
    <w:rsid w:val="00F26642"/>
    <w:rsid w:val="00F267DF"/>
    <w:rsid w:val="00F269B7"/>
    <w:rsid w:val="00F27529"/>
    <w:rsid w:val="00F30055"/>
    <w:rsid w:val="00F30285"/>
    <w:rsid w:val="00F305BD"/>
    <w:rsid w:val="00F30900"/>
    <w:rsid w:val="00F3176F"/>
    <w:rsid w:val="00F324EF"/>
    <w:rsid w:val="00F3261F"/>
    <w:rsid w:val="00F3298D"/>
    <w:rsid w:val="00F32A60"/>
    <w:rsid w:val="00F32E29"/>
    <w:rsid w:val="00F335F8"/>
    <w:rsid w:val="00F3360B"/>
    <w:rsid w:val="00F342EB"/>
    <w:rsid w:val="00F34721"/>
    <w:rsid w:val="00F3496F"/>
    <w:rsid w:val="00F3571C"/>
    <w:rsid w:val="00F36143"/>
    <w:rsid w:val="00F362B0"/>
    <w:rsid w:val="00F370A2"/>
    <w:rsid w:val="00F37F82"/>
    <w:rsid w:val="00F40102"/>
    <w:rsid w:val="00F4037B"/>
    <w:rsid w:val="00F4074B"/>
    <w:rsid w:val="00F41543"/>
    <w:rsid w:val="00F418D5"/>
    <w:rsid w:val="00F41AB6"/>
    <w:rsid w:val="00F4271B"/>
    <w:rsid w:val="00F4283B"/>
    <w:rsid w:val="00F42C8B"/>
    <w:rsid w:val="00F439FD"/>
    <w:rsid w:val="00F446CA"/>
    <w:rsid w:val="00F450AE"/>
    <w:rsid w:val="00F450E0"/>
    <w:rsid w:val="00F454A1"/>
    <w:rsid w:val="00F455A0"/>
    <w:rsid w:val="00F455EE"/>
    <w:rsid w:val="00F45624"/>
    <w:rsid w:val="00F456B8"/>
    <w:rsid w:val="00F45DCF"/>
    <w:rsid w:val="00F46099"/>
    <w:rsid w:val="00F46171"/>
    <w:rsid w:val="00F46565"/>
    <w:rsid w:val="00F46769"/>
    <w:rsid w:val="00F46E1A"/>
    <w:rsid w:val="00F47014"/>
    <w:rsid w:val="00F4772A"/>
    <w:rsid w:val="00F479D0"/>
    <w:rsid w:val="00F50429"/>
    <w:rsid w:val="00F506BA"/>
    <w:rsid w:val="00F51397"/>
    <w:rsid w:val="00F513CC"/>
    <w:rsid w:val="00F51BE9"/>
    <w:rsid w:val="00F51F4F"/>
    <w:rsid w:val="00F51F79"/>
    <w:rsid w:val="00F51FAA"/>
    <w:rsid w:val="00F52BB4"/>
    <w:rsid w:val="00F52F05"/>
    <w:rsid w:val="00F53251"/>
    <w:rsid w:val="00F53C14"/>
    <w:rsid w:val="00F54616"/>
    <w:rsid w:val="00F546F7"/>
    <w:rsid w:val="00F552F2"/>
    <w:rsid w:val="00F55C39"/>
    <w:rsid w:val="00F56C86"/>
    <w:rsid w:val="00F571D2"/>
    <w:rsid w:val="00F57533"/>
    <w:rsid w:val="00F57535"/>
    <w:rsid w:val="00F57BEA"/>
    <w:rsid w:val="00F57C0F"/>
    <w:rsid w:val="00F60071"/>
    <w:rsid w:val="00F602B0"/>
    <w:rsid w:val="00F60432"/>
    <w:rsid w:val="00F60587"/>
    <w:rsid w:val="00F608D4"/>
    <w:rsid w:val="00F6109F"/>
    <w:rsid w:val="00F611C2"/>
    <w:rsid w:val="00F61405"/>
    <w:rsid w:val="00F6169F"/>
    <w:rsid w:val="00F61D19"/>
    <w:rsid w:val="00F61E78"/>
    <w:rsid w:val="00F62995"/>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6E38"/>
    <w:rsid w:val="00F66E69"/>
    <w:rsid w:val="00F6710D"/>
    <w:rsid w:val="00F67238"/>
    <w:rsid w:val="00F67BC7"/>
    <w:rsid w:val="00F7079D"/>
    <w:rsid w:val="00F70F1C"/>
    <w:rsid w:val="00F72553"/>
    <w:rsid w:val="00F734E9"/>
    <w:rsid w:val="00F735A2"/>
    <w:rsid w:val="00F74674"/>
    <w:rsid w:val="00F74689"/>
    <w:rsid w:val="00F74769"/>
    <w:rsid w:val="00F74DB0"/>
    <w:rsid w:val="00F74E1A"/>
    <w:rsid w:val="00F75002"/>
    <w:rsid w:val="00F75099"/>
    <w:rsid w:val="00F751DB"/>
    <w:rsid w:val="00F7539E"/>
    <w:rsid w:val="00F755F5"/>
    <w:rsid w:val="00F757FA"/>
    <w:rsid w:val="00F75A00"/>
    <w:rsid w:val="00F75B78"/>
    <w:rsid w:val="00F75BA0"/>
    <w:rsid w:val="00F75D7C"/>
    <w:rsid w:val="00F75DD9"/>
    <w:rsid w:val="00F76086"/>
    <w:rsid w:val="00F764FB"/>
    <w:rsid w:val="00F77179"/>
    <w:rsid w:val="00F774FC"/>
    <w:rsid w:val="00F77DC0"/>
    <w:rsid w:val="00F77DC9"/>
    <w:rsid w:val="00F77DD3"/>
    <w:rsid w:val="00F80172"/>
    <w:rsid w:val="00F801B2"/>
    <w:rsid w:val="00F8099B"/>
    <w:rsid w:val="00F813C3"/>
    <w:rsid w:val="00F819EC"/>
    <w:rsid w:val="00F828C0"/>
    <w:rsid w:val="00F82BA4"/>
    <w:rsid w:val="00F82CAD"/>
    <w:rsid w:val="00F833D8"/>
    <w:rsid w:val="00F83FD0"/>
    <w:rsid w:val="00F8438F"/>
    <w:rsid w:val="00F84455"/>
    <w:rsid w:val="00F84F51"/>
    <w:rsid w:val="00F850DC"/>
    <w:rsid w:val="00F859EC"/>
    <w:rsid w:val="00F85B5E"/>
    <w:rsid w:val="00F8606D"/>
    <w:rsid w:val="00F86085"/>
    <w:rsid w:val="00F861A8"/>
    <w:rsid w:val="00F862DE"/>
    <w:rsid w:val="00F864EB"/>
    <w:rsid w:val="00F8663D"/>
    <w:rsid w:val="00F86AC9"/>
    <w:rsid w:val="00F875E3"/>
    <w:rsid w:val="00F875EC"/>
    <w:rsid w:val="00F8796E"/>
    <w:rsid w:val="00F900DC"/>
    <w:rsid w:val="00F9025A"/>
    <w:rsid w:val="00F90274"/>
    <w:rsid w:val="00F9062C"/>
    <w:rsid w:val="00F90994"/>
    <w:rsid w:val="00F90CB8"/>
    <w:rsid w:val="00F90D26"/>
    <w:rsid w:val="00F9118C"/>
    <w:rsid w:val="00F9124C"/>
    <w:rsid w:val="00F912C1"/>
    <w:rsid w:val="00F916CD"/>
    <w:rsid w:val="00F91923"/>
    <w:rsid w:val="00F91FA9"/>
    <w:rsid w:val="00F9288C"/>
    <w:rsid w:val="00F928BD"/>
    <w:rsid w:val="00F92908"/>
    <w:rsid w:val="00F92980"/>
    <w:rsid w:val="00F92A47"/>
    <w:rsid w:val="00F92A8F"/>
    <w:rsid w:val="00F933A3"/>
    <w:rsid w:val="00F9348A"/>
    <w:rsid w:val="00F93D30"/>
    <w:rsid w:val="00F93EC0"/>
    <w:rsid w:val="00F941F1"/>
    <w:rsid w:val="00F94259"/>
    <w:rsid w:val="00F95C29"/>
    <w:rsid w:val="00F96047"/>
    <w:rsid w:val="00F9676B"/>
    <w:rsid w:val="00F96DFC"/>
    <w:rsid w:val="00F97115"/>
    <w:rsid w:val="00F976E8"/>
    <w:rsid w:val="00F977FB"/>
    <w:rsid w:val="00F97E7D"/>
    <w:rsid w:val="00FA02B3"/>
    <w:rsid w:val="00FA08A9"/>
    <w:rsid w:val="00FA1329"/>
    <w:rsid w:val="00FA1B22"/>
    <w:rsid w:val="00FA1CCA"/>
    <w:rsid w:val="00FA2BC3"/>
    <w:rsid w:val="00FA2D55"/>
    <w:rsid w:val="00FA3075"/>
    <w:rsid w:val="00FA3378"/>
    <w:rsid w:val="00FA3517"/>
    <w:rsid w:val="00FA3FD2"/>
    <w:rsid w:val="00FA4BB0"/>
    <w:rsid w:val="00FA4C0C"/>
    <w:rsid w:val="00FA563A"/>
    <w:rsid w:val="00FA5986"/>
    <w:rsid w:val="00FA6286"/>
    <w:rsid w:val="00FA62B5"/>
    <w:rsid w:val="00FA6816"/>
    <w:rsid w:val="00FA6AF9"/>
    <w:rsid w:val="00FA6B2B"/>
    <w:rsid w:val="00FA71F8"/>
    <w:rsid w:val="00FA7D81"/>
    <w:rsid w:val="00FB0236"/>
    <w:rsid w:val="00FB0CA6"/>
    <w:rsid w:val="00FB0EEA"/>
    <w:rsid w:val="00FB1128"/>
    <w:rsid w:val="00FB1835"/>
    <w:rsid w:val="00FB1A15"/>
    <w:rsid w:val="00FB20BF"/>
    <w:rsid w:val="00FB20E6"/>
    <w:rsid w:val="00FB25AD"/>
    <w:rsid w:val="00FB33E9"/>
    <w:rsid w:val="00FB352D"/>
    <w:rsid w:val="00FB46AD"/>
    <w:rsid w:val="00FB4AD5"/>
    <w:rsid w:val="00FB5348"/>
    <w:rsid w:val="00FB5724"/>
    <w:rsid w:val="00FB579D"/>
    <w:rsid w:val="00FB57CA"/>
    <w:rsid w:val="00FB5A03"/>
    <w:rsid w:val="00FB5CE1"/>
    <w:rsid w:val="00FB61DD"/>
    <w:rsid w:val="00FB696D"/>
    <w:rsid w:val="00FB7107"/>
    <w:rsid w:val="00FB7109"/>
    <w:rsid w:val="00FB77FF"/>
    <w:rsid w:val="00FB7B76"/>
    <w:rsid w:val="00FC0F8C"/>
    <w:rsid w:val="00FC11A8"/>
    <w:rsid w:val="00FC15F7"/>
    <w:rsid w:val="00FC172F"/>
    <w:rsid w:val="00FC17FF"/>
    <w:rsid w:val="00FC1940"/>
    <w:rsid w:val="00FC1F21"/>
    <w:rsid w:val="00FC23C1"/>
    <w:rsid w:val="00FC240C"/>
    <w:rsid w:val="00FC290A"/>
    <w:rsid w:val="00FC2BBE"/>
    <w:rsid w:val="00FC2C9A"/>
    <w:rsid w:val="00FC2FC3"/>
    <w:rsid w:val="00FC30EC"/>
    <w:rsid w:val="00FC3249"/>
    <w:rsid w:val="00FC35B2"/>
    <w:rsid w:val="00FC364C"/>
    <w:rsid w:val="00FC3656"/>
    <w:rsid w:val="00FC55BE"/>
    <w:rsid w:val="00FC5752"/>
    <w:rsid w:val="00FC5876"/>
    <w:rsid w:val="00FC5C42"/>
    <w:rsid w:val="00FC6503"/>
    <w:rsid w:val="00FC68C7"/>
    <w:rsid w:val="00FC6BF4"/>
    <w:rsid w:val="00FC7945"/>
    <w:rsid w:val="00FD0547"/>
    <w:rsid w:val="00FD0AA5"/>
    <w:rsid w:val="00FD1319"/>
    <w:rsid w:val="00FD14C0"/>
    <w:rsid w:val="00FD1C6A"/>
    <w:rsid w:val="00FD2589"/>
    <w:rsid w:val="00FD2990"/>
    <w:rsid w:val="00FD2E5B"/>
    <w:rsid w:val="00FD42AD"/>
    <w:rsid w:val="00FD4774"/>
    <w:rsid w:val="00FD4A18"/>
    <w:rsid w:val="00FD4B13"/>
    <w:rsid w:val="00FD51A1"/>
    <w:rsid w:val="00FD5D70"/>
    <w:rsid w:val="00FD6CDA"/>
    <w:rsid w:val="00FD6CE2"/>
    <w:rsid w:val="00FD7503"/>
    <w:rsid w:val="00FD77EB"/>
    <w:rsid w:val="00FD7892"/>
    <w:rsid w:val="00FD797E"/>
    <w:rsid w:val="00FD7DE3"/>
    <w:rsid w:val="00FD7EF6"/>
    <w:rsid w:val="00FD7F36"/>
    <w:rsid w:val="00FD7FAA"/>
    <w:rsid w:val="00FE01C8"/>
    <w:rsid w:val="00FE01EB"/>
    <w:rsid w:val="00FE0245"/>
    <w:rsid w:val="00FE02F4"/>
    <w:rsid w:val="00FE051E"/>
    <w:rsid w:val="00FE06E2"/>
    <w:rsid w:val="00FE0954"/>
    <w:rsid w:val="00FE1A7D"/>
    <w:rsid w:val="00FE1EC4"/>
    <w:rsid w:val="00FE2939"/>
    <w:rsid w:val="00FE2AE3"/>
    <w:rsid w:val="00FE2B44"/>
    <w:rsid w:val="00FE2B83"/>
    <w:rsid w:val="00FE3A6C"/>
    <w:rsid w:val="00FE3B18"/>
    <w:rsid w:val="00FE3BE0"/>
    <w:rsid w:val="00FE3FF2"/>
    <w:rsid w:val="00FE4D22"/>
    <w:rsid w:val="00FE4E29"/>
    <w:rsid w:val="00FE4F36"/>
    <w:rsid w:val="00FE5330"/>
    <w:rsid w:val="00FE54F8"/>
    <w:rsid w:val="00FE5905"/>
    <w:rsid w:val="00FE594D"/>
    <w:rsid w:val="00FE5A8A"/>
    <w:rsid w:val="00FE6A00"/>
    <w:rsid w:val="00FE7158"/>
    <w:rsid w:val="00FE7183"/>
    <w:rsid w:val="00FE738D"/>
    <w:rsid w:val="00FF0003"/>
    <w:rsid w:val="00FF0206"/>
    <w:rsid w:val="00FF051C"/>
    <w:rsid w:val="00FF05EC"/>
    <w:rsid w:val="00FF073E"/>
    <w:rsid w:val="00FF0BB6"/>
    <w:rsid w:val="00FF0E61"/>
    <w:rsid w:val="00FF1017"/>
    <w:rsid w:val="00FF13F0"/>
    <w:rsid w:val="00FF1BB4"/>
    <w:rsid w:val="00FF1E3F"/>
    <w:rsid w:val="00FF22E6"/>
    <w:rsid w:val="00FF2414"/>
    <w:rsid w:val="00FF2570"/>
    <w:rsid w:val="00FF265E"/>
    <w:rsid w:val="00FF29EF"/>
    <w:rsid w:val="00FF2D45"/>
    <w:rsid w:val="00FF2ECA"/>
    <w:rsid w:val="00FF377E"/>
    <w:rsid w:val="00FF37EA"/>
    <w:rsid w:val="00FF4F56"/>
    <w:rsid w:val="00FF5A7A"/>
    <w:rsid w:val="00FF5F38"/>
    <w:rsid w:val="00FF64D0"/>
    <w:rsid w:val="00FF660A"/>
    <w:rsid w:val="00FF672D"/>
    <w:rsid w:val="00FF6806"/>
    <w:rsid w:val="00FF6A6E"/>
    <w:rsid w:val="00FF73E5"/>
    <w:rsid w:val="00FF7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14:docId w14:val="620DC2A0"/>
  <w15:docId w15:val="{DB2506E8-F70F-49BC-B367-5A7FFF97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uiPriority w:val="99"/>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uiPriority w:val="99"/>
    <w:rsid w:val="003736ED"/>
    <w:rPr>
      <w:rFonts w:ascii="Arial" w:hAnsi="Arial"/>
      <w:snapToGrid w:val="0"/>
      <w:sz w:val="24"/>
    </w:rPr>
  </w:style>
  <w:style w:type="paragraph" w:styleId="Corpodetexto3">
    <w:name w:val="Body Text 3"/>
    <w:basedOn w:val="Normal"/>
    <w:link w:val="Corpodetexto3Char"/>
    <w:uiPriority w:val="99"/>
    <w:rsid w:val="006A58CC"/>
    <w:pPr>
      <w:ind w:right="-1"/>
      <w:jc w:val="both"/>
    </w:pPr>
    <w:rPr>
      <w:b/>
    </w:rPr>
  </w:style>
  <w:style w:type="character" w:customStyle="1" w:styleId="Corpodetexto3Char">
    <w:name w:val="Corpo de texto 3 Char"/>
    <w:link w:val="Corpodetexto3"/>
    <w:uiPriority w:val="99"/>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uiPriority w:val="99"/>
    <w:rsid w:val="005F52C2"/>
    <w:pPr>
      <w:tabs>
        <w:tab w:val="center" w:pos="4252"/>
        <w:tab w:val="right" w:pos="8504"/>
      </w:tabs>
    </w:pPr>
  </w:style>
  <w:style w:type="character" w:customStyle="1" w:styleId="RodapChar">
    <w:name w:val="Rodapé Char"/>
    <w:link w:val="Rodap"/>
    <w:uiPriority w:val="99"/>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uiPriority w:val="99"/>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uiPriority w:val="99"/>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uiPriority w:val="99"/>
    <w:rsid w:val="00A62827"/>
    <w:pPr>
      <w:spacing w:after="120" w:line="480" w:lineRule="auto"/>
    </w:pPr>
  </w:style>
  <w:style w:type="character" w:customStyle="1" w:styleId="Corpodetexto2Char">
    <w:name w:val="Corpo de texto 2 Char"/>
    <w:link w:val="Corpodetexto2"/>
    <w:uiPriority w:val="99"/>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uiPriority w:val="99"/>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57"/>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FE01EB"/>
    <w:pPr>
      <w:numPr>
        <w:numId w:val="57"/>
      </w:numPr>
      <w:shd w:val="pct15" w:color="auto" w:fill="auto"/>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57"/>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link w:val="11-Numerao1Char"/>
    <w:autoRedefine/>
    <w:uiPriority w:val="99"/>
    <w:qFormat/>
    <w:rsid w:val="00CD5B0D"/>
    <w:pPr>
      <w:numPr>
        <w:ilvl w:val="1"/>
        <w:numId w:val="57"/>
      </w:numPr>
      <w:tabs>
        <w:tab w:val="left" w:pos="8325"/>
      </w:tabs>
      <w:spacing w:before="160" w:after="160"/>
      <w:jc w:val="both"/>
    </w:pPr>
    <w:rPr>
      <w:rFonts w:eastAsia="Calibri"/>
      <w:bCs/>
    </w:rPr>
  </w:style>
  <w:style w:type="paragraph" w:customStyle="1" w:styleId="111-Numerao2">
    <w:name w:val="1.1.1 - Numeração 2"/>
    <w:basedOn w:val="Normal"/>
    <w:autoRedefine/>
    <w:uiPriority w:val="99"/>
    <w:qFormat/>
    <w:rsid w:val="009D03DC"/>
    <w:pPr>
      <w:numPr>
        <w:ilvl w:val="2"/>
        <w:numId w:val="57"/>
      </w:numPr>
      <w:shd w:val="clear" w:color="auto" w:fill="FFFFFF"/>
      <w:spacing w:before="160" w:after="160"/>
      <w:jc w:val="both"/>
    </w:pPr>
    <w:rPr>
      <w:rFonts w:eastAsia="Calibri"/>
      <w:bCs/>
    </w:rPr>
  </w:style>
  <w:style w:type="paragraph" w:customStyle="1" w:styleId="1111-Numerao3">
    <w:name w:val="1.1.1.1 - Numeração 3"/>
    <w:basedOn w:val="Normal"/>
    <w:autoRedefine/>
    <w:uiPriority w:val="99"/>
    <w:qFormat/>
    <w:rsid w:val="00A3701B"/>
    <w:pPr>
      <w:numPr>
        <w:ilvl w:val="3"/>
        <w:numId w:val="57"/>
      </w:numPr>
      <w:tabs>
        <w:tab w:val="left" w:pos="1418"/>
      </w:tabs>
      <w:spacing w:before="160" w:after="160"/>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52"/>
      </w:numPr>
    </w:pPr>
  </w:style>
  <w:style w:type="paragraph" w:customStyle="1" w:styleId="Cibeleestilo1">
    <w:name w:val="Cibele estilo 1"/>
    <w:basedOn w:val="Normal"/>
    <w:link w:val="Cibeleestilo1Char"/>
    <w:autoRedefine/>
    <w:rsid w:val="00F90994"/>
    <w:pPr>
      <w:numPr>
        <w:numId w:val="11"/>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2"/>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ginarotulo">
    <w:name w:val="paginarotulo"/>
    <w:basedOn w:val="Fontepargpadro"/>
    <w:rsid w:val="00E070F3"/>
  </w:style>
  <w:style w:type="character" w:customStyle="1" w:styleId="PargrafodaListaChar">
    <w:name w:val="Parágrafo da Lista Char"/>
    <w:aliases w:val="Segundo Char"/>
    <w:link w:val="PargrafodaLista"/>
    <w:uiPriority w:val="34"/>
    <w:locked/>
    <w:rsid w:val="00E039F0"/>
    <w:rPr>
      <w:sz w:val="24"/>
      <w:szCs w:val="24"/>
    </w:rPr>
  </w:style>
  <w:style w:type="paragraph" w:customStyle="1" w:styleId="ecmsoheader">
    <w:name w:val="ec_msoheader"/>
    <w:basedOn w:val="Normal"/>
    <w:rsid w:val="007A0384"/>
    <w:pPr>
      <w:spacing w:before="100" w:beforeAutospacing="1" w:after="100" w:afterAutospacing="1"/>
    </w:pPr>
    <w:rPr>
      <w:rFonts w:ascii="Arial Unicode MS" w:eastAsia="Arial Unicode MS" w:hAnsi="Arial Unicode MS" w:cs="Arial Unicode MS"/>
    </w:rPr>
  </w:style>
  <w:style w:type="paragraph" w:customStyle="1" w:styleId="m3826491192554231488gmail-11-numerao1">
    <w:name w:val="m_3826491192554231488gmail-11-numerao1"/>
    <w:basedOn w:val="Normal"/>
    <w:rsid w:val="007A0384"/>
    <w:pPr>
      <w:spacing w:before="100" w:beforeAutospacing="1" w:after="100" w:afterAutospacing="1"/>
    </w:pPr>
  </w:style>
  <w:style w:type="paragraph" w:customStyle="1" w:styleId="m3826491192554231488gmail-111-numerao2">
    <w:name w:val="m_3826491192554231488gmail-111-numerao2"/>
    <w:basedOn w:val="Normal"/>
    <w:rsid w:val="007A0384"/>
    <w:pPr>
      <w:spacing w:before="100" w:beforeAutospacing="1" w:after="100" w:afterAutospacing="1"/>
    </w:pPr>
  </w:style>
  <w:style w:type="character" w:customStyle="1" w:styleId="font60">
    <w:name w:val="font_6"/>
    <w:basedOn w:val="Fontepargpadro"/>
    <w:rsid w:val="001D049C"/>
  </w:style>
  <w:style w:type="character" w:customStyle="1" w:styleId="font70">
    <w:name w:val="font_7"/>
    <w:basedOn w:val="Fontepargpadro"/>
    <w:rsid w:val="001D049C"/>
  </w:style>
  <w:style w:type="paragraph" w:customStyle="1" w:styleId="msonormal0">
    <w:name w:val="msonormal"/>
    <w:basedOn w:val="Normal"/>
    <w:rsid w:val="008333E6"/>
    <w:pPr>
      <w:spacing w:before="100" w:beforeAutospacing="1" w:after="100" w:afterAutospacing="1"/>
    </w:pPr>
  </w:style>
  <w:style w:type="character" w:customStyle="1" w:styleId="paginadecimal">
    <w:name w:val="paginadecimal"/>
    <w:basedOn w:val="Fontepargpadro"/>
    <w:rsid w:val="008333E6"/>
  </w:style>
  <w:style w:type="character" w:customStyle="1" w:styleId="11-Numerao1Char">
    <w:name w:val="1.1 - Numeração 1 Char"/>
    <w:link w:val="11-Numerao1"/>
    <w:uiPriority w:val="99"/>
    <w:rsid w:val="00CD5B0D"/>
    <w:rPr>
      <w:rFonts w:eastAsia="Calibri"/>
      <w:bCs/>
      <w:sz w:val="24"/>
      <w:szCs w:val="24"/>
    </w:rPr>
  </w:style>
  <w:style w:type="numbering" w:customStyle="1" w:styleId="Semlista1">
    <w:name w:val="Sem lista1"/>
    <w:next w:val="Semlista"/>
    <w:uiPriority w:val="99"/>
    <w:semiHidden/>
    <w:unhideWhenUsed/>
    <w:rsid w:val="00075C96"/>
  </w:style>
  <w:style w:type="numbering" w:customStyle="1" w:styleId="Semlista2">
    <w:name w:val="Sem lista2"/>
    <w:next w:val="Semlista"/>
    <w:uiPriority w:val="99"/>
    <w:semiHidden/>
    <w:unhideWhenUsed/>
    <w:rsid w:val="00462BA7"/>
  </w:style>
  <w:style w:type="numbering" w:customStyle="1" w:styleId="Semlista3">
    <w:name w:val="Sem lista3"/>
    <w:next w:val="Semlista"/>
    <w:uiPriority w:val="99"/>
    <w:semiHidden/>
    <w:unhideWhenUsed/>
    <w:rsid w:val="00BC74FA"/>
  </w:style>
  <w:style w:type="numbering" w:customStyle="1" w:styleId="Semlista4">
    <w:name w:val="Sem lista4"/>
    <w:next w:val="Semlista"/>
    <w:uiPriority w:val="99"/>
    <w:semiHidden/>
    <w:unhideWhenUsed/>
    <w:rsid w:val="00963245"/>
  </w:style>
  <w:style w:type="numbering" w:customStyle="1" w:styleId="Semlista5">
    <w:name w:val="Sem lista5"/>
    <w:next w:val="Semlista"/>
    <w:uiPriority w:val="99"/>
    <w:semiHidden/>
    <w:unhideWhenUsed/>
    <w:rsid w:val="004C3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521">
      <w:bodyDiv w:val="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90200988">
              <w:marLeft w:val="0"/>
              <w:marRight w:val="0"/>
              <w:marTop w:val="0"/>
              <w:marBottom w:val="0"/>
              <w:divBdr>
                <w:top w:val="none" w:sz="0" w:space="0" w:color="auto"/>
                <w:left w:val="none" w:sz="0" w:space="0" w:color="auto"/>
                <w:bottom w:val="none" w:sz="0" w:space="0" w:color="auto"/>
                <w:right w:val="none" w:sz="0" w:space="0" w:color="auto"/>
              </w:divBdr>
              <w:divsChild>
                <w:div w:id="1195968011">
                  <w:marLeft w:val="0"/>
                  <w:marRight w:val="0"/>
                  <w:marTop w:val="0"/>
                  <w:marBottom w:val="0"/>
                  <w:divBdr>
                    <w:top w:val="none" w:sz="0" w:space="0" w:color="auto"/>
                    <w:left w:val="none" w:sz="0" w:space="0" w:color="auto"/>
                    <w:bottom w:val="none" w:sz="0" w:space="0" w:color="auto"/>
                    <w:right w:val="none" w:sz="0" w:space="0" w:color="auto"/>
                  </w:divBdr>
                  <w:divsChild>
                    <w:div w:id="1148327359">
                      <w:marLeft w:val="0"/>
                      <w:marRight w:val="0"/>
                      <w:marTop w:val="0"/>
                      <w:marBottom w:val="0"/>
                      <w:divBdr>
                        <w:top w:val="single" w:sz="2" w:space="0" w:color="809AA9"/>
                        <w:left w:val="single" w:sz="6" w:space="0" w:color="809AA9"/>
                        <w:bottom w:val="single" w:sz="6" w:space="2" w:color="809AA9"/>
                        <w:right w:val="single" w:sz="6" w:space="2" w:color="809AA9"/>
                      </w:divBdr>
                      <w:divsChild>
                        <w:div w:id="1557279439">
                          <w:marLeft w:val="0"/>
                          <w:marRight w:val="0"/>
                          <w:marTop w:val="0"/>
                          <w:marBottom w:val="0"/>
                          <w:divBdr>
                            <w:top w:val="single" w:sz="2" w:space="0" w:color="809AA9"/>
                            <w:left w:val="single" w:sz="6" w:space="0" w:color="809AA9"/>
                            <w:bottom w:val="single" w:sz="6" w:space="0" w:color="809AA9"/>
                            <w:right w:val="single" w:sz="6" w:space="0" w:color="809AA9"/>
                          </w:divBdr>
                          <w:divsChild>
                            <w:div w:id="143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sChild>
        <w:div w:id="350107676">
          <w:marLeft w:val="0"/>
          <w:marRight w:val="0"/>
          <w:marTop w:val="0"/>
          <w:marBottom w:val="0"/>
          <w:divBdr>
            <w:top w:val="none" w:sz="0" w:space="0" w:color="auto"/>
            <w:left w:val="none" w:sz="0" w:space="0" w:color="auto"/>
            <w:bottom w:val="none" w:sz="0" w:space="0" w:color="auto"/>
            <w:right w:val="none" w:sz="0" w:space="0" w:color="auto"/>
          </w:divBdr>
          <w:divsChild>
            <w:div w:id="1763716783">
              <w:marLeft w:val="0"/>
              <w:marRight w:val="0"/>
              <w:marTop w:val="0"/>
              <w:marBottom w:val="0"/>
              <w:divBdr>
                <w:top w:val="none" w:sz="0" w:space="0" w:color="auto"/>
                <w:left w:val="none" w:sz="0" w:space="0" w:color="auto"/>
                <w:bottom w:val="none" w:sz="0" w:space="0" w:color="auto"/>
                <w:right w:val="none" w:sz="0" w:space="0" w:color="auto"/>
              </w:divBdr>
              <w:divsChild>
                <w:div w:id="325132630">
                  <w:marLeft w:val="0"/>
                  <w:marRight w:val="0"/>
                  <w:marTop w:val="0"/>
                  <w:marBottom w:val="0"/>
                  <w:divBdr>
                    <w:top w:val="none" w:sz="0" w:space="0" w:color="auto"/>
                    <w:left w:val="none" w:sz="0" w:space="0" w:color="auto"/>
                    <w:bottom w:val="none" w:sz="0" w:space="0" w:color="auto"/>
                    <w:right w:val="none" w:sz="0" w:space="0" w:color="auto"/>
                  </w:divBdr>
                  <w:divsChild>
                    <w:div w:id="1248804295">
                      <w:marLeft w:val="0"/>
                      <w:marRight w:val="0"/>
                      <w:marTop w:val="0"/>
                      <w:marBottom w:val="0"/>
                      <w:divBdr>
                        <w:top w:val="single" w:sz="2" w:space="0" w:color="809AA9"/>
                        <w:left w:val="single" w:sz="6" w:space="0" w:color="809AA9"/>
                        <w:bottom w:val="single" w:sz="6" w:space="2" w:color="809AA9"/>
                        <w:right w:val="single" w:sz="6" w:space="2" w:color="809AA9"/>
                      </w:divBdr>
                      <w:divsChild>
                        <w:div w:id="1003314781">
                          <w:marLeft w:val="0"/>
                          <w:marRight w:val="0"/>
                          <w:marTop w:val="0"/>
                          <w:marBottom w:val="0"/>
                          <w:divBdr>
                            <w:top w:val="single" w:sz="2" w:space="0" w:color="809AA9"/>
                            <w:left w:val="single" w:sz="6" w:space="0" w:color="809AA9"/>
                            <w:bottom w:val="single" w:sz="6" w:space="0" w:color="809AA9"/>
                            <w:right w:val="single" w:sz="6" w:space="0" w:color="809AA9"/>
                          </w:divBdr>
                          <w:divsChild>
                            <w:div w:id="11368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50189477">
      <w:bodyDiv w:val="1"/>
      <w:marLeft w:val="0"/>
      <w:marRight w:val="0"/>
      <w:marTop w:val="0"/>
      <w:marBottom w:val="0"/>
      <w:divBdr>
        <w:top w:val="none" w:sz="0" w:space="0" w:color="auto"/>
        <w:left w:val="none" w:sz="0" w:space="0" w:color="auto"/>
        <w:bottom w:val="none" w:sz="0" w:space="0" w:color="auto"/>
        <w:right w:val="none" w:sz="0" w:space="0" w:color="auto"/>
      </w:divBdr>
      <w:divsChild>
        <w:div w:id="961495099">
          <w:marLeft w:val="0"/>
          <w:marRight w:val="0"/>
          <w:marTop w:val="0"/>
          <w:marBottom w:val="0"/>
          <w:divBdr>
            <w:top w:val="none" w:sz="0" w:space="0" w:color="auto"/>
            <w:left w:val="none" w:sz="0" w:space="0" w:color="auto"/>
            <w:bottom w:val="none" w:sz="0" w:space="0" w:color="auto"/>
            <w:right w:val="none" w:sz="0" w:space="0" w:color="auto"/>
          </w:divBdr>
          <w:divsChild>
            <w:div w:id="1634361906">
              <w:marLeft w:val="0"/>
              <w:marRight w:val="0"/>
              <w:marTop w:val="0"/>
              <w:marBottom w:val="0"/>
              <w:divBdr>
                <w:top w:val="none" w:sz="0" w:space="0" w:color="auto"/>
                <w:left w:val="none" w:sz="0" w:space="0" w:color="auto"/>
                <w:bottom w:val="none" w:sz="0" w:space="0" w:color="auto"/>
                <w:right w:val="none" w:sz="0" w:space="0" w:color="auto"/>
              </w:divBdr>
              <w:divsChild>
                <w:div w:id="185481219">
                  <w:marLeft w:val="0"/>
                  <w:marRight w:val="0"/>
                  <w:marTop w:val="0"/>
                  <w:marBottom w:val="0"/>
                  <w:divBdr>
                    <w:top w:val="none" w:sz="0" w:space="0" w:color="auto"/>
                    <w:left w:val="none" w:sz="0" w:space="0" w:color="auto"/>
                    <w:bottom w:val="none" w:sz="0" w:space="0" w:color="auto"/>
                    <w:right w:val="none" w:sz="0" w:space="0" w:color="auto"/>
                  </w:divBdr>
                  <w:divsChild>
                    <w:div w:id="1122264612">
                      <w:marLeft w:val="0"/>
                      <w:marRight w:val="0"/>
                      <w:marTop w:val="0"/>
                      <w:marBottom w:val="0"/>
                      <w:divBdr>
                        <w:top w:val="single" w:sz="2" w:space="0" w:color="809AA9"/>
                        <w:left w:val="single" w:sz="6" w:space="0" w:color="809AA9"/>
                        <w:bottom w:val="single" w:sz="6" w:space="2" w:color="809AA9"/>
                        <w:right w:val="single" w:sz="6" w:space="2" w:color="809AA9"/>
                      </w:divBdr>
                      <w:divsChild>
                        <w:div w:id="2131850910">
                          <w:marLeft w:val="0"/>
                          <w:marRight w:val="0"/>
                          <w:marTop w:val="0"/>
                          <w:marBottom w:val="0"/>
                          <w:divBdr>
                            <w:top w:val="single" w:sz="2" w:space="0" w:color="809AA9"/>
                            <w:left w:val="single" w:sz="6" w:space="0" w:color="809AA9"/>
                            <w:bottom w:val="single" w:sz="6" w:space="0" w:color="809AA9"/>
                            <w:right w:val="single" w:sz="6" w:space="0" w:color="809AA9"/>
                          </w:divBdr>
                          <w:divsChild>
                            <w:div w:id="1989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438020">
      <w:bodyDiv w:val="1"/>
      <w:marLeft w:val="0"/>
      <w:marRight w:val="0"/>
      <w:marTop w:val="0"/>
      <w:marBottom w:val="0"/>
      <w:divBdr>
        <w:top w:val="none" w:sz="0" w:space="0" w:color="auto"/>
        <w:left w:val="none" w:sz="0" w:space="0" w:color="auto"/>
        <w:bottom w:val="none" w:sz="0" w:space="0" w:color="auto"/>
        <w:right w:val="none" w:sz="0" w:space="0" w:color="auto"/>
      </w:divBdr>
      <w:divsChild>
        <w:div w:id="1693801976">
          <w:marLeft w:val="0"/>
          <w:marRight w:val="0"/>
          <w:marTop w:val="0"/>
          <w:marBottom w:val="0"/>
          <w:divBdr>
            <w:top w:val="none" w:sz="0" w:space="0" w:color="auto"/>
            <w:left w:val="none" w:sz="0" w:space="0" w:color="auto"/>
            <w:bottom w:val="none" w:sz="0" w:space="0" w:color="auto"/>
            <w:right w:val="none" w:sz="0" w:space="0" w:color="auto"/>
          </w:divBdr>
          <w:divsChild>
            <w:div w:id="181744850">
              <w:marLeft w:val="0"/>
              <w:marRight w:val="0"/>
              <w:marTop w:val="0"/>
              <w:marBottom w:val="0"/>
              <w:divBdr>
                <w:top w:val="none" w:sz="0" w:space="0" w:color="auto"/>
                <w:left w:val="none" w:sz="0" w:space="0" w:color="auto"/>
                <w:bottom w:val="none" w:sz="0" w:space="0" w:color="auto"/>
                <w:right w:val="none" w:sz="0" w:space="0" w:color="auto"/>
              </w:divBdr>
              <w:divsChild>
                <w:div w:id="387341409">
                  <w:marLeft w:val="0"/>
                  <w:marRight w:val="0"/>
                  <w:marTop w:val="0"/>
                  <w:marBottom w:val="0"/>
                  <w:divBdr>
                    <w:top w:val="none" w:sz="0" w:space="0" w:color="auto"/>
                    <w:left w:val="none" w:sz="0" w:space="0" w:color="auto"/>
                    <w:bottom w:val="none" w:sz="0" w:space="0" w:color="auto"/>
                    <w:right w:val="none" w:sz="0" w:space="0" w:color="auto"/>
                  </w:divBdr>
                  <w:divsChild>
                    <w:div w:id="603078531">
                      <w:marLeft w:val="0"/>
                      <w:marRight w:val="0"/>
                      <w:marTop w:val="0"/>
                      <w:marBottom w:val="0"/>
                      <w:divBdr>
                        <w:top w:val="single" w:sz="2" w:space="0" w:color="809AA9"/>
                        <w:left w:val="single" w:sz="6" w:space="0" w:color="809AA9"/>
                        <w:bottom w:val="single" w:sz="6" w:space="2" w:color="809AA9"/>
                        <w:right w:val="single" w:sz="6" w:space="2" w:color="809AA9"/>
                      </w:divBdr>
                      <w:divsChild>
                        <w:div w:id="46075943">
                          <w:marLeft w:val="0"/>
                          <w:marRight w:val="0"/>
                          <w:marTop w:val="0"/>
                          <w:marBottom w:val="0"/>
                          <w:divBdr>
                            <w:top w:val="single" w:sz="2" w:space="0" w:color="809AA9"/>
                            <w:left w:val="single" w:sz="6" w:space="0" w:color="809AA9"/>
                            <w:bottom w:val="single" w:sz="6" w:space="0" w:color="809AA9"/>
                            <w:right w:val="single" w:sz="6" w:space="0" w:color="809AA9"/>
                          </w:divBdr>
                          <w:divsChild>
                            <w:div w:id="12979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1073951">
      <w:bodyDiv w:val="1"/>
      <w:marLeft w:val="0"/>
      <w:marRight w:val="0"/>
      <w:marTop w:val="0"/>
      <w:marBottom w:val="0"/>
      <w:divBdr>
        <w:top w:val="none" w:sz="0" w:space="0" w:color="auto"/>
        <w:left w:val="none" w:sz="0" w:space="0" w:color="auto"/>
        <w:bottom w:val="none" w:sz="0" w:space="0" w:color="auto"/>
        <w:right w:val="none" w:sz="0" w:space="0" w:color="auto"/>
      </w:divBdr>
      <w:divsChild>
        <w:div w:id="499277568">
          <w:marLeft w:val="0"/>
          <w:marRight w:val="0"/>
          <w:marTop w:val="0"/>
          <w:marBottom w:val="0"/>
          <w:divBdr>
            <w:top w:val="none" w:sz="0" w:space="0" w:color="auto"/>
            <w:left w:val="none" w:sz="0" w:space="0" w:color="auto"/>
            <w:bottom w:val="none" w:sz="0" w:space="0" w:color="auto"/>
            <w:right w:val="none" w:sz="0" w:space="0" w:color="auto"/>
          </w:divBdr>
          <w:divsChild>
            <w:div w:id="1363438043">
              <w:marLeft w:val="0"/>
              <w:marRight w:val="0"/>
              <w:marTop w:val="0"/>
              <w:marBottom w:val="0"/>
              <w:divBdr>
                <w:top w:val="none" w:sz="0" w:space="0" w:color="auto"/>
                <w:left w:val="none" w:sz="0" w:space="0" w:color="auto"/>
                <w:bottom w:val="none" w:sz="0" w:space="0" w:color="auto"/>
                <w:right w:val="none" w:sz="0" w:space="0" w:color="auto"/>
              </w:divBdr>
              <w:divsChild>
                <w:div w:id="620459105">
                  <w:marLeft w:val="0"/>
                  <w:marRight w:val="0"/>
                  <w:marTop w:val="0"/>
                  <w:marBottom w:val="0"/>
                  <w:divBdr>
                    <w:top w:val="none" w:sz="0" w:space="0" w:color="auto"/>
                    <w:left w:val="none" w:sz="0" w:space="0" w:color="auto"/>
                    <w:bottom w:val="none" w:sz="0" w:space="0" w:color="auto"/>
                    <w:right w:val="none" w:sz="0" w:space="0" w:color="auto"/>
                  </w:divBdr>
                  <w:divsChild>
                    <w:div w:id="628970866">
                      <w:marLeft w:val="0"/>
                      <w:marRight w:val="0"/>
                      <w:marTop w:val="0"/>
                      <w:marBottom w:val="0"/>
                      <w:divBdr>
                        <w:top w:val="single" w:sz="2" w:space="0" w:color="809AA9"/>
                        <w:left w:val="single" w:sz="6" w:space="0" w:color="809AA9"/>
                        <w:bottom w:val="single" w:sz="6" w:space="2" w:color="809AA9"/>
                        <w:right w:val="single" w:sz="6" w:space="2" w:color="809AA9"/>
                      </w:divBdr>
                      <w:divsChild>
                        <w:div w:id="358897234">
                          <w:marLeft w:val="0"/>
                          <w:marRight w:val="0"/>
                          <w:marTop w:val="0"/>
                          <w:marBottom w:val="0"/>
                          <w:divBdr>
                            <w:top w:val="single" w:sz="2" w:space="0" w:color="809AA9"/>
                            <w:left w:val="single" w:sz="6" w:space="0" w:color="809AA9"/>
                            <w:bottom w:val="single" w:sz="6" w:space="0" w:color="809AA9"/>
                            <w:right w:val="single" w:sz="6" w:space="0" w:color="809AA9"/>
                          </w:divBdr>
                          <w:divsChild>
                            <w:div w:id="19041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79841470">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4643931">
      <w:bodyDiv w:val="1"/>
      <w:marLeft w:val="0"/>
      <w:marRight w:val="0"/>
      <w:marTop w:val="0"/>
      <w:marBottom w:val="0"/>
      <w:divBdr>
        <w:top w:val="none" w:sz="0" w:space="0" w:color="auto"/>
        <w:left w:val="none" w:sz="0" w:space="0" w:color="auto"/>
        <w:bottom w:val="none" w:sz="0" w:space="0" w:color="auto"/>
        <w:right w:val="none" w:sz="0" w:space="0" w:color="auto"/>
      </w:divBdr>
      <w:divsChild>
        <w:div w:id="986318827">
          <w:marLeft w:val="0"/>
          <w:marRight w:val="0"/>
          <w:marTop w:val="0"/>
          <w:marBottom w:val="0"/>
          <w:divBdr>
            <w:top w:val="none" w:sz="0" w:space="0" w:color="auto"/>
            <w:left w:val="none" w:sz="0" w:space="0" w:color="auto"/>
            <w:bottom w:val="none" w:sz="0" w:space="0" w:color="auto"/>
            <w:right w:val="none" w:sz="0" w:space="0" w:color="auto"/>
          </w:divBdr>
          <w:divsChild>
            <w:div w:id="1138110065">
              <w:marLeft w:val="0"/>
              <w:marRight w:val="0"/>
              <w:marTop w:val="0"/>
              <w:marBottom w:val="0"/>
              <w:divBdr>
                <w:top w:val="none" w:sz="0" w:space="0" w:color="auto"/>
                <w:left w:val="none" w:sz="0" w:space="0" w:color="auto"/>
                <w:bottom w:val="none" w:sz="0" w:space="0" w:color="auto"/>
                <w:right w:val="none" w:sz="0" w:space="0" w:color="auto"/>
              </w:divBdr>
              <w:divsChild>
                <w:div w:id="2032683929">
                  <w:marLeft w:val="0"/>
                  <w:marRight w:val="0"/>
                  <w:marTop w:val="0"/>
                  <w:marBottom w:val="0"/>
                  <w:divBdr>
                    <w:top w:val="none" w:sz="0" w:space="0" w:color="auto"/>
                    <w:left w:val="none" w:sz="0" w:space="0" w:color="auto"/>
                    <w:bottom w:val="none" w:sz="0" w:space="0" w:color="auto"/>
                    <w:right w:val="none" w:sz="0" w:space="0" w:color="auto"/>
                  </w:divBdr>
                  <w:divsChild>
                    <w:div w:id="2138642487">
                      <w:marLeft w:val="0"/>
                      <w:marRight w:val="0"/>
                      <w:marTop w:val="0"/>
                      <w:marBottom w:val="0"/>
                      <w:divBdr>
                        <w:top w:val="single" w:sz="2" w:space="0" w:color="809AA9"/>
                        <w:left w:val="single" w:sz="6" w:space="0" w:color="809AA9"/>
                        <w:bottom w:val="single" w:sz="6" w:space="2" w:color="809AA9"/>
                        <w:right w:val="single" w:sz="6" w:space="2" w:color="809AA9"/>
                      </w:divBdr>
                      <w:divsChild>
                        <w:div w:id="166287846">
                          <w:marLeft w:val="0"/>
                          <w:marRight w:val="0"/>
                          <w:marTop w:val="0"/>
                          <w:marBottom w:val="0"/>
                          <w:divBdr>
                            <w:top w:val="single" w:sz="2" w:space="0" w:color="809AA9"/>
                            <w:left w:val="single" w:sz="6" w:space="0" w:color="809AA9"/>
                            <w:bottom w:val="single" w:sz="6" w:space="0" w:color="809AA9"/>
                            <w:right w:val="single" w:sz="6" w:space="0" w:color="809AA9"/>
                          </w:divBdr>
                          <w:divsChild>
                            <w:div w:id="1649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274358683">
      <w:bodyDiv w:val="1"/>
      <w:marLeft w:val="0"/>
      <w:marRight w:val="0"/>
      <w:marTop w:val="0"/>
      <w:marBottom w:val="0"/>
      <w:divBdr>
        <w:top w:val="none" w:sz="0" w:space="0" w:color="auto"/>
        <w:left w:val="none" w:sz="0" w:space="0" w:color="auto"/>
        <w:bottom w:val="none" w:sz="0" w:space="0" w:color="auto"/>
        <w:right w:val="none" w:sz="0" w:space="0" w:color="auto"/>
      </w:divBdr>
      <w:divsChild>
        <w:div w:id="593246639">
          <w:marLeft w:val="150"/>
          <w:marRight w:val="150"/>
          <w:marTop w:val="75"/>
          <w:marBottom w:val="0"/>
          <w:divBdr>
            <w:top w:val="none" w:sz="0" w:space="0" w:color="auto"/>
            <w:left w:val="none" w:sz="0" w:space="0" w:color="auto"/>
            <w:bottom w:val="none" w:sz="0" w:space="0" w:color="auto"/>
            <w:right w:val="none" w:sz="0" w:space="0" w:color="auto"/>
          </w:divBdr>
        </w:div>
        <w:div w:id="2024433740">
          <w:marLeft w:val="150"/>
          <w:marRight w:val="150"/>
          <w:marTop w:val="150"/>
          <w:marBottom w:val="0"/>
          <w:divBdr>
            <w:top w:val="single" w:sz="6" w:space="2" w:color="88A4D7"/>
            <w:left w:val="single" w:sz="6" w:space="2" w:color="88A4D7"/>
            <w:bottom w:val="single" w:sz="6" w:space="2" w:color="88A4D7"/>
            <w:right w:val="single" w:sz="6" w:space="2" w:color="88A4D7"/>
          </w:divBdr>
        </w:div>
      </w:divsChild>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4677719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409">
          <w:marLeft w:val="0"/>
          <w:marRight w:val="0"/>
          <w:marTop w:val="0"/>
          <w:marBottom w:val="0"/>
          <w:divBdr>
            <w:top w:val="none" w:sz="0" w:space="0" w:color="auto"/>
            <w:left w:val="none" w:sz="0" w:space="0" w:color="auto"/>
            <w:bottom w:val="none" w:sz="0" w:space="0" w:color="auto"/>
            <w:right w:val="none" w:sz="0" w:space="0" w:color="auto"/>
          </w:divBdr>
          <w:divsChild>
            <w:div w:id="1711492695">
              <w:marLeft w:val="0"/>
              <w:marRight w:val="0"/>
              <w:marTop w:val="0"/>
              <w:marBottom w:val="0"/>
              <w:divBdr>
                <w:top w:val="none" w:sz="0" w:space="0" w:color="auto"/>
                <w:left w:val="none" w:sz="0" w:space="0" w:color="auto"/>
                <w:bottom w:val="none" w:sz="0" w:space="0" w:color="auto"/>
                <w:right w:val="none" w:sz="0" w:space="0" w:color="auto"/>
              </w:divBdr>
              <w:divsChild>
                <w:div w:id="955060838">
                  <w:marLeft w:val="0"/>
                  <w:marRight w:val="0"/>
                  <w:marTop w:val="0"/>
                  <w:marBottom w:val="0"/>
                  <w:divBdr>
                    <w:top w:val="none" w:sz="0" w:space="0" w:color="auto"/>
                    <w:left w:val="none" w:sz="0" w:space="0" w:color="auto"/>
                    <w:bottom w:val="none" w:sz="0" w:space="0" w:color="auto"/>
                    <w:right w:val="none" w:sz="0" w:space="0" w:color="auto"/>
                  </w:divBdr>
                  <w:divsChild>
                    <w:div w:id="549270139">
                      <w:marLeft w:val="0"/>
                      <w:marRight w:val="0"/>
                      <w:marTop w:val="0"/>
                      <w:marBottom w:val="0"/>
                      <w:divBdr>
                        <w:top w:val="single" w:sz="2" w:space="0" w:color="809AA9"/>
                        <w:left w:val="single" w:sz="6" w:space="0" w:color="809AA9"/>
                        <w:bottom w:val="single" w:sz="6" w:space="2" w:color="809AA9"/>
                        <w:right w:val="single" w:sz="6" w:space="2" w:color="809AA9"/>
                      </w:divBdr>
                      <w:divsChild>
                        <w:div w:id="294410340">
                          <w:marLeft w:val="0"/>
                          <w:marRight w:val="0"/>
                          <w:marTop w:val="0"/>
                          <w:marBottom w:val="0"/>
                          <w:divBdr>
                            <w:top w:val="single" w:sz="2" w:space="0" w:color="809AA9"/>
                            <w:left w:val="single" w:sz="6" w:space="0" w:color="809AA9"/>
                            <w:bottom w:val="single" w:sz="6" w:space="0" w:color="809AA9"/>
                            <w:right w:val="single" w:sz="6" w:space="0" w:color="809AA9"/>
                          </w:divBdr>
                          <w:divsChild>
                            <w:div w:id="1784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06065477">
      <w:bodyDiv w:val="1"/>
      <w:marLeft w:val="0"/>
      <w:marRight w:val="0"/>
      <w:marTop w:val="0"/>
      <w:marBottom w:val="0"/>
      <w:divBdr>
        <w:top w:val="none" w:sz="0" w:space="0" w:color="auto"/>
        <w:left w:val="none" w:sz="0" w:space="0" w:color="auto"/>
        <w:bottom w:val="none" w:sz="0" w:space="0" w:color="auto"/>
        <w:right w:val="none" w:sz="0" w:space="0" w:color="auto"/>
      </w:divBdr>
    </w:div>
    <w:div w:id="1908568725">
      <w:bodyDiv w:val="1"/>
      <w:marLeft w:val="0"/>
      <w:marRight w:val="0"/>
      <w:marTop w:val="0"/>
      <w:marBottom w:val="0"/>
      <w:divBdr>
        <w:top w:val="none" w:sz="0" w:space="0" w:color="auto"/>
        <w:left w:val="none" w:sz="0" w:space="0" w:color="auto"/>
        <w:bottom w:val="none" w:sz="0" w:space="0" w:color="auto"/>
        <w:right w:val="none" w:sz="0" w:space="0" w:color="auto"/>
      </w:divBdr>
      <w:divsChild>
        <w:div w:id="1135635380">
          <w:marLeft w:val="0"/>
          <w:marRight w:val="0"/>
          <w:marTop w:val="0"/>
          <w:marBottom w:val="0"/>
          <w:divBdr>
            <w:top w:val="none" w:sz="0" w:space="0" w:color="auto"/>
            <w:left w:val="none" w:sz="0" w:space="0" w:color="auto"/>
            <w:bottom w:val="none" w:sz="0" w:space="0" w:color="auto"/>
            <w:right w:val="none" w:sz="0" w:space="0" w:color="auto"/>
          </w:divBdr>
          <w:divsChild>
            <w:div w:id="1444375214">
              <w:marLeft w:val="0"/>
              <w:marRight w:val="0"/>
              <w:marTop w:val="0"/>
              <w:marBottom w:val="0"/>
              <w:divBdr>
                <w:top w:val="none" w:sz="0" w:space="0" w:color="auto"/>
                <w:left w:val="none" w:sz="0" w:space="0" w:color="auto"/>
                <w:bottom w:val="none" w:sz="0" w:space="0" w:color="auto"/>
                <w:right w:val="none" w:sz="0" w:space="0" w:color="auto"/>
              </w:divBdr>
              <w:divsChild>
                <w:div w:id="1141003576">
                  <w:marLeft w:val="0"/>
                  <w:marRight w:val="0"/>
                  <w:marTop w:val="0"/>
                  <w:marBottom w:val="0"/>
                  <w:divBdr>
                    <w:top w:val="none" w:sz="0" w:space="0" w:color="auto"/>
                    <w:left w:val="none" w:sz="0" w:space="0" w:color="auto"/>
                    <w:bottom w:val="none" w:sz="0" w:space="0" w:color="auto"/>
                    <w:right w:val="none" w:sz="0" w:space="0" w:color="auto"/>
                  </w:divBdr>
                  <w:divsChild>
                    <w:div w:id="708603683">
                      <w:marLeft w:val="0"/>
                      <w:marRight w:val="0"/>
                      <w:marTop w:val="0"/>
                      <w:marBottom w:val="0"/>
                      <w:divBdr>
                        <w:top w:val="single" w:sz="2" w:space="0" w:color="809AA9"/>
                        <w:left w:val="single" w:sz="6" w:space="0" w:color="809AA9"/>
                        <w:bottom w:val="single" w:sz="6" w:space="2" w:color="809AA9"/>
                        <w:right w:val="single" w:sz="6" w:space="2" w:color="809AA9"/>
                      </w:divBdr>
                      <w:divsChild>
                        <w:div w:id="116872926">
                          <w:marLeft w:val="0"/>
                          <w:marRight w:val="0"/>
                          <w:marTop w:val="0"/>
                          <w:marBottom w:val="0"/>
                          <w:divBdr>
                            <w:top w:val="single" w:sz="2" w:space="0" w:color="809AA9"/>
                            <w:left w:val="single" w:sz="6" w:space="0" w:color="809AA9"/>
                            <w:bottom w:val="single" w:sz="6" w:space="0" w:color="809AA9"/>
                            <w:right w:val="single" w:sz="6" w:space="0" w:color="809AA9"/>
                          </w:divBdr>
                          <w:divsChild>
                            <w:div w:id="4233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1972634242">
      <w:bodyDiv w:val="1"/>
      <w:marLeft w:val="0"/>
      <w:marRight w:val="0"/>
      <w:marTop w:val="0"/>
      <w:marBottom w:val="0"/>
      <w:divBdr>
        <w:top w:val="none" w:sz="0" w:space="0" w:color="auto"/>
        <w:left w:val="none" w:sz="0" w:space="0" w:color="auto"/>
        <w:bottom w:val="none" w:sz="0" w:space="0" w:color="auto"/>
        <w:right w:val="none" w:sz="0" w:space="0" w:color="auto"/>
      </w:divBdr>
      <w:divsChild>
        <w:div w:id="653027248">
          <w:marLeft w:val="0"/>
          <w:marRight w:val="0"/>
          <w:marTop w:val="0"/>
          <w:marBottom w:val="0"/>
          <w:divBdr>
            <w:top w:val="none" w:sz="0" w:space="0" w:color="auto"/>
            <w:left w:val="none" w:sz="0" w:space="0" w:color="auto"/>
            <w:bottom w:val="none" w:sz="0" w:space="0" w:color="auto"/>
            <w:right w:val="none" w:sz="0" w:space="0" w:color="auto"/>
          </w:divBdr>
          <w:divsChild>
            <w:div w:id="45616593">
              <w:marLeft w:val="0"/>
              <w:marRight w:val="0"/>
              <w:marTop w:val="0"/>
              <w:marBottom w:val="0"/>
              <w:divBdr>
                <w:top w:val="none" w:sz="0" w:space="0" w:color="auto"/>
                <w:left w:val="none" w:sz="0" w:space="0" w:color="auto"/>
                <w:bottom w:val="none" w:sz="0" w:space="0" w:color="auto"/>
                <w:right w:val="none" w:sz="0" w:space="0" w:color="auto"/>
              </w:divBdr>
              <w:divsChild>
                <w:div w:id="644895249">
                  <w:marLeft w:val="0"/>
                  <w:marRight w:val="0"/>
                  <w:marTop w:val="0"/>
                  <w:marBottom w:val="0"/>
                  <w:divBdr>
                    <w:top w:val="none" w:sz="0" w:space="0" w:color="auto"/>
                    <w:left w:val="none" w:sz="0" w:space="0" w:color="auto"/>
                    <w:bottom w:val="none" w:sz="0" w:space="0" w:color="auto"/>
                    <w:right w:val="none" w:sz="0" w:space="0" w:color="auto"/>
                  </w:divBdr>
                  <w:divsChild>
                    <w:div w:id="1669095895">
                      <w:marLeft w:val="0"/>
                      <w:marRight w:val="0"/>
                      <w:marTop w:val="0"/>
                      <w:marBottom w:val="0"/>
                      <w:divBdr>
                        <w:top w:val="single" w:sz="2" w:space="0" w:color="809AA9"/>
                        <w:left w:val="single" w:sz="6" w:space="0" w:color="809AA9"/>
                        <w:bottom w:val="single" w:sz="6" w:space="2" w:color="809AA9"/>
                        <w:right w:val="single" w:sz="6" w:space="2" w:color="809AA9"/>
                      </w:divBdr>
                      <w:divsChild>
                        <w:div w:id="1073699655">
                          <w:marLeft w:val="0"/>
                          <w:marRight w:val="0"/>
                          <w:marTop w:val="0"/>
                          <w:marBottom w:val="0"/>
                          <w:divBdr>
                            <w:top w:val="single" w:sz="2" w:space="0" w:color="809AA9"/>
                            <w:left w:val="single" w:sz="6" w:space="0" w:color="809AA9"/>
                            <w:bottom w:val="single" w:sz="6" w:space="0" w:color="809AA9"/>
                            <w:right w:val="single" w:sz="6" w:space="0" w:color="809AA9"/>
                          </w:divBdr>
                          <w:divsChild>
                            <w:div w:id="1513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ceita.fazenda.gov.br" TargetMode="External"/><Relationship Id="rId21" Type="http://schemas.openxmlformats.org/officeDocument/2006/relationships/hyperlink" Target="http://aquisicoes.gestao.mt.gov.br/" TargetMode="External"/><Relationship Id="rId42" Type="http://schemas.openxmlformats.org/officeDocument/2006/relationships/control" Target="activeX/activeX3.xml"/><Relationship Id="rId47" Type="http://schemas.openxmlformats.org/officeDocument/2006/relationships/image" Target="media/image6.wmf"/><Relationship Id="rId63" Type="http://schemas.openxmlformats.org/officeDocument/2006/relationships/image" Target="media/image14.wmf"/><Relationship Id="rId68" Type="http://schemas.openxmlformats.org/officeDocument/2006/relationships/control" Target="activeX/activeX16.xml"/><Relationship Id="rId84" Type="http://schemas.openxmlformats.org/officeDocument/2006/relationships/hyperlink" Target="https://www.planalto.gov.br/ccivil_03/LEIS/L8666cons.htm" TargetMode="External"/><Relationship Id="rId89" Type="http://schemas.openxmlformats.org/officeDocument/2006/relationships/footer" Target="footer1.xml"/><Relationship Id="rId16" Type="http://schemas.openxmlformats.org/officeDocument/2006/relationships/hyperlink" Target="https://aquisicoes.sad.mt.gov.br/images/files/COMO_LANCAR_PROPOSTA_NO_PREGAO_ELETRONICO08052017184204.pdf" TargetMode="External"/><Relationship Id="rId11" Type="http://schemas.openxmlformats.org/officeDocument/2006/relationships/hyperlink" Target="http://www.gestao.mt.gov.br" TargetMode="External"/><Relationship Id="rId32" Type="http://schemas.openxmlformats.org/officeDocument/2006/relationships/hyperlink" Target="http://www.saude.mt.gov.br/licitacao-ata" TargetMode="External"/><Relationship Id="rId37" Type="http://schemas.openxmlformats.org/officeDocument/2006/relationships/image" Target="media/image1.wmf"/><Relationship Id="rId53" Type="http://schemas.openxmlformats.org/officeDocument/2006/relationships/image" Target="media/image9.wmf"/><Relationship Id="rId58" Type="http://schemas.openxmlformats.org/officeDocument/2006/relationships/control" Target="activeX/activeX11.xml"/><Relationship Id="rId74" Type="http://schemas.openxmlformats.org/officeDocument/2006/relationships/control" Target="activeX/activeX19.xml"/><Relationship Id="rId79" Type="http://schemas.openxmlformats.org/officeDocument/2006/relationships/image" Target="media/image22.wmf"/><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hyperlink" Target="https://aquisicoes.gestao.mt.gov.br/images/files/CADASTRO_DO_USUARIO_E_PRECADASTRO_DE_EMPRESAS10122122016140436.pdf" TargetMode="External"/><Relationship Id="rId22" Type="http://schemas.openxmlformats.org/officeDocument/2006/relationships/hyperlink" Target="mailto:portalaquisicoes@gestao.mt.gov.br" TargetMode="External"/><Relationship Id="rId27" Type="http://schemas.openxmlformats.org/officeDocument/2006/relationships/hyperlink" Target="http://www.receita.fazenda.gov.br" TargetMode="External"/><Relationship Id="rId30" Type="http://schemas.openxmlformats.org/officeDocument/2006/relationships/hyperlink" Target="https://certidoes-apf.apps.tcu.gov.br/" TargetMode="External"/><Relationship Id="rId35" Type="http://schemas.openxmlformats.org/officeDocument/2006/relationships/hyperlink" Target="http://aquisicoes.gestao.mt.gov.br/" TargetMode="External"/><Relationship Id="rId43" Type="http://schemas.openxmlformats.org/officeDocument/2006/relationships/image" Target="media/image4.wmf"/><Relationship Id="rId48" Type="http://schemas.openxmlformats.org/officeDocument/2006/relationships/control" Target="activeX/activeX6.xml"/><Relationship Id="rId56" Type="http://schemas.openxmlformats.org/officeDocument/2006/relationships/control" Target="activeX/activeX10.xml"/><Relationship Id="rId64" Type="http://schemas.openxmlformats.org/officeDocument/2006/relationships/control" Target="activeX/activeX14.xml"/><Relationship Id="rId69" Type="http://schemas.openxmlformats.org/officeDocument/2006/relationships/image" Target="media/image17.wmf"/><Relationship Id="rId77" Type="http://schemas.openxmlformats.org/officeDocument/2006/relationships/image" Target="media/image21.wmf"/><Relationship Id="rId8" Type="http://schemas.openxmlformats.org/officeDocument/2006/relationships/hyperlink" Target="http://www.gestao.mt.gov.br" TargetMode="External"/><Relationship Id="rId51" Type="http://schemas.openxmlformats.org/officeDocument/2006/relationships/image" Target="media/image8.wmf"/><Relationship Id="rId72" Type="http://schemas.openxmlformats.org/officeDocument/2006/relationships/control" Target="activeX/activeX18.xml"/><Relationship Id="rId80" Type="http://schemas.openxmlformats.org/officeDocument/2006/relationships/control" Target="activeX/activeX22.xml"/><Relationship Id="rId85" Type="http://schemas.openxmlformats.org/officeDocument/2006/relationships/hyperlink" Target="https://www.planalto.gov.br/ccivil_03/LEIS/2002/L10520.htm" TargetMode="External"/><Relationship Id="rId3" Type="http://schemas.openxmlformats.org/officeDocument/2006/relationships/styles" Target="styles.xml"/><Relationship Id="rId12" Type="http://schemas.openxmlformats.org/officeDocument/2006/relationships/hyperlink" Target="http://aquisicoes.gestao.mt.gov.br/" TargetMode="External"/><Relationship Id="rId17" Type="http://schemas.openxmlformats.org/officeDocument/2006/relationships/hyperlink" Target="mailto:portalaquisicoes@gestao.mt.gov.br" TargetMode="External"/><Relationship Id="rId25" Type="http://schemas.openxmlformats.org/officeDocument/2006/relationships/hyperlink" Target="http://www.sefaz.mt.gov.br" TargetMode="External"/><Relationship Id="rId33" Type="http://schemas.openxmlformats.org/officeDocument/2006/relationships/hyperlink" Target="http://aquisicoes.gestao.mt.gov.br/" TargetMode="External"/><Relationship Id="rId38" Type="http://schemas.openxmlformats.org/officeDocument/2006/relationships/control" Target="activeX/activeX1.xml"/><Relationship Id="rId46" Type="http://schemas.openxmlformats.org/officeDocument/2006/relationships/control" Target="activeX/activeX5.xml"/><Relationship Id="rId59" Type="http://schemas.openxmlformats.org/officeDocument/2006/relationships/image" Target="media/image12.wmf"/><Relationship Id="rId67" Type="http://schemas.openxmlformats.org/officeDocument/2006/relationships/image" Target="media/image16.wmf"/><Relationship Id="rId20" Type="http://schemas.openxmlformats.org/officeDocument/2006/relationships/hyperlink" Target="http://www.saude.mt.gov.br/licitacao-editais" TargetMode="External"/><Relationship Id="rId41" Type="http://schemas.openxmlformats.org/officeDocument/2006/relationships/image" Target="media/image3.wmf"/><Relationship Id="rId54" Type="http://schemas.openxmlformats.org/officeDocument/2006/relationships/control" Target="activeX/activeX9.xml"/><Relationship Id="rId62" Type="http://schemas.openxmlformats.org/officeDocument/2006/relationships/control" Target="activeX/activeX13.xml"/><Relationship Id="rId70" Type="http://schemas.openxmlformats.org/officeDocument/2006/relationships/control" Target="activeX/activeX17.xml"/><Relationship Id="rId75" Type="http://schemas.openxmlformats.org/officeDocument/2006/relationships/image" Target="media/image20.wmf"/><Relationship Id="rId83" Type="http://schemas.openxmlformats.org/officeDocument/2006/relationships/hyperlink" Target="https://certidoes-apf.apps.tcu.gov.br/"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quisicoes.gestao.mt.gov.br/" TargetMode="External"/><Relationship Id="rId23" Type="http://schemas.openxmlformats.org/officeDocument/2006/relationships/hyperlink" Target="mailto:pregao@ses.mt.gov.br" TargetMode="External"/><Relationship Id="rId28" Type="http://schemas.openxmlformats.org/officeDocument/2006/relationships/hyperlink" Target="http://www.sefaz.mt.gov.br" TargetMode="External"/><Relationship Id="rId36" Type="http://schemas.openxmlformats.org/officeDocument/2006/relationships/hyperlink" Target="mailto:saf@ses.mt.gov.br" TargetMode="External"/><Relationship Id="rId49" Type="http://schemas.openxmlformats.org/officeDocument/2006/relationships/image" Target="media/image7.wmf"/><Relationship Id="rId57" Type="http://schemas.openxmlformats.org/officeDocument/2006/relationships/image" Target="media/image11.wmf"/><Relationship Id="rId10" Type="http://schemas.openxmlformats.org/officeDocument/2006/relationships/hyperlink" Target="mailto:pregao@ses.mt.gov.br" TargetMode="External"/><Relationship Id="rId31" Type="http://schemas.openxmlformats.org/officeDocument/2006/relationships/hyperlink" Target="mailto:pregao@ses.mt.gov.br" TargetMode="External"/><Relationship Id="rId44" Type="http://schemas.openxmlformats.org/officeDocument/2006/relationships/control" Target="activeX/activeX4.xml"/><Relationship Id="rId52" Type="http://schemas.openxmlformats.org/officeDocument/2006/relationships/control" Target="activeX/activeX8.xml"/><Relationship Id="rId60" Type="http://schemas.openxmlformats.org/officeDocument/2006/relationships/control" Target="activeX/activeX12.xml"/><Relationship Id="rId65" Type="http://schemas.openxmlformats.org/officeDocument/2006/relationships/image" Target="media/image15.wmf"/><Relationship Id="rId73" Type="http://schemas.openxmlformats.org/officeDocument/2006/relationships/image" Target="media/image19.wmf"/><Relationship Id="rId78" Type="http://schemas.openxmlformats.org/officeDocument/2006/relationships/control" Target="activeX/activeX21.xml"/><Relationship Id="rId81" Type="http://schemas.openxmlformats.org/officeDocument/2006/relationships/image" Target="media/image23.wmf"/><Relationship Id="rId86" Type="http://schemas.openxmlformats.org/officeDocument/2006/relationships/hyperlink" Target="https://www.iomat.mt.gov.br/" TargetMode="External"/><Relationship Id="rId4" Type="http://schemas.openxmlformats.org/officeDocument/2006/relationships/settings" Target="settings.xml"/><Relationship Id="rId9" Type="http://schemas.openxmlformats.org/officeDocument/2006/relationships/hyperlink" Target="http://www.gestao.mt.gov.br" TargetMode="External"/><Relationship Id="rId13" Type="http://schemas.openxmlformats.org/officeDocument/2006/relationships/hyperlink" Target="http://aquisicoes.gestao.mt.gov.br/" TargetMode="External"/><Relationship Id="rId18" Type="http://schemas.openxmlformats.org/officeDocument/2006/relationships/hyperlink" Target="mailto:pregao@ses.mt.gov.br" TargetMode="External"/><Relationship Id="rId39" Type="http://schemas.openxmlformats.org/officeDocument/2006/relationships/image" Target="media/image2.wmf"/><Relationship Id="rId34" Type="http://schemas.openxmlformats.org/officeDocument/2006/relationships/hyperlink" Target="http://www.saude.mt.gov.br/licitacao-editais" TargetMode="External"/><Relationship Id="rId50" Type="http://schemas.openxmlformats.org/officeDocument/2006/relationships/control" Target="activeX/activeX7.xml"/><Relationship Id="rId55" Type="http://schemas.openxmlformats.org/officeDocument/2006/relationships/image" Target="media/image10.wmf"/><Relationship Id="rId76" Type="http://schemas.openxmlformats.org/officeDocument/2006/relationships/control" Target="activeX/activeX20.xml"/><Relationship Id="rId7" Type="http://schemas.openxmlformats.org/officeDocument/2006/relationships/endnotes" Target="endnotes.xml"/><Relationship Id="rId71" Type="http://schemas.openxmlformats.org/officeDocument/2006/relationships/image" Target="media/image18.w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caixa.gov.br" TargetMode="External"/><Relationship Id="rId24" Type="http://schemas.openxmlformats.org/officeDocument/2006/relationships/hyperlink" Target="mailto:pregao@ses.mt.gov.br" TargetMode="External"/><Relationship Id="rId40" Type="http://schemas.openxmlformats.org/officeDocument/2006/relationships/control" Target="activeX/activeX2.xml"/><Relationship Id="rId45" Type="http://schemas.openxmlformats.org/officeDocument/2006/relationships/image" Target="media/image5.wmf"/><Relationship Id="rId66" Type="http://schemas.openxmlformats.org/officeDocument/2006/relationships/control" Target="activeX/activeX15.xml"/><Relationship Id="rId87" Type="http://schemas.openxmlformats.org/officeDocument/2006/relationships/hyperlink" Target="https://www.iomat.mt.gov.br/" TargetMode="External"/><Relationship Id="rId61" Type="http://schemas.openxmlformats.org/officeDocument/2006/relationships/image" Target="media/image13.wmf"/><Relationship Id="rId82" Type="http://schemas.openxmlformats.org/officeDocument/2006/relationships/control" Target="activeX/activeX23.xml"/><Relationship Id="rId19" Type="http://schemas.openxmlformats.org/officeDocument/2006/relationships/hyperlink" Target="http://aquisicoes.gestao.mt.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D30D17-879B-4F89-8097-1CF7341E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58</Pages>
  <Words>21991</Words>
  <Characters>130613</Characters>
  <Application>Microsoft Office Word</Application>
  <DocSecurity>0</DocSecurity>
  <Lines>1088</Lines>
  <Paragraphs>304</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152300</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subject/>
  <dc:creator>CIBELE</dc:creator>
  <cp:keywords/>
  <dc:description/>
  <cp:lastModifiedBy>Ideuzete Maria da Silva</cp:lastModifiedBy>
  <cp:revision>16</cp:revision>
  <cp:lastPrinted>2020-02-10T18:43:00Z</cp:lastPrinted>
  <dcterms:created xsi:type="dcterms:W3CDTF">2020-02-04T17:58:00Z</dcterms:created>
  <dcterms:modified xsi:type="dcterms:W3CDTF">2020-02-10T18:43:00Z</dcterms:modified>
</cp:coreProperties>
</file>